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9B0A" w14:textId="1C95C49B" w:rsidR="00545D81" w:rsidRPr="00545D81" w:rsidRDefault="00545D81" w:rsidP="00BF5D53">
      <w:pPr>
        <w:spacing w:after="120"/>
        <w:rPr>
          <w:rFonts w:ascii="Calibri" w:hAnsi="Calibri" w:cs="Calibri"/>
        </w:rPr>
      </w:pPr>
      <w:r w:rsidRPr="00545D81">
        <w:rPr>
          <w:rFonts w:ascii="Calibri" w:hAnsi="Calibri" w:cs="Calibri"/>
        </w:rPr>
        <w:t>In 2010, the Dodd-Frank Act became law. Section 1502, of the Act, requires publicly traded US</w:t>
      </w:r>
      <w:r w:rsidR="00BF5D53">
        <w:rPr>
          <w:rFonts w:ascii="Calibri" w:hAnsi="Calibri" w:cs="Calibri"/>
        </w:rPr>
        <w:t xml:space="preserve"> </w:t>
      </w:r>
      <w:r w:rsidRPr="00545D81">
        <w:rPr>
          <w:rFonts w:ascii="Calibri" w:hAnsi="Calibri" w:cs="Calibri"/>
        </w:rPr>
        <w:t>companies to disclose the use of ‘conflict minerals’ required for the functionality of their products.</w:t>
      </w:r>
      <w:r w:rsidR="00BF5D53">
        <w:rPr>
          <w:rFonts w:ascii="Calibri" w:hAnsi="Calibri" w:cs="Calibri"/>
        </w:rPr>
        <w:t xml:space="preserve"> </w:t>
      </w:r>
      <w:r w:rsidRPr="00545D81">
        <w:rPr>
          <w:rFonts w:ascii="Calibri" w:hAnsi="Calibri" w:cs="Calibri"/>
        </w:rPr>
        <w:t>Conflict Minerals come from the Democratic Republic of Congo (“DRC”) and adjoining countries and</w:t>
      </w:r>
      <w:r w:rsidR="00BF5D53">
        <w:rPr>
          <w:rFonts w:ascii="Calibri" w:hAnsi="Calibri" w:cs="Calibri"/>
        </w:rPr>
        <w:t xml:space="preserve"> </w:t>
      </w:r>
      <w:r w:rsidRPr="00545D81">
        <w:rPr>
          <w:rFonts w:ascii="Calibri" w:hAnsi="Calibri" w:cs="Calibri"/>
        </w:rPr>
        <w:t>include Tin, Tungsten, Tantalum and Gold (“3TGs”). The mining of these minerals has been partially</w:t>
      </w:r>
      <w:r w:rsidR="00BF5D53">
        <w:rPr>
          <w:rFonts w:ascii="Calibri" w:hAnsi="Calibri" w:cs="Calibri"/>
        </w:rPr>
        <w:t xml:space="preserve"> </w:t>
      </w:r>
      <w:r w:rsidRPr="00545D81">
        <w:rPr>
          <w:rFonts w:ascii="Calibri" w:hAnsi="Calibri" w:cs="Calibri"/>
        </w:rPr>
        <w:t>coopted by militant groups which engage in human rights abuses to mine these materials and use the</w:t>
      </w:r>
      <w:r w:rsidR="00BF5D53">
        <w:rPr>
          <w:rFonts w:ascii="Calibri" w:hAnsi="Calibri" w:cs="Calibri"/>
        </w:rPr>
        <w:t xml:space="preserve"> </w:t>
      </w:r>
      <w:r w:rsidRPr="00545D81">
        <w:rPr>
          <w:rFonts w:ascii="Calibri" w:hAnsi="Calibri" w:cs="Calibri"/>
        </w:rPr>
        <w:t>proceeds to finance armed conflict in the region.</w:t>
      </w:r>
    </w:p>
    <w:p w14:paraId="2BA0641D" w14:textId="19FC8EFE" w:rsidR="00545D81" w:rsidRDefault="00545D81" w:rsidP="00BF5D53">
      <w:pPr>
        <w:spacing w:after="120"/>
        <w:rPr>
          <w:rFonts w:ascii="Calibri" w:hAnsi="Calibri" w:cs="Calibri"/>
        </w:rPr>
      </w:pPr>
      <w:r w:rsidRPr="00545D81">
        <w:rPr>
          <w:rFonts w:ascii="Calibri" w:hAnsi="Calibri" w:cs="Calibri"/>
        </w:rPr>
        <w:t>Consistent with our belief in the dignity of, and respect for, individuals, as demonstrated in our policies</w:t>
      </w:r>
      <w:r w:rsidR="00BF5D53">
        <w:rPr>
          <w:rFonts w:ascii="Calibri" w:hAnsi="Calibri" w:cs="Calibri"/>
        </w:rPr>
        <w:t xml:space="preserve"> </w:t>
      </w:r>
      <w:r w:rsidRPr="00545D81">
        <w:rPr>
          <w:rFonts w:ascii="Calibri" w:hAnsi="Calibri" w:cs="Calibri"/>
        </w:rPr>
        <w:t xml:space="preserve">on labor practices, </w:t>
      </w:r>
      <w:proofErr w:type="spellStart"/>
      <w:r w:rsidR="0075756F" w:rsidRPr="0075756F">
        <w:rPr>
          <w:rFonts w:ascii="Calibri" w:hAnsi="Calibri" w:cs="Calibri"/>
          <w:b/>
          <w:bCs/>
        </w:rPr>
        <w:t>SpecTech</w:t>
      </w:r>
      <w:proofErr w:type="spellEnd"/>
      <w:r w:rsidR="0075756F" w:rsidRPr="0075756F">
        <w:rPr>
          <w:rFonts w:ascii="Calibri" w:hAnsi="Calibri" w:cs="Calibri"/>
          <w:b/>
          <w:bCs/>
        </w:rPr>
        <w:t xml:space="preserve"> USA</w:t>
      </w:r>
      <w:r w:rsidR="0075756F">
        <w:rPr>
          <w:rFonts w:ascii="Calibri" w:hAnsi="Calibri" w:cs="Calibri"/>
        </w:rPr>
        <w:t xml:space="preserve"> </w:t>
      </w:r>
      <w:r w:rsidRPr="00545D81">
        <w:rPr>
          <w:rFonts w:ascii="Calibri" w:hAnsi="Calibri" w:cs="Calibri"/>
        </w:rPr>
        <w:t>(the “Company”) is concerned with the humanitarian abuses involved</w:t>
      </w:r>
      <w:r w:rsidR="00BF5D53">
        <w:rPr>
          <w:rFonts w:ascii="Calibri" w:hAnsi="Calibri" w:cs="Calibri"/>
        </w:rPr>
        <w:t xml:space="preserve"> </w:t>
      </w:r>
      <w:r w:rsidRPr="00545D81">
        <w:rPr>
          <w:rFonts w:ascii="Calibri" w:hAnsi="Calibri" w:cs="Calibri"/>
        </w:rPr>
        <w:t xml:space="preserve">in the mining of these materials and subsequent financing of armed </w:t>
      </w:r>
      <w:r w:rsidR="0039187F" w:rsidRPr="00545D81">
        <w:rPr>
          <w:rFonts w:ascii="Calibri" w:hAnsi="Calibri" w:cs="Calibri"/>
        </w:rPr>
        <w:t>conflict and</w:t>
      </w:r>
      <w:r w:rsidRPr="00545D81">
        <w:rPr>
          <w:rFonts w:ascii="Calibri" w:hAnsi="Calibri" w:cs="Calibri"/>
        </w:rPr>
        <w:t xml:space="preserve"> takes its obligations</w:t>
      </w:r>
      <w:r w:rsidR="00BF5D53">
        <w:rPr>
          <w:rFonts w:ascii="Calibri" w:hAnsi="Calibri" w:cs="Calibri"/>
        </w:rPr>
        <w:t xml:space="preserve"> </w:t>
      </w:r>
      <w:r w:rsidRPr="00545D81">
        <w:rPr>
          <w:rFonts w:ascii="Calibri" w:hAnsi="Calibri" w:cs="Calibri"/>
        </w:rPr>
        <w:t>un</w:t>
      </w:r>
      <w:r>
        <w:rPr>
          <w:rFonts w:ascii="Calibri" w:hAnsi="Calibri" w:cs="Calibri"/>
        </w:rPr>
        <w:t>de</w:t>
      </w:r>
      <w:r w:rsidRPr="00545D81">
        <w:rPr>
          <w:rFonts w:ascii="Calibri" w:hAnsi="Calibri" w:cs="Calibri"/>
        </w:rPr>
        <w:t>r Section 1502 of the Dodd-Frank Act seriously. As such, the Company strives to deliver products</w:t>
      </w:r>
      <w:r w:rsidR="00BF5D53">
        <w:rPr>
          <w:rFonts w:ascii="Calibri" w:hAnsi="Calibri" w:cs="Calibri"/>
        </w:rPr>
        <w:t xml:space="preserve"> </w:t>
      </w:r>
      <w:r w:rsidRPr="00545D81">
        <w:rPr>
          <w:rFonts w:ascii="Calibri" w:hAnsi="Calibri" w:cs="Calibri"/>
        </w:rPr>
        <w:t>to</w:t>
      </w:r>
      <w:r>
        <w:rPr>
          <w:rFonts w:ascii="Calibri" w:hAnsi="Calibri" w:cs="Calibri"/>
        </w:rPr>
        <w:t xml:space="preserve"> </w:t>
      </w:r>
      <w:r w:rsidRPr="00545D81">
        <w:rPr>
          <w:rFonts w:ascii="Calibri" w:hAnsi="Calibri" w:cs="Calibri"/>
        </w:rPr>
        <w:t xml:space="preserve">its consumers </w:t>
      </w:r>
      <w:r w:rsidR="0039187F">
        <w:rPr>
          <w:rFonts w:ascii="Calibri" w:hAnsi="Calibri" w:cs="Calibri"/>
        </w:rPr>
        <w:t xml:space="preserve">that are produced / sourced </w:t>
      </w:r>
      <w:r w:rsidRPr="00545D81">
        <w:rPr>
          <w:rFonts w:ascii="Calibri" w:hAnsi="Calibri" w:cs="Calibri"/>
        </w:rPr>
        <w:t>in an ethical way consistent with our beliefs and to be</w:t>
      </w:r>
      <w:r w:rsidR="00BF5D53">
        <w:rPr>
          <w:rFonts w:ascii="Calibri" w:hAnsi="Calibri" w:cs="Calibri"/>
        </w:rPr>
        <w:t xml:space="preserve"> </w:t>
      </w:r>
      <w:r w:rsidRPr="00545D81">
        <w:rPr>
          <w:rFonts w:ascii="Calibri" w:hAnsi="Calibri" w:cs="Calibri"/>
        </w:rPr>
        <w:t>compliant with the laws in the countries in which we operate. The Company does not directly source</w:t>
      </w:r>
      <w:r w:rsidR="00BF5D53">
        <w:rPr>
          <w:rFonts w:ascii="Calibri" w:hAnsi="Calibri" w:cs="Calibri"/>
        </w:rPr>
        <w:t xml:space="preserve"> </w:t>
      </w:r>
      <w:r w:rsidRPr="00545D81">
        <w:rPr>
          <w:rFonts w:ascii="Calibri" w:hAnsi="Calibri" w:cs="Calibri"/>
        </w:rPr>
        <w:t>conflict minerals from mines, smelters, or other refiners, and is in most cases several levels removed</w:t>
      </w:r>
      <w:r w:rsidR="00BF5D53">
        <w:rPr>
          <w:rFonts w:ascii="Calibri" w:hAnsi="Calibri" w:cs="Calibri"/>
        </w:rPr>
        <w:t xml:space="preserve"> </w:t>
      </w:r>
      <w:r w:rsidRPr="00545D81">
        <w:rPr>
          <w:rFonts w:ascii="Calibri" w:hAnsi="Calibri" w:cs="Calibri"/>
        </w:rPr>
        <w:t>from these market participants.</w:t>
      </w:r>
    </w:p>
    <w:p w14:paraId="2FC82FAE" w14:textId="23BF3DD8" w:rsidR="00545D81" w:rsidRPr="00545D81" w:rsidRDefault="00545D81" w:rsidP="004D1ACB">
      <w:pPr>
        <w:spacing w:after="120"/>
        <w:rPr>
          <w:rFonts w:ascii="Calibri" w:hAnsi="Calibri" w:cs="Calibri"/>
        </w:rPr>
      </w:pPr>
      <w:r w:rsidRPr="00545D81">
        <w:rPr>
          <w:rFonts w:ascii="Calibri" w:hAnsi="Calibri" w:cs="Calibri"/>
        </w:rPr>
        <w:t>The Company continues to strive towards a supply chain that contains minerals that are conflict-free</w:t>
      </w:r>
      <w:r w:rsidR="0039187F">
        <w:rPr>
          <w:rFonts w:ascii="Calibri" w:hAnsi="Calibri" w:cs="Calibri"/>
        </w:rPr>
        <w:t xml:space="preserve"> and</w:t>
      </w:r>
      <w:r w:rsidR="00BF5D53">
        <w:rPr>
          <w:rFonts w:ascii="Calibri" w:hAnsi="Calibri" w:cs="Calibri"/>
        </w:rPr>
        <w:t xml:space="preserve"> </w:t>
      </w:r>
      <w:r w:rsidRPr="00545D81">
        <w:rPr>
          <w:rFonts w:ascii="Calibri" w:hAnsi="Calibri" w:cs="Calibri"/>
        </w:rPr>
        <w:t>seeks to source from</w:t>
      </w:r>
      <w:r w:rsidR="00BF5D53">
        <w:rPr>
          <w:rFonts w:ascii="Calibri" w:hAnsi="Calibri" w:cs="Calibri"/>
        </w:rPr>
        <w:t xml:space="preserve"> </w:t>
      </w:r>
      <w:r w:rsidRPr="00545D81">
        <w:rPr>
          <w:rFonts w:ascii="Calibri" w:hAnsi="Calibri" w:cs="Calibri"/>
        </w:rPr>
        <w:t xml:space="preserve">responsible conflict-free </w:t>
      </w:r>
      <w:r w:rsidR="002530AA">
        <w:rPr>
          <w:rFonts w:ascii="Calibri" w:hAnsi="Calibri" w:cs="Calibri"/>
        </w:rPr>
        <w:t>zones</w:t>
      </w:r>
      <w:r w:rsidRPr="00545D81">
        <w:rPr>
          <w:rFonts w:ascii="Calibri" w:hAnsi="Calibri" w:cs="Calibri"/>
        </w:rPr>
        <w:t>.</w:t>
      </w:r>
    </w:p>
    <w:p w14:paraId="1C276817" w14:textId="20EF1388" w:rsidR="00545D81" w:rsidRPr="00545D81" w:rsidRDefault="00545D81" w:rsidP="004D1ACB">
      <w:pPr>
        <w:spacing w:after="120"/>
        <w:rPr>
          <w:rFonts w:ascii="Calibri" w:hAnsi="Calibri" w:cs="Calibri"/>
        </w:rPr>
      </w:pPr>
      <w:r w:rsidRPr="00545D81">
        <w:rPr>
          <w:rFonts w:ascii="Calibri" w:hAnsi="Calibri" w:cs="Calibri"/>
        </w:rPr>
        <w:t>To enable our commitment to responsible conflict minerals sourcing, the Company has adopted the</w:t>
      </w:r>
      <w:r w:rsidR="00BF5D53">
        <w:rPr>
          <w:rFonts w:ascii="Calibri" w:hAnsi="Calibri" w:cs="Calibri"/>
        </w:rPr>
        <w:t xml:space="preserve"> </w:t>
      </w:r>
      <w:r w:rsidRPr="00545D81">
        <w:rPr>
          <w:rFonts w:ascii="Calibri" w:hAnsi="Calibri" w:cs="Calibri"/>
        </w:rPr>
        <w:t>following practices:</w:t>
      </w:r>
    </w:p>
    <w:p w14:paraId="23E9EBE4" w14:textId="21D97531" w:rsidR="00545D81" w:rsidRPr="004D1ACB" w:rsidRDefault="00545D81" w:rsidP="004D1ACB">
      <w:pPr>
        <w:pStyle w:val="ListParagraph"/>
        <w:numPr>
          <w:ilvl w:val="0"/>
          <w:numId w:val="46"/>
        </w:numPr>
        <w:spacing w:after="120"/>
        <w:ind w:left="360"/>
        <w:rPr>
          <w:rFonts w:asciiTheme="minorHAnsi" w:hAnsiTheme="minorHAnsi" w:cstheme="minorHAnsi"/>
        </w:rPr>
      </w:pPr>
      <w:r w:rsidRPr="004D1ACB">
        <w:rPr>
          <w:rFonts w:asciiTheme="minorHAnsi" w:hAnsiTheme="minorHAnsi" w:cstheme="minorHAnsi"/>
        </w:rPr>
        <w:t>Instituted an assessment of its supply chain to identify areas where there is a high probability of</w:t>
      </w:r>
      <w:r w:rsidR="004D1ACB">
        <w:rPr>
          <w:rFonts w:asciiTheme="minorHAnsi" w:hAnsiTheme="minorHAnsi" w:cstheme="minorHAnsi"/>
        </w:rPr>
        <w:t xml:space="preserve"> </w:t>
      </w:r>
      <w:r w:rsidRPr="004D1ACB">
        <w:rPr>
          <w:rFonts w:asciiTheme="minorHAnsi" w:hAnsiTheme="minorHAnsi" w:cstheme="minorHAnsi"/>
        </w:rPr>
        <w:t xml:space="preserve">3TG </w:t>
      </w:r>
      <w:proofErr w:type="gramStart"/>
      <w:r w:rsidRPr="004D1ACB">
        <w:rPr>
          <w:rFonts w:asciiTheme="minorHAnsi" w:hAnsiTheme="minorHAnsi" w:cstheme="minorHAnsi"/>
        </w:rPr>
        <w:t>use;</w:t>
      </w:r>
      <w:proofErr w:type="gramEnd"/>
    </w:p>
    <w:p w14:paraId="600B6277" w14:textId="2572D5A4" w:rsidR="00545D81" w:rsidRPr="004D1ACB" w:rsidRDefault="00545D81" w:rsidP="004D1ACB">
      <w:pPr>
        <w:pStyle w:val="ListParagraph"/>
        <w:numPr>
          <w:ilvl w:val="0"/>
          <w:numId w:val="46"/>
        </w:numPr>
        <w:spacing w:after="120"/>
        <w:ind w:left="360"/>
        <w:rPr>
          <w:rFonts w:asciiTheme="minorHAnsi" w:hAnsiTheme="minorHAnsi" w:cstheme="minorHAnsi"/>
        </w:rPr>
      </w:pPr>
      <w:r w:rsidRPr="004D1ACB">
        <w:rPr>
          <w:rFonts w:asciiTheme="minorHAnsi" w:hAnsiTheme="minorHAnsi" w:cstheme="minorHAnsi"/>
        </w:rPr>
        <w:t xml:space="preserve">Collaborate with suppliers to confirm 3TG usage and potential sources of these </w:t>
      </w:r>
      <w:proofErr w:type="gramStart"/>
      <w:r w:rsidRPr="004D1ACB">
        <w:rPr>
          <w:rFonts w:asciiTheme="minorHAnsi" w:hAnsiTheme="minorHAnsi" w:cstheme="minorHAnsi"/>
        </w:rPr>
        <w:t>minerals;</w:t>
      </w:r>
      <w:proofErr w:type="gramEnd"/>
    </w:p>
    <w:p w14:paraId="078D0467" w14:textId="504E77D2" w:rsidR="00545D81" w:rsidRPr="004D1ACB" w:rsidRDefault="006A2C81" w:rsidP="004D1ACB">
      <w:pPr>
        <w:pStyle w:val="ListParagraph"/>
        <w:numPr>
          <w:ilvl w:val="0"/>
          <w:numId w:val="46"/>
        </w:numPr>
        <w:spacing w:after="120"/>
        <w:ind w:left="360"/>
        <w:rPr>
          <w:rFonts w:asciiTheme="minorHAnsi" w:hAnsiTheme="minorHAnsi" w:cstheme="minorHAnsi"/>
        </w:rPr>
      </w:pPr>
      <w:r>
        <w:rPr>
          <w:rFonts w:asciiTheme="minorHAnsi" w:hAnsiTheme="minorHAnsi" w:cstheme="minorHAnsi"/>
        </w:rPr>
        <w:t>Make available</w:t>
      </w:r>
      <w:r w:rsidR="00545D81" w:rsidRPr="004D1ACB">
        <w:rPr>
          <w:rFonts w:asciiTheme="minorHAnsi" w:hAnsiTheme="minorHAnsi" w:cstheme="minorHAnsi"/>
        </w:rPr>
        <w:t xml:space="preserve"> the conflict minerals policy to all new and current suppliers; and</w:t>
      </w:r>
    </w:p>
    <w:p w14:paraId="2875B17A" w14:textId="182EB18F" w:rsidR="00545D81" w:rsidRPr="004D1ACB" w:rsidRDefault="00545D81" w:rsidP="004D1ACB">
      <w:pPr>
        <w:pStyle w:val="ListParagraph"/>
        <w:numPr>
          <w:ilvl w:val="0"/>
          <w:numId w:val="46"/>
        </w:numPr>
        <w:spacing w:after="120"/>
        <w:ind w:left="360"/>
        <w:rPr>
          <w:rFonts w:asciiTheme="minorHAnsi" w:hAnsiTheme="minorHAnsi" w:cstheme="minorHAnsi"/>
        </w:rPr>
      </w:pPr>
      <w:r w:rsidRPr="004D1ACB">
        <w:rPr>
          <w:rFonts w:asciiTheme="minorHAnsi" w:hAnsiTheme="minorHAnsi" w:cstheme="minorHAnsi"/>
        </w:rPr>
        <w:t>Expects its suppliers to adopt policies with respect to conflict minerals consistent with the</w:t>
      </w:r>
      <w:r w:rsidR="004D1ACB">
        <w:rPr>
          <w:rFonts w:asciiTheme="minorHAnsi" w:hAnsiTheme="minorHAnsi" w:cstheme="minorHAnsi"/>
        </w:rPr>
        <w:t xml:space="preserve"> </w:t>
      </w:r>
      <w:r w:rsidRPr="004D1ACB">
        <w:rPr>
          <w:rFonts w:asciiTheme="minorHAnsi" w:hAnsiTheme="minorHAnsi" w:cstheme="minorHAnsi"/>
        </w:rPr>
        <w:t>Company’s stance.</w:t>
      </w:r>
    </w:p>
    <w:p w14:paraId="49ECF8E7" w14:textId="41536C4C" w:rsidR="004D1ACB" w:rsidRPr="004D1ACB" w:rsidRDefault="004D1ACB" w:rsidP="008668FF">
      <w:pPr>
        <w:pStyle w:val="ListParagraph"/>
        <w:numPr>
          <w:ilvl w:val="0"/>
          <w:numId w:val="47"/>
        </w:numPr>
        <w:spacing w:after="120"/>
        <w:ind w:left="360" w:hanging="360"/>
        <w:rPr>
          <w:rFonts w:ascii="Calibri" w:hAnsi="Calibri" w:cs="Calibri"/>
        </w:rPr>
      </w:pPr>
      <w:r w:rsidRPr="004D1ACB">
        <w:rPr>
          <w:rFonts w:ascii="Calibri" w:hAnsi="Calibri" w:cs="Calibri"/>
        </w:rPr>
        <w:t>Develop and implement systems and processes to understand level of conflict mineral risk in the</w:t>
      </w:r>
      <w:r>
        <w:rPr>
          <w:rFonts w:ascii="Calibri" w:hAnsi="Calibri" w:cs="Calibri"/>
        </w:rPr>
        <w:t xml:space="preserve"> </w:t>
      </w:r>
      <w:r w:rsidRPr="004D1ACB">
        <w:rPr>
          <w:rFonts w:ascii="Calibri" w:hAnsi="Calibri" w:cs="Calibri"/>
        </w:rPr>
        <w:t>supply chain</w:t>
      </w:r>
      <w:r w:rsidR="005B2362">
        <w:rPr>
          <w:rFonts w:ascii="Calibri" w:hAnsi="Calibri" w:cs="Calibri"/>
        </w:rPr>
        <w:t xml:space="preserve"> and take </w:t>
      </w:r>
      <w:r w:rsidR="00DA66F5">
        <w:rPr>
          <w:rFonts w:ascii="Calibri" w:hAnsi="Calibri" w:cs="Calibri"/>
        </w:rPr>
        <w:t xml:space="preserve">appropriate action </w:t>
      </w:r>
      <w:proofErr w:type="gramStart"/>
      <w:r w:rsidR="00DA66F5">
        <w:rPr>
          <w:rFonts w:ascii="Calibri" w:hAnsi="Calibri" w:cs="Calibri"/>
        </w:rPr>
        <w:t>where</w:t>
      </w:r>
      <w:proofErr w:type="gramEnd"/>
      <w:r w:rsidR="00DA66F5">
        <w:rPr>
          <w:rFonts w:ascii="Calibri" w:hAnsi="Calibri" w:cs="Calibri"/>
        </w:rPr>
        <w:t xml:space="preserve"> deemed necessary.</w:t>
      </w:r>
    </w:p>
    <w:p w14:paraId="29D99BF3" w14:textId="4BA67D08" w:rsidR="004D1ACB" w:rsidRPr="004D1ACB" w:rsidRDefault="004D1ACB" w:rsidP="008668FF">
      <w:pPr>
        <w:pStyle w:val="ListParagraph"/>
        <w:numPr>
          <w:ilvl w:val="0"/>
          <w:numId w:val="47"/>
        </w:numPr>
        <w:spacing w:after="120"/>
        <w:ind w:left="360" w:hanging="360"/>
        <w:rPr>
          <w:rFonts w:ascii="Calibri" w:hAnsi="Calibri" w:cs="Calibri"/>
        </w:rPr>
      </w:pPr>
      <w:r w:rsidRPr="004D1ACB">
        <w:rPr>
          <w:rFonts w:ascii="Calibri" w:hAnsi="Calibri" w:cs="Calibri"/>
        </w:rPr>
        <w:t>Auditing, performed by our Internal Audit team, of our processes as part of our normal internal</w:t>
      </w:r>
      <w:r>
        <w:rPr>
          <w:rFonts w:ascii="Calibri" w:hAnsi="Calibri" w:cs="Calibri"/>
        </w:rPr>
        <w:t xml:space="preserve"> </w:t>
      </w:r>
      <w:r w:rsidRPr="004D1ACB">
        <w:rPr>
          <w:rFonts w:ascii="Calibri" w:hAnsi="Calibri" w:cs="Calibri"/>
        </w:rPr>
        <w:t>controls process by our Internal Audit team; and</w:t>
      </w:r>
    </w:p>
    <w:p w14:paraId="4BD68390" w14:textId="6ED76529" w:rsidR="004D1ACB" w:rsidRPr="004D1ACB" w:rsidRDefault="004D1ACB" w:rsidP="004D1ACB">
      <w:pPr>
        <w:spacing w:after="120"/>
        <w:rPr>
          <w:rFonts w:ascii="Calibri" w:hAnsi="Calibri" w:cs="Calibri"/>
        </w:rPr>
      </w:pPr>
      <w:r w:rsidRPr="004D1ACB">
        <w:rPr>
          <w:rFonts w:ascii="Calibri" w:hAnsi="Calibri" w:cs="Calibri"/>
        </w:rPr>
        <w:t>The Company reserves the right to request information, certifications, and documentation from any</w:t>
      </w:r>
      <w:r>
        <w:rPr>
          <w:rFonts w:ascii="Calibri" w:hAnsi="Calibri" w:cs="Calibri"/>
        </w:rPr>
        <w:t xml:space="preserve"> </w:t>
      </w:r>
      <w:r w:rsidRPr="004D1ACB">
        <w:rPr>
          <w:rFonts w:ascii="Calibri" w:hAnsi="Calibri" w:cs="Calibri"/>
        </w:rPr>
        <w:t>supplier at any time as it shall deem necessary to monitor or assess compliance with this policy. The</w:t>
      </w:r>
      <w:r>
        <w:rPr>
          <w:rFonts w:ascii="Calibri" w:hAnsi="Calibri" w:cs="Calibri"/>
        </w:rPr>
        <w:t xml:space="preserve"> </w:t>
      </w:r>
      <w:r w:rsidRPr="004D1ACB">
        <w:rPr>
          <w:rFonts w:ascii="Calibri" w:hAnsi="Calibri" w:cs="Calibri"/>
        </w:rPr>
        <w:t>Company seeks to work with suppliers who will share its commitment in working towards compliance</w:t>
      </w:r>
      <w:r>
        <w:rPr>
          <w:rFonts w:ascii="Calibri" w:hAnsi="Calibri" w:cs="Calibri"/>
        </w:rPr>
        <w:t xml:space="preserve"> </w:t>
      </w:r>
      <w:r w:rsidRPr="004D1ACB">
        <w:rPr>
          <w:rFonts w:ascii="Calibri" w:hAnsi="Calibri" w:cs="Calibri"/>
        </w:rPr>
        <w:t>with this policy</w:t>
      </w:r>
      <w:r>
        <w:rPr>
          <w:rFonts w:ascii="Calibri" w:hAnsi="Calibri" w:cs="Calibri"/>
        </w:rPr>
        <w:t>.</w:t>
      </w:r>
    </w:p>
    <w:sectPr w:rsidR="004D1ACB" w:rsidRPr="004D1ACB" w:rsidSect="00CB73FB">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6B606" w14:textId="77777777" w:rsidR="00A25A9B" w:rsidRDefault="00A25A9B">
      <w:r>
        <w:separator/>
      </w:r>
    </w:p>
  </w:endnote>
  <w:endnote w:type="continuationSeparator" w:id="0">
    <w:p w14:paraId="3707E194" w14:textId="77777777" w:rsidR="00A25A9B" w:rsidRDefault="00A2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CED6" w14:textId="77777777" w:rsidR="00971BF3" w:rsidRDefault="00971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170B" w14:textId="4D0F4B09" w:rsidR="00704C72" w:rsidRPr="000A0666" w:rsidRDefault="00704C72" w:rsidP="005E1E44">
    <w:pPr>
      <w:pStyle w:val="Footer"/>
      <w:jc w:val="center"/>
      <w:rPr>
        <w:rFonts w:ascii="Verdana" w:hAnsi="Verdana" w:cstheme="minorHAnsi"/>
        <w:sz w:val="14"/>
        <w:szCs w:val="16"/>
      </w:rPr>
    </w:pPr>
    <w:r w:rsidRPr="000A0666">
      <w:rPr>
        <w:rFonts w:ascii="Verdana" w:hAnsi="Verdana" w:cstheme="minorHAnsi"/>
        <w:sz w:val="14"/>
        <w:szCs w:val="16"/>
      </w:rPr>
      <w:t xml:space="preserve">Page </w:t>
    </w:r>
    <w:r w:rsidRPr="000A0666">
      <w:rPr>
        <w:rFonts w:ascii="Verdana" w:hAnsi="Verdana" w:cstheme="minorHAnsi"/>
        <w:sz w:val="14"/>
        <w:szCs w:val="16"/>
      </w:rPr>
      <w:fldChar w:fldCharType="begin"/>
    </w:r>
    <w:r w:rsidRPr="000A0666">
      <w:rPr>
        <w:rFonts w:ascii="Verdana" w:hAnsi="Verdana" w:cstheme="minorHAnsi"/>
        <w:sz w:val="14"/>
        <w:szCs w:val="16"/>
      </w:rPr>
      <w:instrText xml:space="preserve"> PAGE </w:instrText>
    </w:r>
    <w:r w:rsidRPr="000A0666">
      <w:rPr>
        <w:rFonts w:ascii="Verdana" w:hAnsi="Verdana" w:cstheme="minorHAnsi"/>
        <w:sz w:val="14"/>
        <w:szCs w:val="16"/>
      </w:rPr>
      <w:fldChar w:fldCharType="separate"/>
    </w:r>
    <w:r>
      <w:rPr>
        <w:rFonts w:ascii="Verdana" w:hAnsi="Verdana" w:cstheme="minorHAnsi"/>
        <w:noProof/>
        <w:sz w:val="14"/>
        <w:szCs w:val="16"/>
      </w:rPr>
      <w:t>3</w:t>
    </w:r>
    <w:r w:rsidRPr="000A0666">
      <w:rPr>
        <w:rFonts w:ascii="Verdana" w:hAnsi="Verdana" w:cstheme="minorHAnsi"/>
        <w:sz w:val="14"/>
        <w:szCs w:val="16"/>
      </w:rPr>
      <w:fldChar w:fldCharType="end"/>
    </w:r>
    <w:r w:rsidRPr="000A0666">
      <w:rPr>
        <w:rFonts w:ascii="Verdana" w:hAnsi="Verdana" w:cstheme="minorHAnsi"/>
        <w:sz w:val="14"/>
        <w:szCs w:val="16"/>
      </w:rPr>
      <w:t xml:space="preserve"> of </w:t>
    </w:r>
    <w:r w:rsidRPr="000A0666">
      <w:rPr>
        <w:rFonts w:ascii="Verdana" w:hAnsi="Verdana" w:cstheme="minorHAnsi"/>
        <w:sz w:val="14"/>
        <w:szCs w:val="16"/>
      </w:rPr>
      <w:fldChar w:fldCharType="begin"/>
    </w:r>
    <w:r w:rsidRPr="000A0666">
      <w:rPr>
        <w:rFonts w:ascii="Verdana" w:hAnsi="Verdana" w:cstheme="minorHAnsi"/>
        <w:sz w:val="14"/>
        <w:szCs w:val="16"/>
      </w:rPr>
      <w:instrText xml:space="preserve"> NUMPAGES </w:instrText>
    </w:r>
    <w:r w:rsidRPr="000A0666">
      <w:rPr>
        <w:rFonts w:ascii="Verdana" w:hAnsi="Verdana" w:cstheme="minorHAnsi"/>
        <w:sz w:val="14"/>
        <w:szCs w:val="16"/>
      </w:rPr>
      <w:fldChar w:fldCharType="separate"/>
    </w:r>
    <w:r>
      <w:rPr>
        <w:rFonts w:ascii="Verdana" w:hAnsi="Verdana" w:cstheme="minorHAnsi"/>
        <w:noProof/>
        <w:sz w:val="14"/>
        <w:szCs w:val="16"/>
      </w:rPr>
      <w:t>4</w:t>
    </w:r>
    <w:r w:rsidRPr="000A0666">
      <w:rPr>
        <w:rFonts w:ascii="Verdana" w:hAnsi="Verdana" w:cstheme="minorHAnsi"/>
        <w:sz w:val="14"/>
        <w:szCs w:val="16"/>
      </w:rPr>
      <w:fldChar w:fldCharType="end"/>
    </w:r>
  </w:p>
  <w:p w14:paraId="5D51B72B" w14:textId="77777777" w:rsidR="00704C72" w:rsidRPr="000A0666" w:rsidRDefault="00704C72" w:rsidP="005E1E44">
    <w:pPr>
      <w:pStyle w:val="Footer"/>
      <w:jc w:val="center"/>
      <w:rPr>
        <w:rFonts w:ascii="Verdana" w:hAnsi="Verdana" w:cstheme="minorHAnsi"/>
        <w:sz w:val="14"/>
        <w:szCs w:val="16"/>
      </w:rPr>
    </w:pPr>
  </w:p>
  <w:p w14:paraId="7A791B26" w14:textId="039C8121" w:rsidR="00704C72" w:rsidRPr="005E1E44" w:rsidRDefault="00704C72" w:rsidP="005E1E44">
    <w:pPr>
      <w:pStyle w:val="Footer"/>
      <w:jc w:val="center"/>
      <w:rPr>
        <w:rFonts w:ascii="Verdana" w:hAnsi="Verdana" w:cstheme="minorHAnsi"/>
        <w:sz w:val="12"/>
        <w:szCs w:val="14"/>
      </w:rPr>
    </w:pPr>
    <w:r w:rsidRPr="000A0666">
      <w:rPr>
        <w:rFonts w:ascii="Verdana" w:hAnsi="Verdana" w:cstheme="minorHAnsi"/>
        <w:sz w:val="12"/>
        <w:szCs w:val="14"/>
      </w:rPr>
      <w:t>CAUTION: A hard copy of this document may not be the latest version in use. To verify the current version, refer to the Master Copy maintained and protected on the shared network server. If there are any questions, ask management for assistance.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D803" w14:textId="77777777" w:rsidR="00971BF3" w:rsidRDefault="00971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3D6AE" w14:textId="77777777" w:rsidR="00A25A9B" w:rsidRDefault="00A25A9B">
      <w:bookmarkStart w:id="0" w:name="_Hlk479853266"/>
      <w:bookmarkEnd w:id="0"/>
      <w:r>
        <w:separator/>
      </w:r>
    </w:p>
  </w:footnote>
  <w:footnote w:type="continuationSeparator" w:id="0">
    <w:p w14:paraId="42D31211" w14:textId="77777777" w:rsidR="00A25A9B" w:rsidRDefault="00A25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408C" w14:textId="77777777" w:rsidR="00971BF3" w:rsidRDefault="00971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EE153A" w:rsidRPr="005A2B6D" w14:paraId="7E62ED83" w14:textId="77777777" w:rsidTr="006D2076">
      <w:trPr>
        <w:trHeight w:val="864"/>
        <w:jc w:val="center"/>
      </w:trPr>
      <w:tc>
        <w:tcPr>
          <w:tcW w:w="4315" w:type="dxa"/>
          <w:tcBorders>
            <w:bottom w:val="single" w:sz="4" w:space="0" w:color="7F7F7F" w:themeColor="text1" w:themeTint="80"/>
          </w:tcBorders>
          <w:vAlign w:val="center"/>
        </w:tcPr>
        <w:p w14:paraId="03D361E7" w14:textId="094FBB8D" w:rsidR="00EE153A" w:rsidRPr="00664EBF" w:rsidRDefault="006D5294" w:rsidP="00EE153A">
          <w:pPr>
            <w:pStyle w:val="Header"/>
            <w:tabs>
              <w:tab w:val="clear" w:pos="4320"/>
              <w:tab w:val="clear" w:pos="8640"/>
            </w:tabs>
            <w:spacing w:before="120" w:after="120"/>
            <w:rPr>
              <w:rFonts w:asciiTheme="minorHAnsi" w:hAnsiTheme="minorHAnsi" w:cstheme="minorHAnsi"/>
            </w:rPr>
          </w:pPr>
          <w:bookmarkStart w:id="1" w:name="_Hlk55997768"/>
          <w:bookmarkStart w:id="2" w:name="_Hlk55997769"/>
          <w:r>
            <w:rPr>
              <w:rFonts w:asciiTheme="minorHAnsi" w:hAnsiTheme="minorHAnsi" w:cstheme="minorHAnsi"/>
              <w:noProof/>
            </w:rPr>
            <w:drawing>
              <wp:inline distT="0" distB="0" distL="0" distR="0" wp14:anchorId="52DABBE8" wp14:editId="7017564B">
                <wp:extent cx="1914525" cy="418723"/>
                <wp:effectExtent l="0" t="0" r="0"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2283" cy="426981"/>
                        </a:xfrm>
                        <a:prstGeom prst="rect">
                          <a:avLst/>
                        </a:prstGeom>
                      </pic:spPr>
                    </pic:pic>
                  </a:graphicData>
                </a:graphic>
              </wp:inline>
            </w:drawing>
          </w:r>
        </w:p>
      </w:tc>
      <w:tc>
        <w:tcPr>
          <w:tcW w:w="4315" w:type="dxa"/>
          <w:tcBorders>
            <w:bottom w:val="single" w:sz="4" w:space="0" w:color="7F7F7F" w:themeColor="text1" w:themeTint="80"/>
          </w:tcBorders>
          <w:vAlign w:val="center"/>
        </w:tcPr>
        <w:p w14:paraId="5F5F8A0C" w14:textId="7F92FB4C" w:rsidR="00EE153A" w:rsidRPr="005A2B6D" w:rsidRDefault="0097485B" w:rsidP="00EE153A">
          <w:pPr>
            <w:spacing w:before="120"/>
            <w:jc w:val="right"/>
            <w:rPr>
              <w:rFonts w:asciiTheme="minorHAnsi" w:hAnsiTheme="minorHAnsi" w:cstheme="minorHAnsi"/>
              <w:b/>
              <w:sz w:val="28"/>
              <w:szCs w:val="28"/>
            </w:rPr>
          </w:pPr>
          <w:r>
            <w:rPr>
              <w:rFonts w:asciiTheme="minorHAnsi" w:hAnsiTheme="minorHAnsi" w:cstheme="minorHAnsi"/>
              <w:b/>
              <w:sz w:val="28"/>
              <w:szCs w:val="28"/>
            </w:rPr>
            <w:t>CONFLICT MINERALS POLICY STATEMENT</w:t>
          </w:r>
        </w:p>
        <w:p w14:paraId="6F3FD1DD" w14:textId="7D137E05" w:rsidR="00EE153A" w:rsidRPr="005A2B6D" w:rsidRDefault="00971BF3" w:rsidP="00EE153A">
          <w:pPr>
            <w:spacing w:after="120"/>
            <w:jc w:val="right"/>
            <w:rPr>
              <w:rFonts w:asciiTheme="minorHAnsi" w:hAnsiTheme="minorHAnsi" w:cstheme="minorHAnsi"/>
              <w:sz w:val="28"/>
              <w:szCs w:val="28"/>
            </w:rPr>
          </w:pPr>
          <w:r>
            <w:rPr>
              <w:rFonts w:asciiTheme="minorHAnsi" w:hAnsiTheme="minorHAnsi" w:cstheme="minorHAnsi"/>
              <w:sz w:val="28"/>
              <w:szCs w:val="28"/>
            </w:rPr>
            <w:t>3/24/22</w:t>
          </w:r>
        </w:p>
      </w:tc>
    </w:tr>
    <w:bookmarkEnd w:id="1"/>
    <w:bookmarkEnd w:id="2"/>
  </w:tbl>
  <w:p w14:paraId="343EBFE3" w14:textId="77777777" w:rsidR="00EE153A" w:rsidRPr="00664EBF" w:rsidRDefault="00EE153A" w:rsidP="00EE153A">
    <w:pPr>
      <w:pStyle w:val="Header"/>
      <w:tabs>
        <w:tab w:val="clear" w:pos="4320"/>
        <w:tab w:val="clear" w:pos="8640"/>
      </w:tabs>
      <w:ind w:right="-360"/>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23A7" w14:textId="77777777" w:rsidR="00971BF3" w:rsidRDefault="00971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236A8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2B9EBE3A"/>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37D04E8"/>
    <w:multiLevelType w:val="hybridMultilevel"/>
    <w:tmpl w:val="581207D4"/>
    <w:lvl w:ilvl="0" w:tplc="CE6CC306">
      <w:start w:val="1"/>
      <w:numFmt w:val="decimal"/>
      <w:lvlText w:val="6.%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11A67"/>
    <w:multiLevelType w:val="multilevel"/>
    <w:tmpl w:val="430A6B76"/>
    <w:lvl w:ilvl="0">
      <w:start w:val="1"/>
      <w:numFmt w:val="bullet"/>
      <w:lvlText w:val=""/>
      <w:lvlJc w:val="left"/>
      <w:pPr>
        <w:ind w:left="8640" w:hanging="720"/>
      </w:pPr>
      <w:rPr>
        <w:rFonts w:ascii="Symbol" w:hAnsi="Symbol" w:hint="default"/>
        <w:b/>
        <w:bCs/>
        <w:color w:val="231F20"/>
        <w:w w:val="100"/>
        <w:sz w:val="24"/>
        <w:szCs w:val="24"/>
      </w:rPr>
    </w:lvl>
    <w:lvl w:ilvl="1">
      <w:start w:val="1"/>
      <w:numFmt w:val="decimal"/>
      <w:lvlText w:val="%1.%2"/>
      <w:lvlJc w:val="left"/>
      <w:pPr>
        <w:ind w:left="9360" w:hanging="720"/>
      </w:pPr>
      <w:rPr>
        <w:rFonts w:asciiTheme="minorHAnsi" w:hAnsiTheme="minorHAnsi" w:cs="Arial" w:hint="default"/>
        <w:b/>
        <w:bCs w:val="0"/>
        <w:i w:val="0"/>
        <w:color w:val="231F20"/>
        <w:w w:val="99"/>
        <w:sz w:val="24"/>
        <w:szCs w:val="24"/>
      </w:rPr>
    </w:lvl>
    <w:lvl w:ilvl="2">
      <w:start w:val="1"/>
      <w:numFmt w:val="decimal"/>
      <w:lvlText w:val="%1.%2.%3"/>
      <w:lvlJc w:val="left"/>
      <w:pPr>
        <w:ind w:left="10080" w:hanging="720"/>
      </w:pPr>
      <w:rPr>
        <w:rFonts w:asciiTheme="minorHAnsi" w:eastAsia="Cambria" w:hAnsiTheme="minorHAnsi" w:cs="Arial" w:hint="default"/>
        <w:b w:val="0"/>
        <w:bCs w:val="0"/>
        <w:color w:val="231F20"/>
        <w:w w:val="99"/>
        <w:sz w:val="24"/>
        <w:szCs w:val="24"/>
      </w:rPr>
    </w:lvl>
    <w:lvl w:ilvl="3">
      <w:start w:val="1"/>
      <w:numFmt w:val="lowerLetter"/>
      <w:lvlText w:val="%4."/>
      <w:lvlJc w:val="left"/>
      <w:pPr>
        <w:ind w:left="10440" w:hanging="360"/>
      </w:pPr>
      <w:rPr>
        <w:rFonts w:hint="default"/>
      </w:rPr>
    </w:lvl>
    <w:lvl w:ilvl="4">
      <w:start w:val="1"/>
      <w:numFmt w:val="lowerRoman"/>
      <w:lvlText w:val="%5."/>
      <w:lvlJc w:val="left"/>
      <w:pPr>
        <w:ind w:left="10800" w:hanging="360"/>
      </w:pPr>
      <w:rPr>
        <w:rFonts w:hint="default"/>
      </w:rPr>
    </w:lvl>
    <w:lvl w:ilvl="5">
      <w:start w:val="1"/>
      <w:numFmt w:val="bullet"/>
      <w:lvlText w:val="•"/>
      <w:lvlJc w:val="left"/>
      <w:pPr>
        <w:ind w:left="11160" w:hanging="360"/>
      </w:pPr>
      <w:rPr>
        <w:rFonts w:hint="default"/>
      </w:rPr>
    </w:lvl>
    <w:lvl w:ilvl="6">
      <w:start w:val="1"/>
      <w:numFmt w:val="bullet"/>
      <w:lvlText w:val="•"/>
      <w:lvlJc w:val="left"/>
      <w:pPr>
        <w:ind w:left="11520" w:hanging="360"/>
      </w:pPr>
      <w:rPr>
        <w:rFonts w:hint="default"/>
        <w:b w:val="0"/>
        <w:i w:val="0"/>
        <w:sz w:val="20"/>
      </w:rPr>
    </w:lvl>
    <w:lvl w:ilvl="7">
      <w:start w:val="1"/>
      <w:numFmt w:val="bullet"/>
      <w:lvlText w:val="•"/>
      <w:lvlJc w:val="left"/>
      <w:pPr>
        <w:ind w:left="14590" w:hanging="794"/>
      </w:pPr>
      <w:rPr>
        <w:rFonts w:hint="default"/>
      </w:rPr>
    </w:lvl>
    <w:lvl w:ilvl="8">
      <w:start w:val="1"/>
      <w:numFmt w:val="bullet"/>
      <w:lvlText w:val="•"/>
      <w:lvlJc w:val="left"/>
      <w:pPr>
        <w:ind w:left="15469" w:hanging="794"/>
      </w:pPr>
      <w:rPr>
        <w:rFonts w:hint="default"/>
      </w:rPr>
    </w:lvl>
  </w:abstractNum>
  <w:abstractNum w:abstractNumId="4" w15:restartNumberingAfterBreak="0">
    <w:nsid w:val="051C3678"/>
    <w:multiLevelType w:val="hybridMultilevel"/>
    <w:tmpl w:val="98B2613A"/>
    <w:lvl w:ilvl="0" w:tplc="04090017">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08234E72"/>
    <w:multiLevelType w:val="multilevel"/>
    <w:tmpl w:val="B85C37C0"/>
    <w:lvl w:ilvl="0">
      <w:start w:val="6"/>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7732A2"/>
    <w:multiLevelType w:val="multilevel"/>
    <w:tmpl w:val="2F88C4C8"/>
    <w:lvl w:ilvl="0">
      <w:start w:val="9"/>
      <w:numFmt w:val="decimal"/>
      <w:lvlText w:val="%1"/>
      <w:lvlJc w:val="left"/>
      <w:pPr>
        <w:ind w:left="360" w:hanging="360"/>
      </w:pPr>
      <w:rPr>
        <w:rFonts w:hint="default"/>
      </w:rPr>
    </w:lvl>
    <w:lvl w:ilvl="1">
      <w:start w:val="2"/>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0D0B0B28"/>
    <w:multiLevelType w:val="multilevel"/>
    <w:tmpl w:val="7F6CED6E"/>
    <w:numStyleLink w:val="ISOMETRIX"/>
  </w:abstractNum>
  <w:abstractNum w:abstractNumId="8" w15:restartNumberingAfterBreak="0">
    <w:nsid w:val="12836FAA"/>
    <w:multiLevelType w:val="multilevel"/>
    <w:tmpl w:val="8D20A3B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95045F9"/>
    <w:multiLevelType w:val="multilevel"/>
    <w:tmpl w:val="27460BA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bullet"/>
      <w:lvlText w:val=""/>
      <w:lvlJc w:val="left"/>
      <w:pPr>
        <w:ind w:left="2880" w:hanging="720"/>
      </w:pPr>
      <w:rPr>
        <w:rFonts w:ascii="Symbol" w:hAnsi="Symbol"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19976EAC"/>
    <w:multiLevelType w:val="multilevel"/>
    <w:tmpl w:val="1E8A1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3150" w:hanging="720"/>
      </w:pPr>
      <w:rPr>
        <w:rFonts w:hint="default"/>
        <w:b w:val="0"/>
      </w:rPr>
    </w:lvl>
    <w:lvl w:ilvl="3">
      <w:start w:val="1"/>
      <w:numFmt w:val="bullet"/>
      <w:lvlText w:val=""/>
      <w:lvlJc w:val="left"/>
      <w:pPr>
        <w:ind w:left="1800" w:hanging="720"/>
      </w:pPr>
      <w:rPr>
        <w:rFonts w:ascii="Symbol" w:hAnsi="Symbol" w:hint="default"/>
      </w:rPr>
    </w:lvl>
    <w:lvl w:ilvl="4">
      <w:start w:val="1"/>
      <w:numFmt w:val="bullet"/>
      <w:lvlText w:val="o"/>
      <w:lvlJc w:val="left"/>
      <w:pPr>
        <w:ind w:left="2520" w:hanging="1080"/>
      </w:pPr>
      <w:rPr>
        <w:rFonts w:ascii="Courier New" w:hAnsi="Courier New" w:cs="Courier New"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E851264"/>
    <w:multiLevelType w:val="hybridMultilevel"/>
    <w:tmpl w:val="347AA938"/>
    <w:lvl w:ilvl="0" w:tplc="78026E5A">
      <w:start w:val="1"/>
      <w:numFmt w:val="lowerLetter"/>
      <w:pStyle w:val="Numbered"/>
      <w:lvlText w:val="%1)"/>
      <w:lvlJc w:val="left"/>
      <w:pPr>
        <w:tabs>
          <w:tab w:val="num" w:pos="720"/>
        </w:tabs>
        <w:ind w:left="720" w:hanging="360"/>
      </w:pPr>
      <w:rPr>
        <w:rFonts w:hint="default"/>
      </w:rPr>
    </w:lvl>
    <w:lvl w:ilvl="1" w:tplc="E1E6F79A" w:tentative="1">
      <w:start w:val="1"/>
      <w:numFmt w:val="lowerLetter"/>
      <w:lvlText w:val="%2."/>
      <w:lvlJc w:val="left"/>
      <w:pPr>
        <w:tabs>
          <w:tab w:val="num" w:pos="1440"/>
        </w:tabs>
        <w:ind w:left="1440" w:hanging="360"/>
      </w:pPr>
      <w:rPr>
        <w:rFonts w:hint="default"/>
      </w:rPr>
    </w:lvl>
    <w:lvl w:ilvl="2" w:tplc="6FDCECB0">
      <w:start w:val="1"/>
      <w:numFmt w:val="lowerRoman"/>
      <w:lvlText w:val="%3."/>
      <w:lvlJc w:val="right"/>
      <w:pPr>
        <w:tabs>
          <w:tab w:val="num" w:pos="2160"/>
        </w:tabs>
        <w:ind w:left="2160" w:hanging="180"/>
      </w:pPr>
      <w:rPr>
        <w:rFonts w:hint="default"/>
      </w:rPr>
    </w:lvl>
    <w:lvl w:ilvl="3" w:tplc="BC267014">
      <w:start w:val="1"/>
      <w:numFmt w:val="decimal"/>
      <w:lvlText w:val="%4."/>
      <w:lvlJc w:val="left"/>
      <w:pPr>
        <w:tabs>
          <w:tab w:val="num" w:pos="2880"/>
        </w:tabs>
        <w:ind w:left="2880" w:hanging="360"/>
      </w:pPr>
      <w:rPr>
        <w:rFonts w:hint="default"/>
      </w:rPr>
    </w:lvl>
    <w:lvl w:ilvl="4" w:tplc="2BACBB72" w:tentative="1">
      <w:start w:val="1"/>
      <w:numFmt w:val="lowerLetter"/>
      <w:lvlText w:val="%5."/>
      <w:lvlJc w:val="left"/>
      <w:pPr>
        <w:tabs>
          <w:tab w:val="num" w:pos="3600"/>
        </w:tabs>
        <w:ind w:left="3600" w:hanging="360"/>
      </w:pPr>
      <w:rPr>
        <w:rFonts w:hint="default"/>
      </w:rPr>
    </w:lvl>
    <w:lvl w:ilvl="5" w:tplc="9D6A96EA" w:tentative="1">
      <w:start w:val="1"/>
      <w:numFmt w:val="lowerRoman"/>
      <w:lvlText w:val="%6."/>
      <w:lvlJc w:val="right"/>
      <w:pPr>
        <w:tabs>
          <w:tab w:val="num" w:pos="4320"/>
        </w:tabs>
        <w:ind w:left="4320" w:hanging="180"/>
      </w:pPr>
      <w:rPr>
        <w:rFonts w:hint="default"/>
      </w:rPr>
    </w:lvl>
    <w:lvl w:ilvl="6" w:tplc="0FDA833A" w:tentative="1">
      <w:start w:val="1"/>
      <w:numFmt w:val="decimal"/>
      <w:lvlText w:val="%7."/>
      <w:lvlJc w:val="left"/>
      <w:pPr>
        <w:tabs>
          <w:tab w:val="num" w:pos="5040"/>
        </w:tabs>
        <w:ind w:left="5040" w:hanging="360"/>
      </w:pPr>
      <w:rPr>
        <w:rFonts w:hint="default"/>
      </w:rPr>
    </w:lvl>
    <w:lvl w:ilvl="7" w:tplc="D166B404" w:tentative="1">
      <w:start w:val="1"/>
      <w:numFmt w:val="lowerLetter"/>
      <w:lvlText w:val="%8."/>
      <w:lvlJc w:val="left"/>
      <w:pPr>
        <w:tabs>
          <w:tab w:val="num" w:pos="5760"/>
        </w:tabs>
        <w:ind w:left="5760" w:hanging="360"/>
      </w:pPr>
      <w:rPr>
        <w:rFonts w:hint="default"/>
      </w:rPr>
    </w:lvl>
    <w:lvl w:ilvl="8" w:tplc="743CC75A" w:tentative="1">
      <w:start w:val="1"/>
      <w:numFmt w:val="lowerRoman"/>
      <w:lvlText w:val="%9."/>
      <w:lvlJc w:val="right"/>
      <w:pPr>
        <w:tabs>
          <w:tab w:val="num" w:pos="6480"/>
        </w:tabs>
        <w:ind w:left="6480" w:hanging="180"/>
      </w:pPr>
      <w:rPr>
        <w:rFonts w:hint="default"/>
      </w:rPr>
    </w:lvl>
  </w:abstractNum>
  <w:abstractNum w:abstractNumId="12" w15:restartNumberingAfterBreak="0">
    <w:nsid w:val="20A80FEB"/>
    <w:multiLevelType w:val="multilevel"/>
    <w:tmpl w:val="D286F88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1F01FB5"/>
    <w:multiLevelType w:val="multilevel"/>
    <w:tmpl w:val="27460BA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bullet"/>
      <w:lvlText w:val=""/>
      <w:lvlJc w:val="left"/>
      <w:pPr>
        <w:ind w:left="2880" w:hanging="720"/>
      </w:pPr>
      <w:rPr>
        <w:rFonts w:ascii="Symbol" w:hAnsi="Symbol"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284236EC"/>
    <w:multiLevelType w:val="multilevel"/>
    <w:tmpl w:val="BEF8D94A"/>
    <w:lvl w:ilvl="0">
      <w:start w:val="7"/>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sz w:val="20"/>
        <w:szCs w:val="20"/>
      </w:rPr>
    </w:lvl>
    <w:lvl w:ilvl="3">
      <w:start w:val="1"/>
      <w:numFmt w:val="lowerLetter"/>
      <w:lvlText w:val="%4)"/>
      <w:lvlJc w:val="left"/>
      <w:pPr>
        <w:tabs>
          <w:tab w:val="num" w:pos="360"/>
        </w:tabs>
        <w:ind w:left="360" w:hanging="360"/>
      </w:pPr>
      <w:rPr>
        <w:rFonts w:ascii="Verdana" w:eastAsia="Times New Roman" w:hAnsi="Verdana" w:cs="Arial"/>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D374474"/>
    <w:multiLevelType w:val="hybridMultilevel"/>
    <w:tmpl w:val="53BCC9B0"/>
    <w:lvl w:ilvl="0" w:tplc="FBF0D676">
      <w:numFmt w:val="decimal"/>
      <w:lvlText w:val="2.%1"/>
      <w:lvlJc w:val="left"/>
      <w:pPr>
        <w:ind w:left="720" w:hanging="360"/>
      </w:pPr>
      <w:rPr>
        <w:rFonts w:hint="default"/>
        <w:color w:val="231F20"/>
        <w:spacing w:val="-1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9D562A"/>
    <w:multiLevelType w:val="multilevel"/>
    <w:tmpl w:val="7F6CED6E"/>
    <w:styleLink w:val="ISOMETRIX"/>
    <w:lvl w:ilvl="0">
      <w:start w:val="1"/>
      <w:numFmt w:val="decimal"/>
      <w:lvlText w:val="%1."/>
      <w:lvlJc w:val="left"/>
      <w:pPr>
        <w:ind w:left="720" w:hanging="720"/>
      </w:pPr>
      <w:rPr>
        <w:rFonts w:asciiTheme="minorHAnsi" w:hAnsiTheme="minorHAnsi" w:cs="Arial" w:hint="default"/>
        <w:b/>
        <w:bCs/>
        <w:color w:val="231F20"/>
        <w:w w:val="100"/>
        <w:sz w:val="24"/>
        <w:szCs w:val="24"/>
      </w:rPr>
    </w:lvl>
    <w:lvl w:ilvl="1">
      <w:start w:val="1"/>
      <w:numFmt w:val="decimal"/>
      <w:lvlText w:val="%1.%2"/>
      <w:lvlJc w:val="left"/>
      <w:pPr>
        <w:ind w:left="1440" w:hanging="720"/>
      </w:pPr>
      <w:rPr>
        <w:rFonts w:asciiTheme="minorHAnsi" w:hAnsiTheme="minorHAnsi" w:cs="Arial" w:hint="default"/>
        <w:b/>
        <w:bCs w:val="0"/>
        <w:i w:val="0"/>
        <w:color w:val="231F20"/>
        <w:w w:val="99"/>
        <w:sz w:val="24"/>
        <w:szCs w:val="24"/>
      </w:rPr>
    </w:lvl>
    <w:lvl w:ilvl="2">
      <w:start w:val="1"/>
      <w:numFmt w:val="decimal"/>
      <w:lvlText w:val="%1.%2.%3"/>
      <w:lvlJc w:val="left"/>
      <w:pPr>
        <w:ind w:left="2160" w:hanging="720"/>
      </w:pPr>
      <w:rPr>
        <w:rFonts w:asciiTheme="minorHAnsi" w:eastAsia="Cambria" w:hAnsiTheme="minorHAnsi" w:cs="Arial" w:hint="default"/>
        <w:b w:val="0"/>
        <w:bCs w:val="0"/>
        <w:color w:val="231F20"/>
        <w:w w:val="99"/>
        <w:sz w:val="24"/>
        <w:szCs w:val="24"/>
      </w:rPr>
    </w:lvl>
    <w:lvl w:ilvl="3">
      <w:start w:val="1"/>
      <w:numFmt w:val="lowerLetter"/>
      <w:lvlText w:val="%4."/>
      <w:lvlJc w:val="left"/>
      <w:pPr>
        <w:ind w:left="2520" w:hanging="360"/>
      </w:pPr>
      <w:rPr>
        <w:rFonts w:hint="default"/>
      </w:rPr>
    </w:lvl>
    <w:lvl w:ilvl="4">
      <w:start w:val="1"/>
      <w:numFmt w:val="lowerRoman"/>
      <w:lvlText w:val="%5."/>
      <w:lvlJc w:val="left"/>
      <w:pPr>
        <w:ind w:left="2880" w:hanging="360"/>
      </w:pPr>
      <w:rPr>
        <w:rFonts w:hint="default"/>
      </w:rPr>
    </w:lvl>
    <w:lvl w:ilvl="5">
      <w:start w:val="1"/>
      <w:numFmt w:val="bullet"/>
      <w:lvlText w:val="•"/>
      <w:lvlJc w:val="left"/>
      <w:pPr>
        <w:ind w:left="3240" w:hanging="360"/>
      </w:pPr>
      <w:rPr>
        <w:rFonts w:hint="default"/>
      </w:rPr>
    </w:lvl>
    <w:lvl w:ilvl="6">
      <w:start w:val="1"/>
      <w:numFmt w:val="bullet"/>
      <w:lvlText w:val="•"/>
      <w:lvlJc w:val="left"/>
      <w:pPr>
        <w:ind w:left="3600" w:hanging="360"/>
      </w:pPr>
      <w:rPr>
        <w:rFonts w:hint="default"/>
        <w:b w:val="0"/>
        <w:i w:val="0"/>
        <w:sz w:val="20"/>
      </w:rPr>
    </w:lvl>
    <w:lvl w:ilvl="7">
      <w:start w:val="1"/>
      <w:numFmt w:val="bullet"/>
      <w:lvlText w:val="•"/>
      <w:lvlJc w:val="left"/>
      <w:pPr>
        <w:ind w:left="6670" w:hanging="794"/>
      </w:pPr>
      <w:rPr>
        <w:rFonts w:hint="default"/>
      </w:rPr>
    </w:lvl>
    <w:lvl w:ilvl="8">
      <w:start w:val="1"/>
      <w:numFmt w:val="bullet"/>
      <w:lvlText w:val="•"/>
      <w:lvlJc w:val="left"/>
      <w:pPr>
        <w:ind w:left="7549" w:hanging="794"/>
      </w:pPr>
      <w:rPr>
        <w:rFonts w:hint="default"/>
      </w:rPr>
    </w:lvl>
  </w:abstractNum>
  <w:abstractNum w:abstractNumId="17" w15:restartNumberingAfterBreak="0">
    <w:nsid w:val="2FB56C6D"/>
    <w:multiLevelType w:val="multilevel"/>
    <w:tmpl w:val="7F6CED6E"/>
    <w:numStyleLink w:val="ISOMETRIX"/>
  </w:abstractNum>
  <w:abstractNum w:abstractNumId="18" w15:restartNumberingAfterBreak="0">
    <w:nsid w:val="32081277"/>
    <w:multiLevelType w:val="hybridMultilevel"/>
    <w:tmpl w:val="ACF8115A"/>
    <w:lvl w:ilvl="0" w:tplc="F6EA1218">
      <w:start w:val="1"/>
      <w:numFmt w:val="lowerLetter"/>
      <w:lvlText w:val="%1)"/>
      <w:lvlJc w:val="left"/>
      <w:pPr>
        <w:ind w:left="2160" w:hanging="360"/>
      </w:pPr>
      <w:rPr>
        <w:b w:val="0"/>
        <w:color w:val="auto"/>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2DF59CA"/>
    <w:multiLevelType w:val="hybridMultilevel"/>
    <w:tmpl w:val="31C22D38"/>
    <w:lvl w:ilvl="0" w:tplc="76AC3CE4">
      <w:numFmt w:val="decimal"/>
      <w:lvlText w:val="10.%1"/>
      <w:lvlJc w:val="left"/>
      <w:pPr>
        <w:ind w:left="360" w:hanging="360"/>
      </w:pPr>
      <w:rPr>
        <w:rFonts w:hint="default"/>
        <w:b/>
        <w:color w:val="231F20"/>
        <w:spacing w:val="-10"/>
        <w:w w:val="100"/>
        <w:sz w:val="20"/>
        <w:szCs w:val="20"/>
      </w:rPr>
    </w:lvl>
    <w:lvl w:ilvl="1" w:tplc="0A86381A">
      <w:start w:val="1"/>
      <w:numFmt w:val="lowerLetter"/>
      <w:lvlText w:val="%2)"/>
      <w:lvlJc w:val="left"/>
      <w:pPr>
        <w:ind w:left="1440" w:hanging="360"/>
      </w:pPr>
      <w:rPr>
        <w:rFonts w:ascii="Verdana" w:eastAsia="Times New Roman" w:hAnsi="Verdana" w:cs="Aria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765EFF"/>
    <w:multiLevelType w:val="multilevel"/>
    <w:tmpl w:val="7F6CED6E"/>
    <w:numStyleLink w:val="ISOMETRIX"/>
  </w:abstractNum>
  <w:abstractNum w:abstractNumId="21" w15:restartNumberingAfterBreak="0">
    <w:nsid w:val="38EE3E0C"/>
    <w:multiLevelType w:val="hybridMultilevel"/>
    <w:tmpl w:val="118C8D8C"/>
    <w:lvl w:ilvl="0" w:tplc="DAD22FE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1D7E21"/>
    <w:multiLevelType w:val="hybridMultilevel"/>
    <w:tmpl w:val="480ED92C"/>
    <w:lvl w:ilvl="0" w:tplc="47A4C7EE">
      <w:start w:val="1"/>
      <w:numFmt w:val="decimal"/>
      <w:lvlText w:val="4.%1"/>
      <w:lvlJc w:val="left"/>
      <w:pPr>
        <w:ind w:left="1440" w:hanging="360"/>
      </w:pPr>
      <w:rPr>
        <w:rFonts w:hint="default"/>
        <w:b/>
      </w:rPr>
    </w:lvl>
    <w:lvl w:ilvl="1" w:tplc="1A78ACD2">
      <w:start w:val="1"/>
      <w:numFmt w:val="lowerLetter"/>
      <w:lvlText w:val="%2)"/>
      <w:lvlJc w:val="left"/>
      <w:pPr>
        <w:ind w:left="2160" w:hanging="360"/>
      </w:pPr>
      <w:rPr>
        <w:rFonts w:ascii="Verdana" w:eastAsia="Times New Roman" w:hAnsi="Verdana" w:cs="Arial"/>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645238"/>
    <w:multiLevelType w:val="multilevel"/>
    <w:tmpl w:val="412469BA"/>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color w:val="auto"/>
      </w:rPr>
    </w:lvl>
    <w:lvl w:ilvl="3">
      <w:start w:val="1"/>
      <w:numFmt w:val="lowerLetter"/>
      <w:lvlText w:val="%4)"/>
      <w:lvlJc w:val="left"/>
      <w:pPr>
        <w:tabs>
          <w:tab w:val="num" w:pos="1980"/>
        </w:tabs>
        <w:ind w:left="1980" w:hanging="360"/>
      </w:pPr>
      <w:rPr>
        <w:rFonts w:ascii="Verdana" w:eastAsia="Times New Roman" w:hAnsi="Verdana" w:cs="Arial"/>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4" w15:restartNumberingAfterBreak="0">
    <w:nsid w:val="4898443D"/>
    <w:multiLevelType w:val="multilevel"/>
    <w:tmpl w:val="4F8E57F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3150" w:hanging="720"/>
      </w:pPr>
      <w:rPr>
        <w:rFonts w:hint="default"/>
        <w:b w:val="0"/>
      </w:rPr>
    </w:lvl>
    <w:lvl w:ilvl="3">
      <w:start w:val="1"/>
      <w:numFmt w:val="bullet"/>
      <w:lvlText w:val=""/>
      <w:lvlJc w:val="left"/>
      <w:pPr>
        <w:ind w:left="1800" w:hanging="720"/>
      </w:pPr>
      <w:rPr>
        <w:rFonts w:ascii="Symbol" w:hAnsi="Symbol" w:hint="default"/>
      </w:rPr>
    </w:lvl>
    <w:lvl w:ilvl="4">
      <w:start w:val="1"/>
      <w:numFmt w:val="bullet"/>
      <w:lvlText w:val=""/>
      <w:lvlJc w:val="left"/>
      <w:pPr>
        <w:ind w:left="2520" w:hanging="1080"/>
      </w:pPr>
      <w:rPr>
        <w:rFonts w:ascii="Symbol" w:hAnsi="Symbol"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96D2155"/>
    <w:multiLevelType w:val="multilevel"/>
    <w:tmpl w:val="27460BA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bullet"/>
      <w:lvlText w:val=""/>
      <w:lvlJc w:val="left"/>
      <w:pPr>
        <w:ind w:left="2880" w:hanging="720"/>
      </w:pPr>
      <w:rPr>
        <w:rFonts w:ascii="Symbol" w:hAnsi="Symbol"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4CDC5A7E"/>
    <w:multiLevelType w:val="multilevel"/>
    <w:tmpl w:val="7F6CED6E"/>
    <w:numStyleLink w:val="ISOMETRIX"/>
  </w:abstractNum>
  <w:abstractNum w:abstractNumId="27" w15:restartNumberingAfterBreak="0">
    <w:nsid w:val="4DE91814"/>
    <w:multiLevelType w:val="hybridMultilevel"/>
    <w:tmpl w:val="F3E2E63E"/>
    <w:lvl w:ilvl="0" w:tplc="AD62FBB2">
      <w:start w:val="3"/>
      <w:numFmt w:val="decimal"/>
      <w:lvlText w:val="5.%1"/>
      <w:lvlJc w:val="left"/>
      <w:pPr>
        <w:ind w:left="1260" w:hanging="360"/>
      </w:pPr>
      <w:rPr>
        <w:rFonts w:hint="default"/>
        <w:b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8" w15:restartNumberingAfterBreak="0">
    <w:nsid w:val="534673EC"/>
    <w:multiLevelType w:val="hybridMultilevel"/>
    <w:tmpl w:val="02609A90"/>
    <w:lvl w:ilvl="0" w:tplc="5CBC2256">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6A2136"/>
    <w:multiLevelType w:val="hybridMultilevel"/>
    <w:tmpl w:val="BAAE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45FED"/>
    <w:multiLevelType w:val="hybridMultilevel"/>
    <w:tmpl w:val="AF7A7CA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44755BE"/>
    <w:multiLevelType w:val="multilevel"/>
    <w:tmpl w:val="E56E6762"/>
    <w:lvl w:ilvl="0">
      <w:start w:val="1"/>
      <w:numFmt w:val="decimal"/>
      <w:lvlText w:val="%1"/>
      <w:lvlJc w:val="left"/>
      <w:pPr>
        <w:ind w:left="797" w:hanging="681"/>
      </w:pPr>
      <w:rPr>
        <w:rFonts w:asciiTheme="minorHAnsi" w:eastAsia="Cambria" w:hAnsiTheme="minorHAnsi" w:cs="Arial" w:hint="default"/>
        <w:b/>
        <w:bCs/>
        <w:color w:val="231F20"/>
        <w:w w:val="100"/>
        <w:sz w:val="20"/>
        <w:szCs w:val="20"/>
      </w:rPr>
    </w:lvl>
    <w:lvl w:ilvl="1">
      <w:start w:val="1"/>
      <w:numFmt w:val="decimal"/>
      <w:lvlText w:val="%1.%2"/>
      <w:lvlJc w:val="left"/>
      <w:pPr>
        <w:ind w:left="1477" w:hanging="681"/>
      </w:pPr>
      <w:rPr>
        <w:rFonts w:asciiTheme="minorHAnsi" w:eastAsia="Cambria" w:hAnsiTheme="minorHAnsi" w:cs="Arial" w:hint="default"/>
        <w:color w:val="231F20"/>
        <w:w w:val="99"/>
        <w:sz w:val="20"/>
        <w:szCs w:val="20"/>
      </w:rPr>
    </w:lvl>
    <w:lvl w:ilvl="2">
      <w:start w:val="1"/>
      <w:numFmt w:val="decimal"/>
      <w:lvlText w:val="%1.%2.%3"/>
      <w:lvlJc w:val="left"/>
      <w:pPr>
        <w:ind w:left="2271" w:hanging="794"/>
      </w:pPr>
      <w:rPr>
        <w:rFonts w:ascii="Verdana" w:eastAsia="Cambria" w:hAnsi="Verdana" w:cs="Arial" w:hint="default"/>
        <w:color w:val="231F20"/>
        <w:w w:val="99"/>
        <w:sz w:val="20"/>
        <w:szCs w:val="20"/>
      </w:rPr>
    </w:lvl>
    <w:lvl w:ilvl="3">
      <w:start w:val="1"/>
      <w:numFmt w:val="bullet"/>
      <w:lvlText w:val="•"/>
      <w:lvlJc w:val="left"/>
      <w:pPr>
        <w:ind w:left="3158" w:hanging="794"/>
      </w:pPr>
      <w:rPr>
        <w:rFonts w:hint="default"/>
      </w:rPr>
    </w:lvl>
    <w:lvl w:ilvl="4">
      <w:start w:val="1"/>
      <w:numFmt w:val="bullet"/>
      <w:lvlText w:val="•"/>
      <w:lvlJc w:val="left"/>
      <w:pPr>
        <w:ind w:left="4036" w:hanging="794"/>
      </w:pPr>
      <w:rPr>
        <w:rFonts w:hint="default"/>
      </w:rPr>
    </w:lvl>
    <w:lvl w:ilvl="5">
      <w:start w:val="1"/>
      <w:numFmt w:val="bullet"/>
      <w:lvlText w:val="•"/>
      <w:lvlJc w:val="left"/>
      <w:pPr>
        <w:ind w:left="4914" w:hanging="794"/>
      </w:pPr>
      <w:rPr>
        <w:rFonts w:hint="default"/>
      </w:rPr>
    </w:lvl>
    <w:lvl w:ilvl="6">
      <w:start w:val="1"/>
      <w:numFmt w:val="bullet"/>
      <w:lvlText w:val="•"/>
      <w:lvlJc w:val="left"/>
      <w:pPr>
        <w:ind w:left="5792" w:hanging="794"/>
      </w:pPr>
      <w:rPr>
        <w:rFonts w:hint="default"/>
      </w:rPr>
    </w:lvl>
    <w:lvl w:ilvl="7">
      <w:start w:val="1"/>
      <w:numFmt w:val="bullet"/>
      <w:lvlText w:val="•"/>
      <w:lvlJc w:val="left"/>
      <w:pPr>
        <w:ind w:left="6670" w:hanging="794"/>
      </w:pPr>
      <w:rPr>
        <w:rFonts w:hint="default"/>
      </w:rPr>
    </w:lvl>
    <w:lvl w:ilvl="8">
      <w:start w:val="1"/>
      <w:numFmt w:val="bullet"/>
      <w:lvlText w:val="•"/>
      <w:lvlJc w:val="left"/>
      <w:pPr>
        <w:ind w:left="7549" w:hanging="794"/>
      </w:pPr>
      <w:rPr>
        <w:rFonts w:hint="default"/>
      </w:rPr>
    </w:lvl>
  </w:abstractNum>
  <w:abstractNum w:abstractNumId="32" w15:restartNumberingAfterBreak="0">
    <w:nsid w:val="679A5239"/>
    <w:multiLevelType w:val="multilevel"/>
    <w:tmpl w:val="7F6CED6E"/>
    <w:numStyleLink w:val="ISOMETRIX"/>
  </w:abstractNum>
  <w:abstractNum w:abstractNumId="33" w15:restartNumberingAfterBreak="0">
    <w:nsid w:val="68F95481"/>
    <w:multiLevelType w:val="multilevel"/>
    <w:tmpl w:val="0E16CB7A"/>
    <w:lvl w:ilvl="0">
      <w:start w:val="4"/>
      <w:numFmt w:val="decimal"/>
      <w:lvlText w:val="%1"/>
      <w:lvlJc w:val="left"/>
      <w:pPr>
        <w:ind w:left="540" w:hanging="540"/>
      </w:pPr>
      <w:rPr>
        <w:rFonts w:eastAsia="Times New Roman" w:hint="default"/>
      </w:rPr>
    </w:lvl>
    <w:lvl w:ilvl="1">
      <w:start w:val="4"/>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b/>
      </w:rPr>
    </w:lvl>
    <w:lvl w:ilvl="3">
      <w:start w:val="1"/>
      <w:numFmt w:val="lowerLetter"/>
      <w:lvlText w:val="%4)"/>
      <w:lvlJc w:val="left"/>
      <w:pPr>
        <w:ind w:left="2160" w:hanging="1080"/>
      </w:pPr>
      <w:rPr>
        <w:rFonts w:hint="default"/>
      </w:rPr>
    </w:lvl>
    <w:lvl w:ilvl="4">
      <w:start w:val="1"/>
      <w:numFmt w:val="decimal"/>
      <w:lvlText w:val="%1.%2.%3.%4.%5"/>
      <w:lvlJc w:val="left"/>
      <w:pPr>
        <w:ind w:left="2880" w:hanging="144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960" w:hanging="1800"/>
      </w:pPr>
      <w:rPr>
        <w:rFonts w:eastAsia="Times New Roman" w:hint="default"/>
      </w:rPr>
    </w:lvl>
    <w:lvl w:ilvl="7">
      <w:start w:val="1"/>
      <w:numFmt w:val="decimal"/>
      <w:lvlText w:val="%1.%2.%3.%4.%5.%6.%7.%8"/>
      <w:lvlJc w:val="left"/>
      <w:pPr>
        <w:ind w:left="4680" w:hanging="216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34" w15:restartNumberingAfterBreak="0">
    <w:nsid w:val="6B1374A0"/>
    <w:multiLevelType w:val="multilevel"/>
    <w:tmpl w:val="F78C4E44"/>
    <w:lvl w:ilvl="0">
      <w:start w:val="8"/>
      <w:numFmt w:val="decimal"/>
      <w:lvlText w:val="%1"/>
      <w:lvlJc w:val="left"/>
      <w:pPr>
        <w:tabs>
          <w:tab w:val="num" w:pos="360"/>
        </w:tabs>
        <w:ind w:left="360" w:hanging="360"/>
      </w:pPr>
      <w:rPr>
        <w:rFonts w:hint="default"/>
      </w:rPr>
    </w:lvl>
    <w:lvl w:ilvl="1">
      <w:numFmt w:val="decimal"/>
      <w:lvlText w:val="%1.%2"/>
      <w:lvlJc w:val="left"/>
      <w:pPr>
        <w:tabs>
          <w:tab w:val="num" w:pos="360"/>
        </w:tabs>
        <w:ind w:left="360" w:hanging="360"/>
      </w:pPr>
      <w:rPr>
        <w:rFonts w:hint="default"/>
        <w:b/>
        <w:color w:val="auto"/>
      </w:rPr>
    </w:lvl>
    <w:lvl w:ilvl="2">
      <w:start w:val="1"/>
      <w:numFmt w:val="lowerLetter"/>
      <w:lvlText w:val="%3)"/>
      <w:lvlJc w:val="left"/>
      <w:pPr>
        <w:tabs>
          <w:tab w:val="num" w:pos="720"/>
        </w:tabs>
        <w:ind w:left="720" w:hanging="720"/>
      </w:pPr>
      <w:rPr>
        <w:rFonts w:ascii="Verdana" w:eastAsia="Times New Roman" w:hAnsi="Verdana" w:cs="Arial"/>
        <w:color w:val="auto"/>
      </w:rPr>
    </w:lvl>
    <w:lvl w:ilvl="3">
      <w:start w:val="1"/>
      <w:numFmt w:val="lowerLetter"/>
      <w:lvlText w:val="%4)"/>
      <w:lvlJc w:val="left"/>
      <w:pPr>
        <w:tabs>
          <w:tab w:val="num" w:pos="1080"/>
        </w:tabs>
        <w:ind w:left="1080" w:hanging="1080"/>
      </w:pPr>
      <w:rPr>
        <w:rFonts w:ascii="Verdana" w:eastAsia="Times New Roman" w:hAnsi="Verdana" w:cs="Times New Roman" w:hint="default"/>
      </w:rPr>
    </w:lvl>
    <w:lvl w:ilvl="4">
      <w:start w:val="1"/>
      <w:numFmt w:val="lowerLetter"/>
      <w:lvlText w:val="%5)"/>
      <w:lvlJc w:val="left"/>
      <w:pPr>
        <w:tabs>
          <w:tab w:val="num" w:pos="360"/>
        </w:tabs>
        <w:ind w:left="360" w:hanging="360"/>
      </w:pPr>
      <w:rPr>
        <w:rFonts w:ascii="Verdana" w:eastAsia="Times New Roman" w:hAnsi="Verdana" w:cs="Arial"/>
        <w:b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C374E4C"/>
    <w:multiLevelType w:val="multilevel"/>
    <w:tmpl w:val="7F6CED6E"/>
    <w:numStyleLink w:val="ISOMETRIX"/>
  </w:abstractNum>
  <w:abstractNum w:abstractNumId="36" w15:restartNumberingAfterBreak="0">
    <w:nsid w:val="6D9073FF"/>
    <w:multiLevelType w:val="multilevel"/>
    <w:tmpl w:val="20C0ED40"/>
    <w:lvl w:ilvl="0">
      <w:start w:val="7"/>
      <w:numFmt w:val="decimal"/>
      <w:lvlText w:val="%1"/>
      <w:lvlJc w:val="left"/>
      <w:pPr>
        <w:tabs>
          <w:tab w:val="num" w:pos="720"/>
        </w:tabs>
        <w:ind w:left="720" w:hanging="720"/>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pStyle w:val="NormalVerdana"/>
      <w:lvlText w:val="%4)"/>
      <w:lvlJc w:val="left"/>
      <w:pPr>
        <w:tabs>
          <w:tab w:val="num" w:pos="1800"/>
        </w:tabs>
        <w:ind w:left="1800" w:hanging="720"/>
      </w:pPr>
      <w:rPr>
        <w:rFonts w:ascii="Verdana" w:eastAsia="Times New Roman" w:hAnsi="Verdana" w:cs="Times New Roman" w:hint="default"/>
        <w:sz w:val="20"/>
        <w:szCs w:val="2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71702B3A"/>
    <w:multiLevelType w:val="hybridMultilevel"/>
    <w:tmpl w:val="1E8665D0"/>
    <w:lvl w:ilvl="0" w:tplc="5EB4A0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75C84F62"/>
    <w:multiLevelType w:val="multilevel"/>
    <w:tmpl w:val="88EC46A4"/>
    <w:lvl w:ilvl="0">
      <w:start w:val="2"/>
      <w:numFmt w:val="decimal"/>
      <w:lvlText w:val="%1."/>
      <w:lvlJc w:val="left"/>
      <w:pPr>
        <w:ind w:left="720" w:hanging="720"/>
      </w:pPr>
      <w:rPr>
        <w:rFonts w:asciiTheme="minorHAnsi" w:hAnsiTheme="minorHAnsi" w:cs="Arial" w:hint="default"/>
        <w:b/>
        <w:bCs/>
        <w:color w:val="231F20"/>
        <w:w w:val="100"/>
        <w:sz w:val="24"/>
        <w:szCs w:val="24"/>
      </w:rPr>
    </w:lvl>
    <w:lvl w:ilvl="1">
      <w:start w:val="1"/>
      <w:numFmt w:val="decimal"/>
      <w:lvlText w:val="%1.%2"/>
      <w:lvlJc w:val="left"/>
      <w:pPr>
        <w:ind w:left="1440" w:hanging="720"/>
      </w:pPr>
      <w:rPr>
        <w:rFonts w:asciiTheme="minorHAnsi" w:hAnsiTheme="minorHAnsi" w:cs="Arial" w:hint="default"/>
        <w:b/>
        <w:bCs w:val="0"/>
        <w:i w:val="0"/>
        <w:color w:val="231F20"/>
        <w:w w:val="99"/>
        <w:sz w:val="24"/>
        <w:szCs w:val="24"/>
      </w:rPr>
    </w:lvl>
    <w:lvl w:ilvl="2">
      <w:start w:val="1"/>
      <w:numFmt w:val="decimal"/>
      <w:lvlText w:val="%1.%2.%3"/>
      <w:lvlJc w:val="left"/>
      <w:pPr>
        <w:ind w:left="2160" w:hanging="720"/>
      </w:pPr>
      <w:rPr>
        <w:rFonts w:asciiTheme="minorHAnsi" w:eastAsia="Cambria" w:hAnsiTheme="minorHAnsi" w:cs="Arial" w:hint="default"/>
        <w:b w:val="0"/>
        <w:bCs w:val="0"/>
        <w:color w:val="231F20"/>
        <w:w w:val="99"/>
        <w:sz w:val="24"/>
        <w:szCs w:val="24"/>
      </w:rPr>
    </w:lvl>
    <w:lvl w:ilvl="3">
      <w:start w:val="1"/>
      <w:numFmt w:val="lowerLetter"/>
      <w:lvlText w:val="%4."/>
      <w:lvlJc w:val="left"/>
      <w:pPr>
        <w:ind w:left="2520" w:hanging="360"/>
      </w:pPr>
      <w:rPr>
        <w:rFonts w:hint="default"/>
      </w:rPr>
    </w:lvl>
    <w:lvl w:ilvl="4">
      <w:start w:val="1"/>
      <w:numFmt w:val="lowerRoman"/>
      <w:lvlText w:val="%5."/>
      <w:lvlJc w:val="left"/>
      <w:pPr>
        <w:ind w:left="2880" w:hanging="360"/>
      </w:pPr>
      <w:rPr>
        <w:rFonts w:hint="default"/>
      </w:rPr>
    </w:lvl>
    <w:lvl w:ilvl="5">
      <w:start w:val="1"/>
      <w:numFmt w:val="bullet"/>
      <w:lvlText w:val="•"/>
      <w:lvlJc w:val="left"/>
      <w:pPr>
        <w:ind w:left="3240" w:hanging="360"/>
      </w:pPr>
      <w:rPr>
        <w:rFonts w:hint="default"/>
      </w:rPr>
    </w:lvl>
    <w:lvl w:ilvl="6">
      <w:start w:val="1"/>
      <w:numFmt w:val="bullet"/>
      <w:lvlText w:val="•"/>
      <w:lvlJc w:val="left"/>
      <w:pPr>
        <w:ind w:left="3600" w:hanging="360"/>
      </w:pPr>
      <w:rPr>
        <w:rFonts w:hint="default"/>
        <w:b w:val="0"/>
        <w:i w:val="0"/>
        <w:sz w:val="20"/>
      </w:rPr>
    </w:lvl>
    <w:lvl w:ilvl="7">
      <w:start w:val="1"/>
      <w:numFmt w:val="bullet"/>
      <w:lvlText w:val="•"/>
      <w:lvlJc w:val="left"/>
      <w:pPr>
        <w:ind w:left="6670" w:hanging="794"/>
      </w:pPr>
      <w:rPr>
        <w:rFonts w:hint="default"/>
      </w:rPr>
    </w:lvl>
    <w:lvl w:ilvl="8">
      <w:start w:val="1"/>
      <w:numFmt w:val="bullet"/>
      <w:lvlText w:val="•"/>
      <w:lvlJc w:val="left"/>
      <w:pPr>
        <w:ind w:left="7549" w:hanging="794"/>
      </w:pPr>
      <w:rPr>
        <w:rFonts w:hint="default"/>
      </w:rPr>
    </w:lvl>
  </w:abstractNum>
  <w:abstractNum w:abstractNumId="39" w15:restartNumberingAfterBreak="0">
    <w:nsid w:val="77221F28"/>
    <w:multiLevelType w:val="multilevel"/>
    <w:tmpl w:val="1AB4F06E"/>
    <w:styleLink w:val="CK"/>
    <w:lvl w:ilvl="0">
      <w:start w:val="1"/>
      <w:numFmt w:val="decimal"/>
      <w:lvlText w:val="%1."/>
      <w:lvlJc w:val="left"/>
      <w:pPr>
        <w:tabs>
          <w:tab w:val="num" w:pos="720"/>
        </w:tabs>
        <w:ind w:left="720" w:hanging="720"/>
      </w:pPr>
      <w:rPr>
        <w:rFonts w:ascii="Calibri" w:hAnsi="Calibri" w:hint="default"/>
        <w:b/>
        <w:i w:val="0"/>
        <w:sz w:val="22"/>
      </w:rPr>
    </w:lvl>
    <w:lvl w:ilvl="1">
      <w:start w:val="1"/>
      <w:numFmt w:val="decimal"/>
      <w:isLgl/>
      <w:lvlText w:val="%1.%2"/>
      <w:lvlJc w:val="left"/>
      <w:pPr>
        <w:tabs>
          <w:tab w:val="num" w:pos="1440"/>
        </w:tabs>
        <w:ind w:left="1440" w:hanging="720"/>
      </w:pPr>
      <w:rPr>
        <w:rFonts w:ascii="Calibri" w:hAnsi="Calibri" w:hint="default"/>
        <w:b w:val="0"/>
        <w:i w:val="0"/>
        <w:sz w:val="22"/>
      </w:rPr>
    </w:lvl>
    <w:lvl w:ilvl="2">
      <w:start w:val="1"/>
      <w:numFmt w:val="decimal"/>
      <w:isLgl/>
      <w:lvlText w:val="%1.%2.%3"/>
      <w:lvlJc w:val="left"/>
      <w:pPr>
        <w:ind w:left="2160" w:hanging="720"/>
      </w:pPr>
      <w:rPr>
        <w:rFonts w:ascii="Calibri" w:hAnsi="Calibri" w:hint="default"/>
        <w:b w:val="0"/>
        <w:i w:val="0"/>
        <w:sz w:val="22"/>
      </w:rPr>
    </w:lvl>
    <w:lvl w:ilvl="3">
      <w:start w:val="1"/>
      <w:numFmt w:val="lowerLetter"/>
      <w:lvlText w:val="%4."/>
      <w:lvlJc w:val="left"/>
      <w:pPr>
        <w:ind w:left="2520" w:hanging="360"/>
      </w:pPr>
      <w:rPr>
        <w:rFonts w:ascii="Calibri" w:hAnsi="Calibri" w:hint="default"/>
        <w:b w:val="0"/>
        <w:i w:val="0"/>
        <w:sz w:val="22"/>
      </w:rPr>
    </w:lvl>
    <w:lvl w:ilvl="4">
      <w:start w:val="1"/>
      <w:numFmt w:val="decimal"/>
      <w:lvlText w:val="%5)."/>
      <w:lvlJc w:val="left"/>
      <w:pPr>
        <w:ind w:left="2880" w:hanging="360"/>
      </w:pPr>
      <w:rPr>
        <w:rFonts w:ascii="Calibri" w:hAnsi="Calibri" w:hint="default"/>
        <w:b w:val="0"/>
        <w:i w:val="0"/>
        <w:sz w:val="22"/>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40" w15:restartNumberingAfterBreak="0">
    <w:nsid w:val="774F6548"/>
    <w:multiLevelType w:val="hybridMultilevel"/>
    <w:tmpl w:val="7FA443E0"/>
    <w:lvl w:ilvl="0" w:tplc="8EE0BEF2">
      <w:numFmt w:val="decimal"/>
      <w:lvlText w:val="5.%1"/>
      <w:lvlJc w:val="left"/>
      <w:pPr>
        <w:ind w:left="360" w:hanging="360"/>
      </w:pPr>
      <w:rPr>
        <w:rFonts w:hint="default"/>
        <w:b/>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B746C5"/>
    <w:multiLevelType w:val="multilevel"/>
    <w:tmpl w:val="1AB4F06E"/>
    <w:numStyleLink w:val="CK"/>
  </w:abstractNum>
  <w:abstractNum w:abstractNumId="42" w15:restartNumberingAfterBreak="0">
    <w:nsid w:val="79BF5597"/>
    <w:multiLevelType w:val="hybridMultilevel"/>
    <w:tmpl w:val="899823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79C00F0E"/>
    <w:multiLevelType w:val="hybridMultilevel"/>
    <w:tmpl w:val="3EF46758"/>
    <w:lvl w:ilvl="0" w:tplc="16DAFE48">
      <w:start w:val="2"/>
      <w:numFmt w:val="decimal"/>
      <w:lvlText w:val="5.%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4220F"/>
    <w:multiLevelType w:val="hybridMultilevel"/>
    <w:tmpl w:val="CF1C0786"/>
    <w:lvl w:ilvl="0" w:tplc="8EE0BEF2">
      <w:numFmt w:val="decimal"/>
      <w:lvlText w:val="5.%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0965EE"/>
    <w:multiLevelType w:val="hybridMultilevel"/>
    <w:tmpl w:val="6AC235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F1F0B5E"/>
    <w:multiLevelType w:val="hybridMultilevel"/>
    <w:tmpl w:val="A1C8E494"/>
    <w:lvl w:ilvl="0" w:tplc="C4822FBE">
      <w:numFmt w:val="decimal"/>
      <w:lvlText w:val="9.%1"/>
      <w:lvlJc w:val="left"/>
      <w:pPr>
        <w:ind w:left="1530" w:hanging="360"/>
      </w:pPr>
      <w:rPr>
        <w:rFonts w:hint="default"/>
        <w:b/>
        <w:sz w:val="20"/>
        <w:szCs w:val="20"/>
      </w:rPr>
    </w:lvl>
    <w:lvl w:ilvl="1" w:tplc="A4DAB834">
      <w:start w:val="1"/>
      <w:numFmt w:val="lowerLetter"/>
      <w:lvlText w:val="%2)"/>
      <w:lvlJc w:val="left"/>
      <w:pPr>
        <w:ind w:left="1440" w:hanging="360"/>
      </w:pPr>
      <w:rPr>
        <w:rFonts w:ascii="Verdana" w:eastAsia="Times New Roman" w:hAnsi="Verdana" w:cs="Aria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14"/>
  </w:num>
  <w:num w:numId="5">
    <w:abstractNumId w:val="23"/>
  </w:num>
  <w:num w:numId="6">
    <w:abstractNumId w:val="34"/>
  </w:num>
  <w:num w:numId="7">
    <w:abstractNumId w:val="0"/>
  </w:num>
  <w:num w:numId="8">
    <w:abstractNumId w:val="36"/>
  </w:num>
  <w:num w:numId="9">
    <w:abstractNumId w:val="31"/>
  </w:num>
  <w:num w:numId="10">
    <w:abstractNumId w:val="43"/>
  </w:num>
  <w:num w:numId="11">
    <w:abstractNumId w:val="22"/>
  </w:num>
  <w:num w:numId="12">
    <w:abstractNumId w:val="44"/>
  </w:num>
  <w:num w:numId="13">
    <w:abstractNumId w:val="2"/>
  </w:num>
  <w:num w:numId="14">
    <w:abstractNumId w:val="46"/>
  </w:num>
  <w:num w:numId="15">
    <w:abstractNumId w:val="19"/>
  </w:num>
  <w:num w:numId="16">
    <w:abstractNumId w:val="15"/>
  </w:num>
  <w:num w:numId="17">
    <w:abstractNumId w:val="8"/>
  </w:num>
  <w:num w:numId="18">
    <w:abstractNumId w:val="37"/>
  </w:num>
  <w:num w:numId="19">
    <w:abstractNumId w:val="18"/>
  </w:num>
  <w:num w:numId="20">
    <w:abstractNumId w:val="28"/>
  </w:num>
  <w:num w:numId="21">
    <w:abstractNumId w:val="27"/>
  </w:num>
  <w:num w:numId="22">
    <w:abstractNumId w:val="45"/>
  </w:num>
  <w:num w:numId="23">
    <w:abstractNumId w:val="4"/>
  </w:num>
  <w:num w:numId="24">
    <w:abstractNumId w:val="33"/>
  </w:num>
  <w:num w:numId="25">
    <w:abstractNumId w:val="30"/>
  </w:num>
  <w:num w:numId="26">
    <w:abstractNumId w:val="40"/>
  </w:num>
  <w:num w:numId="27">
    <w:abstractNumId w:val="6"/>
  </w:num>
  <w:num w:numId="28">
    <w:abstractNumId w:val="21"/>
  </w:num>
  <w:num w:numId="29">
    <w:abstractNumId w:val="25"/>
  </w:num>
  <w:num w:numId="30">
    <w:abstractNumId w:val="9"/>
  </w:num>
  <w:num w:numId="31">
    <w:abstractNumId w:val="13"/>
  </w:num>
  <w:num w:numId="32">
    <w:abstractNumId w:val="12"/>
  </w:num>
  <w:num w:numId="33">
    <w:abstractNumId w:val="20"/>
  </w:num>
  <w:num w:numId="34">
    <w:abstractNumId w:val="16"/>
  </w:num>
  <w:num w:numId="35">
    <w:abstractNumId w:val="32"/>
  </w:num>
  <w:num w:numId="36">
    <w:abstractNumId w:val="24"/>
  </w:num>
  <w:num w:numId="37">
    <w:abstractNumId w:val="42"/>
  </w:num>
  <w:num w:numId="38">
    <w:abstractNumId w:val="39"/>
  </w:num>
  <w:num w:numId="39">
    <w:abstractNumId w:val="41"/>
    <w:lvlOverride w:ilvl="0">
      <w:lvl w:ilvl="0">
        <w:start w:val="1"/>
        <w:numFmt w:val="decimal"/>
        <w:lvlText w:val="%1."/>
        <w:lvlJc w:val="left"/>
        <w:pPr>
          <w:tabs>
            <w:tab w:val="num" w:pos="720"/>
          </w:tabs>
          <w:ind w:left="720" w:hanging="720"/>
        </w:pPr>
        <w:rPr>
          <w:rFonts w:ascii="Calibri" w:hAnsi="Calibri" w:hint="default"/>
          <w:b/>
          <w:i w:val="0"/>
          <w:sz w:val="24"/>
          <w:szCs w:val="40"/>
        </w:rPr>
      </w:lvl>
    </w:lvlOverride>
  </w:num>
  <w:num w:numId="40">
    <w:abstractNumId w:val="10"/>
  </w:num>
  <w:num w:numId="41">
    <w:abstractNumId w:val="17"/>
  </w:num>
  <w:num w:numId="42">
    <w:abstractNumId w:val="38"/>
  </w:num>
  <w:num w:numId="43">
    <w:abstractNumId w:val="26"/>
  </w:num>
  <w:num w:numId="44">
    <w:abstractNumId w:val="35"/>
  </w:num>
  <w:num w:numId="45">
    <w:abstractNumId w:val="7"/>
  </w:num>
  <w:num w:numId="46">
    <w:abstractNumId w:val="29"/>
  </w:num>
  <w:num w:numId="4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EE8576E-0582-4CDC-96C4-F88AE9C81E79}"/>
    <w:docVar w:name="dgnword-eventsink" w:val="573359928"/>
  </w:docVars>
  <w:rsids>
    <w:rsidRoot w:val="000F29B1"/>
    <w:rsid w:val="00001662"/>
    <w:rsid w:val="00003B76"/>
    <w:rsid w:val="000052D4"/>
    <w:rsid w:val="000056B0"/>
    <w:rsid w:val="000154F6"/>
    <w:rsid w:val="00016109"/>
    <w:rsid w:val="00033C6D"/>
    <w:rsid w:val="00036142"/>
    <w:rsid w:val="000366D7"/>
    <w:rsid w:val="00036FB6"/>
    <w:rsid w:val="000377A9"/>
    <w:rsid w:val="0004031F"/>
    <w:rsid w:val="000424A6"/>
    <w:rsid w:val="00042DB5"/>
    <w:rsid w:val="000438E6"/>
    <w:rsid w:val="0004425B"/>
    <w:rsid w:val="000543E0"/>
    <w:rsid w:val="0005448A"/>
    <w:rsid w:val="00055641"/>
    <w:rsid w:val="00057B49"/>
    <w:rsid w:val="00062B44"/>
    <w:rsid w:val="00063F46"/>
    <w:rsid w:val="0006443A"/>
    <w:rsid w:val="00064D39"/>
    <w:rsid w:val="00066503"/>
    <w:rsid w:val="00066C3C"/>
    <w:rsid w:val="000726E7"/>
    <w:rsid w:val="0009089C"/>
    <w:rsid w:val="00093452"/>
    <w:rsid w:val="000935F5"/>
    <w:rsid w:val="00097186"/>
    <w:rsid w:val="00097634"/>
    <w:rsid w:val="000A2598"/>
    <w:rsid w:val="000A2CD8"/>
    <w:rsid w:val="000A2D5C"/>
    <w:rsid w:val="000A64B7"/>
    <w:rsid w:val="000B0979"/>
    <w:rsid w:val="000B11C1"/>
    <w:rsid w:val="000B29C4"/>
    <w:rsid w:val="000B6FDD"/>
    <w:rsid w:val="000C0280"/>
    <w:rsid w:val="000C3605"/>
    <w:rsid w:val="000C3DD1"/>
    <w:rsid w:val="000C5B55"/>
    <w:rsid w:val="000C6645"/>
    <w:rsid w:val="000C7AF7"/>
    <w:rsid w:val="000D0C48"/>
    <w:rsid w:val="000D1224"/>
    <w:rsid w:val="000D1710"/>
    <w:rsid w:val="000D41EE"/>
    <w:rsid w:val="000D5064"/>
    <w:rsid w:val="000D51F9"/>
    <w:rsid w:val="000D68D5"/>
    <w:rsid w:val="000D715D"/>
    <w:rsid w:val="000D7FAA"/>
    <w:rsid w:val="000E0391"/>
    <w:rsid w:val="000E03F6"/>
    <w:rsid w:val="000E0BFC"/>
    <w:rsid w:val="000E6E0E"/>
    <w:rsid w:val="000F0382"/>
    <w:rsid w:val="000F29B1"/>
    <w:rsid w:val="000F5A0F"/>
    <w:rsid w:val="00102D15"/>
    <w:rsid w:val="00103D00"/>
    <w:rsid w:val="00110FD3"/>
    <w:rsid w:val="00112A9A"/>
    <w:rsid w:val="001167DF"/>
    <w:rsid w:val="00117106"/>
    <w:rsid w:val="00125F9A"/>
    <w:rsid w:val="001338D3"/>
    <w:rsid w:val="00134096"/>
    <w:rsid w:val="00134985"/>
    <w:rsid w:val="00135CAC"/>
    <w:rsid w:val="00136FA9"/>
    <w:rsid w:val="00137FA4"/>
    <w:rsid w:val="00140620"/>
    <w:rsid w:val="00141407"/>
    <w:rsid w:val="00143D21"/>
    <w:rsid w:val="00144193"/>
    <w:rsid w:val="00146639"/>
    <w:rsid w:val="00151583"/>
    <w:rsid w:val="0015207D"/>
    <w:rsid w:val="00154731"/>
    <w:rsid w:val="00154A31"/>
    <w:rsid w:val="00172757"/>
    <w:rsid w:val="001732D5"/>
    <w:rsid w:val="001738C1"/>
    <w:rsid w:val="00175A9E"/>
    <w:rsid w:val="00176DBF"/>
    <w:rsid w:val="00177B03"/>
    <w:rsid w:val="00184699"/>
    <w:rsid w:val="0018719A"/>
    <w:rsid w:val="001878B7"/>
    <w:rsid w:val="00192158"/>
    <w:rsid w:val="001924BC"/>
    <w:rsid w:val="001933CF"/>
    <w:rsid w:val="00193B09"/>
    <w:rsid w:val="001951E9"/>
    <w:rsid w:val="001A04B0"/>
    <w:rsid w:val="001A053B"/>
    <w:rsid w:val="001A1FBA"/>
    <w:rsid w:val="001A296E"/>
    <w:rsid w:val="001A2F5A"/>
    <w:rsid w:val="001A3BBA"/>
    <w:rsid w:val="001B5532"/>
    <w:rsid w:val="001B78DE"/>
    <w:rsid w:val="001C4A80"/>
    <w:rsid w:val="001C5FBC"/>
    <w:rsid w:val="001C6503"/>
    <w:rsid w:val="001C7B72"/>
    <w:rsid w:val="001D3DE7"/>
    <w:rsid w:val="001D6CEC"/>
    <w:rsid w:val="001D74F5"/>
    <w:rsid w:val="001D7E0A"/>
    <w:rsid w:val="001E03A9"/>
    <w:rsid w:val="001E1DBA"/>
    <w:rsid w:val="001E219B"/>
    <w:rsid w:val="001E35F3"/>
    <w:rsid w:val="001E3D66"/>
    <w:rsid w:val="001E5470"/>
    <w:rsid w:val="001E666D"/>
    <w:rsid w:val="001F0B8D"/>
    <w:rsid w:val="001F386E"/>
    <w:rsid w:val="001F59FC"/>
    <w:rsid w:val="001F5C10"/>
    <w:rsid w:val="001F5D57"/>
    <w:rsid w:val="001F7985"/>
    <w:rsid w:val="002009EB"/>
    <w:rsid w:val="00201387"/>
    <w:rsid w:val="00201EA2"/>
    <w:rsid w:val="00206FF4"/>
    <w:rsid w:val="002070F2"/>
    <w:rsid w:val="00214AAF"/>
    <w:rsid w:val="002158AB"/>
    <w:rsid w:val="00217EA0"/>
    <w:rsid w:val="00225AB9"/>
    <w:rsid w:val="002309A9"/>
    <w:rsid w:val="00230EA4"/>
    <w:rsid w:val="002312B4"/>
    <w:rsid w:val="0023387B"/>
    <w:rsid w:val="002367A9"/>
    <w:rsid w:val="002530AA"/>
    <w:rsid w:val="00256002"/>
    <w:rsid w:val="00261F37"/>
    <w:rsid w:val="002625D9"/>
    <w:rsid w:val="0026550E"/>
    <w:rsid w:val="00274D50"/>
    <w:rsid w:val="00276D0F"/>
    <w:rsid w:val="00282AA8"/>
    <w:rsid w:val="00282C3E"/>
    <w:rsid w:val="002866E8"/>
    <w:rsid w:val="0028688E"/>
    <w:rsid w:val="00287911"/>
    <w:rsid w:val="00290AB4"/>
    <w:rsid w:val="00291B51"/>
    <w:rsid w:val="00294A01"/>
    <w:rsid w:val="002B107D"/>
    <w:rsid w:val="002B113D"/>
    <w:rsid w:val="002B4ED6"/>
    <w:rsid w:val="002B7CDA"/>
    <w:rsid w:val="002C1AB5"/>
    <w:rsid w:val="002C4ADE"/>
    <w:rsid w:val="002C7CFD"/>
    <w:rsid w:val="002D040C"/>
    <w:rsid w:val="002D3EF6"/>
    <w:rsid w:val="002D5B4E"/>
    <w:rsid w:val="002E0D25"/>
    <w:rsid w:val="002E0E8C"/>
    <w:rsid w:val="002E6468"/>
    <w:rsid w:val="002E7173"/>
    <w:rsid w:val="002F05EF"/>
    <w:rsid w:val="002F1F4D"/>
    <w:rsid w:val="002F28EE"/>
    <w:rsid w:val="002F5B5B"/>
    <w:rsid w:val="002F61A0"/>
    <w:rsid w:val="002F6B7C"/>
    <w:rsid w:val="002F6FDE"/>
    <w:rsid w:val="00300F78"/>
    <w:rsid w:val="00302430"/>
    <w:rsid w:val="0030653D"/>
    <w:rsid w:val="0030772A"/>
    <w:rsid w:val="0031259F"/>
    <w:rsid w:val="0031381C"/>
    <w:rsid w:val="00313839"/>
    <w:rsid w:val="003171FF"/>
    <w:rsid w:val="00320724"/>
    <w:rsid w:val="00320A65"/>
    <w:rsid w:val="0032348C"/>
    <w:rsid w:val="00324017"/>
    <w:rsid w:val="00324860"/>
    <w:rsid w:val="00327E20"/>
    <w:rsid w:val="0033066C"/>
    <w:rsid w:val="00335674"/>
    <w:rsid w:val="00337038"/>
    <w:rsid w:val="00337FD1"/>
    <w:rsid w:val="003405E7"/>
    <w:rsid w:val="003437DB"/>
    <w:rsid w:val="00350880"/>
    <w:rsid w:val="00351DAC"/>
    <w:rsid w:val="00354F8C"/>
    <w:rsid w:val="003560C8"/>
    <w:rsid w:val="00356111"/>
    <w:rsid w:val="00356EA7"/>
    <w:rsid w:val="00357A9E"/>
    <w:rsid w:val="00357F50"/>
    <w:rsid w:val="00360EA9"/>
    <w:rsid w:val="003614FE"/>
    <w:rsid w:val="003628C0"/>
    <w:rsid w:val="003646CA"/>
    <w:rsid w:val="003655BB"/>
    <w:rsid w:val="0036725D"/>
    <w:rsid w:val="00370B5C"/>
    <w:rsid w:val="00375F21"/>
    <w:rsid w:val="0037735E"/>
    <w:rsid w:val="0038400E"/>
    <w:rsid w:val="00384FD2"/>
    <w:rsid w:val="003877B9"/>
    <w:rsid w:val="00387984"/>
    <w:rsid w:val="0039187F"/>
    <w:rsid w:val="003932DF"/>
    <w:rsid w:val="003972F8"/>
    <w:rsid w:val="003A3928"/>
    <w:rsid w:val="003A61B0"/>
    <w:rsid w:val="003A78AE"/>
    <w:rsid w:val="003B09E6"/>
    <w:rsid w:val="003B0EE3"/>
    <w:rsid w:val="003B37E6"/>
    <w:rsid w:val="003B73C2"/>
    <w:rsid w:val="003C32C1"/>
    <w:rsid w:val="003C3F0C"/>
    <w:rsid w:val="003C6F8A"/>
    <w:rsid w:val="003C7942"/>
    <w:rsid w:val="003C7A16"/>
    <w:rsid w:val="003D457D"/>
    <w:rsid w:val="003D52A3"/>
    <w:rsid w:val="003D5D4A"/>
    <w:rsid w:val="003D76C4"/>
    <w:rsid w:val="003E1A91"/>
    <w:rsid w:val="003E3168"/>
    <w:rsid w:val="003F102B"/>
    <w:rsid w:val="003F19D8"/>
    <w:rsid w:val="003F3B1B"/>
    <w:rsid w:val="003F5A37"/>
    <w:rsid w:val="003F5D6F"/>
    <w:rsid w:val="003F6BB6"/>
    <w:rsid w:val="00400807"/>
    <w:rsid w:val="00400E9A"/>
    <w:rsid w:val="004024CB"/>
    <w:rsid w:val="00403C8A"/>
    <w:rsid w:val="00407F25"/>
    <w:rsid w:val="00412F43"/>
    <w:rsid w:val="004173BD"/>
    <w:rsid w:val="0043054A"/>
    <w:rsid w:val="00431A97"/>
    <w:rsid w:val="00433184"/>
    <w:rsid w:val="004338AF"/>
    <w:rsid w:val="00441BBC"/>
    <w:rsid w:val="00442DCF"/>
    <w:rsid w:val="00445672"/>
    <w:rsid w:val="00453AE9"/>
    <w:rsid w:val="004621E0"/>
    <w:rsid w:val="00464677"/>
    <w:rsid w:val="004707AF"/>
    <w:rsid w:val="00471D33"/>
    <w:rsid w:val="004739D3"/>
    <w:rsid w:val="004814F4"/>
    <w:rsid w:val="00483DEB"/>
    <w:rsid w:val="004860BA"/>
    <w:rsid w:val="00494F68"/>
    <w:rsid w:val="004A0179"/>
    <w:rsid w:val="004A0CA4"/>
    <w:rsid w:val="004A1159"/>
    <w:rsid w:val="004A3CBE"/>
    <w:rsid w:val="004A42A4"/>
    <w:rsid w:val="004A47B9"/>
    <w:rsid w:val="004A63B1"/>
    <w:rsid w:val="004B039F"/>
    <w:rsid w:val="004B1EAF"/>
    <w:rsid w:val="004B297C"/>
    <w:rsid w:val="004B2CFC"/>
    <w:rsid w:val="004B4F42"/>
    <w:rsid w:val="004B6297"/>
    <w:rsid w:val="004B6952"/>
    <w:rsid w:val="004C2C33"/>
    <w:rsid w:val="004C44B6"/>
    <w:rsid w:val="004D1ACB"/>
    <w:rsid w:val="004D371D"/>
    <w:rsid w:val="004D4A07"/>
    <w:rsid w:val="004D4DF2"/>
    <w:rsid w:val="004D710C"/>
    <w:rsid w:val="004D7289"/>
    <w:rsid w:val="004E41A6"/>
    <w:rsid w:val="004E507E"/>
    <w:rsid w:val="004E77BE"/>
    <w:rsid w:val="004F3D20"/>
    <w:rsid w:val="004F4919"/>
    <w:rsid w:val="005007E2"/>
    <w:rsid w:val="00500E59"/>
    <w:rsid w:val="005016F6"/>
    <w:rsid w:val="005062D8"/>
    <w:rsid w:val="00506889"/>
    <w:rsid w:val="00506FA2"/>
    <w:rsid w:val="00511834"/>
    <w:rsid w:val="00513BFF"/>
    <w:rsid w:val="00520ADB"/>
    <w:rsid w:val="005226D3"/>
    <w:rsid w:val="005231A9"/>
    <w:rsid w:val="00532207"/>
    <w:rsid w:val="00545D81"/>
    <w:rsid w:val="00550CC1"/>
    <w:rsid w:val="00551B33"/>
    <w:rsid w:val="00551F20"/>
    <w:rsid w:val="00555B6F"/>
    <w:rsid w:val="0055681E"/>
    <w:rsid w:val="005602E0"/>
    <w:rsid w:val="00560696"/>
    <w:rsid w:val="0056656B"/>
    <w:rsid w:val="00573F4F"/>
    <w:rsid w:val="005744B7"/>
    <w:rsid w:val="00574B9B"/>
    <w:rsid w:val="0057689C"/>
    <w:rsid w:val="00576F76"/>
    <w:rsid w:val="005807A3"/>
    <w:rsid w:val="005818AE"/>
    <w:rsid w:val="005876BA"/>
    <w:rsid w:val="00596EBF"/>
    <w:rsid w:val="00597CB1"/>
    <w:rsid w:val="005A0A5D"/>
    <w:rsid w:val="005A100B"/>
    <w:rsid w:val="005B0579"/>
    <w:rsid w:val="005B2362"/>
    <w:rsid w:val="005C3914"/>
    <w:rsid w:val="005C5E80"/>
    <w:rsid w:val="005C78FB"/>
    <w:rsid w:val="005D3D02"/>
    <w:rsid w:val="005D5C91"/>
    <w:rsid w:val="005D7A29"/>
    <w:rsid w:val="005E132B"/>
    <w:rsid w:val="005E1E44"/>
    <w:rsid w:val="005E58F1"/>
    <w:rsid w:val="00601295"/>
    <w:rsid w:val="0060799B"/>
    <w:rsid w:val="00611B7F"/>
    <w:rsid w:val="00611C68"/>
    <w:rsid w:val="006132A6"/>
    <w:rsid w:val="00614AD3"/>
    <w:rsid w:val="006172D7"/>
    <w:rsid w:val="00620429"/>
    <w:rsid w:val="0062271D"/>
    <w:rsid w:val="00623FE9"/>
    <w:rsid w:val="006271A2"/>
    <w:rsid w:val="006272D6"/>
    <w:rsid w:val="00631D41"/>
    <w:rsid w:val="00632A23"/>
    <w:rsid w:val="006361B2"/>
    <w:rsid w:val="00640723"/>
    <w:rsid w:val="00640773"/>
    <w:rsid w:val="0064500E"/>
    <w:rsid w:val="00646C5D"/>
    <w:rsid w:val="00647FB8"/>
    <w:rsid w:val="0065427D"/>
    <w:rsid w:val="00655A9D"/>
    <w:rsid w:val="006612E0"/>
    <w:rsid w:val="00661952"/>
    <w:rsid w:val="0066389F"/>
    <w:rsid w:val="00664A0F"/>
    <w:rsid w:val="00664BDA"/>
    <w:rsid w:val="00665B32"/>
    <w:rsid w:val="00667215"/>
    <w:rsid w:val="00667387"/>
    <w:rsid w:val="006701D5"/>
    <w:rsid w:val="006737C5"/>
    <w:rsid w:val="00673C58"/>
    <w:rsid w:val="00674DE2"/>
    <w:rsid w:val="006760B8"/>
    <w:rsid w:val="00676101"/>
    <w:rsid w:val="00680101"/>
    <w:rsid w:val="00680A5D"/>
    <w:rsid w:val="006900B6"/>
    <w:rsid w:val="0069076C"/>
    <w:rsid w:val="00690BC9"/>
    <w:rsid w:val="00690BF4"/>
    <w:rsid w:val="0069414A"/>
    <w:rsid w:val="006A208F"/>
    <w:rsid w:val="006A2C81"/>
    <w:rsid w:val="006A3453"/>
    <w:rsid w:val="006A391D"/>
    <w:rsid w:val="006A678A"/>
    <w:rsid w:val="006A700B"/>
    <w:rsid w:val="006B027D"/>
    <w:rsid w:val="006B032E"/>
    <w:rsid w:val="006B441D"/>
    <w:rsid w:val="006B4CBB"/>
    <w:rsid w:val="006B5243"/>
    <w:rsid w:val="006B7E0E"/>
    <w:rsid w:val="006C2526"/>
    <w:rsid w:val="006C372D"/>
    <w:rsid w:val="006C3DAF"/>
    <w:rsid w:val="006C49C8"/>
    <w:rsid w:val="006C5ED6"/>
    <w:rsid w:val="006C73B7"/>
    <w:rsid w:val="006D2076"/>
    <w:rsid w:val="006D2CE0"/>
    <w:rsid w:val="006D38FB"/>
    <w:rsid w:val="006D4A7C"/>
    <w:rsid w:val="006D5294"/>
    <w:rsid w:val="006D552B"/>
    <w:rsid w:val="006D75A7"/>
    <w:rsid w:val="006E0705"/>
    <w:rsid w:val="006E5316"/>
    <w:rsid w:val="006E698A"/>
    <w:rsid w:val="006F00CB"/>
    <w:rsid w:val="006F0693"/>
    <w:rsid w:val="006F2F1E"/>
    <w:rsid w:val="006F4653"/>
    <w:rsid w:val="00702005"/>
    <w:rsid w:val="00704C72"/>
    <w:rsid w:val="00704FC2"/>
    <w:rsid w:val="0071565A"/>
    <w:rsid w:val="00716657"/>
    <w:rsid w:val="00717D0B"/>
    <w:rsid w:val="00721CA0"/>
    <w:rsid w:val="00726276"/>
    <w:rsid w:val="00733BC1"/>
    <w:rsid w:val="00736234"/>
    <w:rsid w:val="00740405"/>
    <w:rsid w:val="00740833"/>
    <w:rsid w:val="007450E3"/>
    <w:rsid w:val="00745601"/>
    <w:rsid w:val="007475CB"/>
    <w:rsid w:val="00750EBE"/>
    <w:rsid w:val="007536D0"/>
    <w:rsid w:val="0075548F"/>
    <w:rsid w:val="00755632"/>
    <w:rsid w:val="0075756F"/>
    <w:rsid w:val="007661E3"/>
    <w:rsid w:val="00766984"/>
    <w:rsid w:val="00770525"/>
    <w:rsid w:val="00770A4A"/>
    <w:rsid w:val="00776B6D"/>
    <w:rsid w:val="00782962"/>
    <w:rsid w:val="00782F05"/>
    <w:rsid w:val="007833D9"/>
    <w:rsid w:val="007863E6"/>
    <w:rsid w:val="007873FF"/>
    <w:rsid w:val="00790825"/>
    <w:rsid w:val="007908C0"/>
    <w:rsid w:val="0079384C"/>
    <w:rsid w:val="007A7DC5"/>
    <w:rsid w:val="007B2E91"/>
    <w:rsid w:val="007B371F"/>
    <w:rsid w:val="007B59EF"/>
    <w:rsid w:val="007B73E5"/>
    <w:rsid w:val="007B7772"/>
    <w:rsid w:val="007B7FF8"/>
    <w:rsid w:val="007C0E5C"/>
    <w:rsid w:val="007C44F4"/>
    <w:rsid w:val="007C617D"/>
    <w:rsid w:val="007C74A3"/>
    <w:rsid w:val="007D27FA"/>
    <w:rsid w:val="007D57AF"/>
    <w:rsid w:val="007D65C0"/>
    <w:rsid w:val="007D6D47"/>
    <w:rsid w:val="007E3982"/>
    <w:rsid w:val="007E45FB"/>
    <w:rsid w:val="007F025D"/>
    <w:rsid w:val="007F1070"/>
    <w:rsid w:val="007F592C"/>
    <w:rsid w:val="00800CBB"/>
    <w:rsid w:val="00802669"/>
    <w:rsid w:val="00804710"/>
    <w:rsid w:val="008048E6"/>
    <w:rsid w:val="0080572D"/>
    <w:rsid w:val="008057F7"/>
    <w:rsid w:val="00805841"/>
    <w:rsid w:val="008064B1"/>
    <w:rsid w:val="0080759E"/>
    <w:rsid w:val="00807960"/>
    <w:rsid w:val="00807996"/>
    <w:rsid w:val="00817F26"/>
    <w:rsid w:val="008252A2"/>
    <w:rsid w:val="00827EDA"/>
    <w:rsid w:val="008325B1"/>
    <w:rsid w:val="0083484F"/>
    <w:rsid w:val="00837D6F"/>
    <w:rsid w:val="00843EB0"/>
    <w:rsid w:val="008448FE"/>
    <w:rsid w:val="00845025"/>
    <w:rsid w:val="0084528F"/>
    <w:rsid w:val="00846D22"/>
    <w:rsid w:val="008519A7"/>
    <w:rsid w:val="00853CE6"/>
    <w:rsid w:val="008572C5"/>
    <w:rsid w:val="00862690"/>
    <w:rsid w:val="00862768"/>
    <w:rsid w:val="0086430A"/>
    <w:rsid w:val="008668FF"/>
    <w:rsid w:val="00873957"/>
    <w:rsid w:val="00875767"/>
    <w:rsid w:val="00877886"/>
    <w:rsid w:val="00884894"/>
    <w:rsid w:val="00887933"/>
    <w:rsid w:val="00895FDC"/>
    <w:rsid w:val="00897178"/>
    <w:rsid w:val="008A07A2"/>
    <w:rsid w:val="008A162D"/>
    <w:rsid w:val="008A490C"/>
    <w:rsid w:val="008A5557"/>
    <w:rsid w:val="008A692C"/>
    <w:rsid w:val="008A6CAE"/>
    <w:rsid w:val="008B6A3D"/>
    <w:rsid w:val="008C14EE"/>
    <w:rsid w:val="008C3BBC"/>
    <w:rsid w:val="008D4269"/>
    <w:rsid w:val="008D5CA0"/>
    <w:rsid w:val="008D64D8"/>
    <w:rsid w:val="008D65CF"/>
    <w:rsid w:val="008E1337"/>
    <w:rsid w:val="008E1475"/>
    <w:rsid w:val="008F0F35"/>
    <w:rsid w:val="00900BD9"/>
    <w:rsid w:val="009029F3"/>
    <w:rsid w:val="00903F02"/>
    <w:rsid w:val="0090509A"/>
    <w:rsid w:val="00906068"/>
    <w:rsid w:val="00906701"/>
    <w:rsid w:val="009069C5"/>
    <w:rsid w:val="009070BA"/>
    <w:rsid w:val="009076FD"/>
    <w:rsid w:val="00912AC3"/>
    <w:rsid w:val="0091359F"/>
    <w:rsid w:val="00913E71"/>
    <w:rsid w:val="0091488A"/>
    <w:rsid w:val="009235A1"/>
    <w:rsid w:val="00926F96"/>
    <w:rsid w:val="0093144D"/>
    <w:rsid w:val="0093179F"/>
    <w:rsid w:val="009339D8"/>
    <w:rsid w:val="00933AA1"/>
    <w:rsid w:val="00935C6F"/>
    <w:rsid w:val="0094076A"/>
    <w:rsid w:val="00947DE9"/>
    <w:rsid w:val="00952ACA"/>
    <w:rsid w:val="00953A55"/>
    <w:rsid w:val="00961C19"/>
    <w:rsid w:val="00963A6F"/>
    <w:rsid w:val="00971BF3"/>
    <w:rsid w:val="00972372"/>
    <w:rsid w:val="009746B3"/>
    <w:rsid w:val="0097485B"/>
    <w:rsid w:val="009760C3"/>
    <w:rsid w:val="009855FE"/>
    <w:rsid w:val="00985A89"/>
    <w:rsid w:val="0098648F"/>
    <w:rsid w:val="00987044"/>
    <w:rsid w:val="0098764B"/>
    <w:rsid w:val="009925EA"/>
    <w:rsid w:val="00992DFB"/>
    <w:rsid w:val="00993EDF"/>
    <w:rsid w:val="009A67AB"/>
    <w:rsid w:val="009B1051"/>
    <w:rsid w:val="009B3471"/>
    <w:rsid w:val="009B3B62"/>
    <w:rsid w:val="009B4679"/>
    <w:rsid w:val="009C10E5"/>
    <w:rsid w:val="009C1D36"/>
    <w:rsid w:val="009C2397"/>
    <w:rsid w:val="009C785F"/>
    <w:rsid w:val="009D0689"/>
    <w:rsid w:val="009D0B32"/>
    <w:rsid w:val="009D4B58"/>
    <w:rsid w:val="009D57E3"/>
    <w:rsid w:val="009F0B05"/>
    <w:rsid w:val="009F24EA"/>
    <w:rsid w:val="009F6844"/>
    <w:rsid w:val="009F70D8"/>
    <w:rsid w:val="00A03172"/>
    <w:rsid w:val="00A04222"/>
    <w:rsid w:val="00A04C4C"/>
    <w:rsid w:val="00A04D3D"/>
    <w:rsid w:val="00A0650E"/>
    <w:rsid w:val="00A11E53"/>
    <w:rsid w:val="00A141D4"/>
    <w:rsid w:val="00A160D0"/>
    <w:rsid w:val="00A178E6"/>
    <w:rsid w:val="00A17DD9"/>
    <w:rsid w:val="00A2111D"/>
    <w:rsid w:val="00A22396"/>
    <w:rsid w:val="00A2296F"/>
    <w:rsid w:val="00A23C6C"/>
    <w:rsid w:val="00A257A1"/>
    <w:rsid w:val="00A25A9B"/>
    <w:rsid w:val="00A26BF9"/>
    <w:rsid w:val="00A26DA0"/>
    <w:rsid w:val="00A276F1"/>
    <w:rsid w:val="00A34271"/>
    <w:rsid w:val="00A35340"/>
    <w:rsid w:val="00A363AB"/>
    <w:rsid w:val="00A36E18"/>
    <w:rsid w:val="00A41FC5"/>
    <w:rsid w:val="00A424C6"/>
    <w:rsid w:val="00A42863"/>
    <w:rsid w:val="00A46157"/>
    <w:rsid w:val="00A4657E"/>
    <w:rsid w:val="00A4799F"/>
    <w:rsid w:val="00A51F6A"/>
    <w:rsid w:val="00A53A11"/>
    <w:rsid w:val="00A553B0"/>
    <w:rsid w:val="00A55D0E"/>
    <w:rsid w:val="00A565FC"/>
    <w:rsid w:val="00A62059"/>
    <w:rsid w:val="00A62416"/>
    <w:rsid w:val="00A6322F"/>
    <w:rsid w:val="00A63289"/>
    <w:rsid w:val="00A678E8"/>
    <w:rsid w:val="00A71B04"/>
    <w:rsid w:val="00A74C27"/>
    <w:rsid w:val="00A809AE"/>
    <w:rsid w:val="00A81F2C"/>
    <w:rsid w:val="00A83F24"/>
    <w:rsid w:val="00A877B6"/>
    <w:rsid w:val="00A87CF5"/>
    <w:rsid w:val="00A87FEE"/>
    <w:rsid w:val="00A90DBD"/>
    <w:rsid w:val="00A92F8A"/>
    <w:rsid w:val="00AA28D2"/>
    <w:rsid w:val="00AA38DA"/>
    <w:rsid w:val="00AA3CED"/>
    <w:rsid w:val="00AA5DAF"/>
    <w:rsid w:val="00AA687C"/>
    <w:rsid w:val="00AA7FDB"/>
    <w:rsid w:val="00AB1799"/>
    <w:rsid w:val="00AB3344"/>
    <w:rsid w:val="00AB3799"/>
    <w:rsid w:val="00AB3C0F"/>
    <w:rsid w:val="00AB5E9B"/>
    <w:rsid w:val="00AC2551"/>
    <w:rsid w:val="00AD26AA"/>
    <w:rsid w:val="00AD2D65"/>
    <w:rsid w:val="00AE07BC"/>
    <w:rsid w:val="00AE29AF"/>
    <w:rsid w:val="00AE793F"/>
    <w:rsid w:val="00AF1A94"/>
    <w:rsid w:val="00AF3382"/>
    <w:rsid w:val="00AF3E61"/>
    <w:rsid w:val="00B04862"/>
    <w:rsid w:val="00B07F4F"/>
    <w:rsid w:val="00B12B65"/>
    <w:rsid w:val="00B149B8"/>
    <w:rsid w:val="00B174B8"/>
    <w:rsid w:val="00B17AD3"/>
    <w:rsid w:val="00B2025D"/>
    <w:rsid w:val="00B20802"/>
    <w:rsid w:val="00B24772"/>
    <w:rsid w:val="00B37BF1"/>
    <w:rsid w:val="00B37D66"/>
    <w:rsid w:val="00B40A0A"/>
    <w:rsid w:val="00B40E2B"/>
    <w:rsid w:val="00B43D16"/>
    <w:rsid w:val="00B4689C"/>
    <w:rsid w:val="00B5091C"/>
    <w:rsid w:val="00B51B21"/>
    <w:rsid w:val="00B616FB"/>
    <w:rsid w:val="00B61E67"/>
    <w:rsid w:val="00B624BB"/>
    <w:rsid w:val="00B632D6"/>
    <w:rsid w:val="00B63F2D"/>
    <w:rsid w:val="00B73D5A"/>
    <w:rsid w:val="00B81EDB"/>
    <w:rsid w:val="00B82541"/>
    <w:rsid w:val="00B8368C"/>
    <w:rsid w:val="00B86D78"/>
    <w:rsid w:val="00B94B9A"/>
    <w:rsid w:val="00B95735"/>
    <w:rsid w:val="00BA5C1C"/>
    <w:rsid w:val="00BA6277"/>
    <w:rsid w:val="00BB24A6"/>
    <w:rsid w:val="00BB557A"/>
    <w:rsid w:val="00BB567C"/>
    <w:rsid w:val="00BB6678"/>
    <w:rsid w:val="00BB689A"/>
    <w:rsid w:val="00BB7A95"/>
    <w:rsid w:val="00BC6145"/>
    <w:rsid w:val="00BC7C5D"/>
    <w:rsid w:val="00BD10A4"/>
    <w:rsid w:val="00BD1EC7"/>
    <w:rsid w:val="00BD212F"/>
    <w:rsid w:val="00BD7A33"/>
    <w:rsid w:val="00BE259C"/>
    <w:rsid w:val="00BE703B"/>
    <w:rsid w:val="00BF5D53"/>
    <w:rsid w:val="00BF7C2A"/>
    <w:rsid w:val="00C00949"/>
    <w:rsid w:val="00C01A24"/>
    <w:rsid w:val="00C033E0"/>
    <w:rsid w:val="00C03748"/>
    <w:rsid w:val="00C07FF3"/>
    <w:rsid w:val="00C16462"/>
    <w:rsid w:val="00C20437"/>
    <w:rsid w:val="00C20CB8"/>
    <w:rsid w:val="00C212D4"/>
    <w:rsid w:val="00C3066C"/>
    <w:rsid w:val="00C30AD9"/>
    <w:rsid w:val="00C30D85"/>
    <w:rsid w:val="00C31D13"/>
    <w:rsid w:val="00C3326E"/>
    <w:rsid w:val="00C363B6"/>
    <w:rsid w:val="00C43867"/>
    <w:rsid w:val="00C464B6"/>
    <w:rsid w:val="00C46F24"/>
    <w:rsid w:val="00C56336"/>
    <w:rsid w:val="00C60D6C"/>
    <w:rsid w:val="00C60E77"/>
    <w:rsid w:val="00C61228"/>
    <w:rsid w:val="00C65AAA"/>
    <w:rsid w:val="00C71FAF"/>
    <w:rsid w:val="00C7210D"/>
    <w:rsid w:val="00C74F5F"/>
    <w:rsid w:val="00C86A93"/>
    <w:rsid w:val="00C86EC7"/>
    <w:rsid w:val="00C91F36"/>
    <w:rsid w:val="00C92C72"/>
    <w:rsid w:val="00C94BBB"/>
    <w:rsid w:val="00C95E6C"/>
    <w:rsid w:val="00CA0C3E"/>
    <w:rsid w:val="00CA0DE8"/>
    <w:rsid w:val="00CB0B9F"/>
    <w:rsid w:val="00CB6FF4"/>
    <w:rsid w:val="00CB73FB"/>
    <w:rsid w:val="00CC3283"/>
    <w:rsid w:val="00CC55E7"/>
    <w:rsid w:val="00CD17BE"/>
    <w:rsid w:val="00CD71C3"/>
    <w:rsid w:val="00CE3561"/>
    <w:rsid w:val="00CF22DE"/>
    <w:rsid w:val="00CF6A9C"/>
    <w:rsid w:val="00D05F69"/>
    <w:rsid w:val="00D15EE0"/>
    <w:rsid w:val="00D2141F"/>
    <w:rsid w:val="00D26985"/>
    <w:rsid w:val="00D27D49"/>
    <w:rsid w:val="00D30347"/>
    <w:rsid w:val="00D32332"/>
    <w:rsid w:val="00D33A45"/>
    <w:rsid w:val="00D35BE2"/>
    <w:rsid w:val="00D538DE"/>
    <w:rsid w:val="00D54B55"/>
    <w:rsid w:val="00D54CB7"/>
    <w:rsid w:val="00D554C6"/>
    <w:rsid w:val="00D555AD"/>
    <w:rsid w:val="00D558DE"/>
    <w:rsid w:val="00D55FC9"/>
    <w:rsid w:val="00D61739"/>
    <w:rsid w:val="00D63F0F"/>
    <w:rsid w:val="00D651FF"/>
    <w:rsid w:val="00D65296"/>
    <w:rsid w:val="00D66ADD"/>
    <w:rsid w:val="00D7031B"/>
    <w:rsid w:val="00D70D4B"/>
    <w:rsid w:val="00D74760"/>
    <w:rsid w:val="00D749F9"/>
    <w:rsid w:val="00D76152"/>
    <w:rsid w:val="00D7662E"/>
    <w:rsid w:val="00D76D7A"/>
    <w:rsid w:val="00D778CC"/>
    <w:rsid w:val="00D77A4D"/>
    <w:rsid w:val="00D82496"/>
    <w:rsid w:val="00D8336E"/>
    <w:rsid w:val="00D83954"/>
    <w:rsid w:val="00D844B3"/>
    <w:rsid w:val="00D846F6"/>
    <w:rsid w:val="00D901BF"/>
    <w:rsid w:val="00D903CF"/>
    <w:rsid w:val="00D952F6"/>
    <w:rsid w:val="00D97090"/>
    <w:rsid w:val="00D97D79"/>
    <w:rsid w:val="00DA1BE9"/>
    <w:rsid w:val="00DA30F8"/>
    <w:rsid w:val="00DA6516"/>
    <w:rsid w:val="00DA66F5"/>
    <w:rsid w:val="00DA7125"/>
    <w:rsid w:val="00DB01A9"/>
    <w:rsid w:val="00DB61AB"/>
    <w:rsid w:val="00DB7B19"/>
    <w:rsid w:val="00DC08A6"/>
    <w:rsid w:val="00DC5E36"/>
    <w:rsid w:val="00DD234E"/>
    <w:rsid w:val="00DD23D6"/>
    <w:rsid w:val="00DD7912"/>
    <w:rsid w:val="00DE3E21"/>
    <w:rsid w:val="00DE435B"/>
    <w:rsid w:val="00DF1412"/>
    <w:rsid w:val="00DF1BE8"/>
    <w:rsid w:val="00DF5C2E"/>
    <w:rsid w:val="00E02A0D"/>
    <w:rsid w:val="00E05CB5"/>
    <w:rsid w:val="00E0725C"/>
    <w:rsid w:val="00E14333"/>
    <w:rsid w:val="00E14632"/>
    <w:rsid w:val="00E1746C"/>
    <w:rsid w:val="00E179B6"/>
    <w:rsid w:val="00E17D11"/>
    <w:rsid w:val="00E21E95"/>
    <w:rsid w:val="00E244C5"/>
    <w:rsid w:val="00E30196"/>
    <w:rsid w:val="00E37AC1"/>
    <w:rsid w:val="00E37E79"/>
    <w:rsid w:val="00E438E4"/>
    <w:rsid w:val="00E44555"/>
    <w:rsid w:val="00E45E05"/>
    <w:rsid w:val="00E46CD8"/>
    <w:rsid w:val="00E4726F"/>
    <w:rsid w:val="00E5419E"/>
    <w:rsid w:val="00E62EB8"/>
    <w:rsid w:val="00E64526"/>
    <w:rsid w:val="00E661CD"/>
    <w:rsid w:val="00E667CB"/>
    <w:rsid w:val="00E71DE0"/>
    <w:rsid w:val="00E725CB"/>
    <w:rsid w:val="00E744F1"/>
    <w:rsid w:val="00E7486E"/>
    <w:rsid w:val="00E960E0"/>
    <w:rsid w:val="00E96554"/>
    <w:rsid w:val="00E96E08"/>
    <w:rsid w:val="00EA1E84"/>
    <w:rsid w:val="00EA4BAA"/>
    <w:rsid w:val="00EB09BF"/>
    <w:rsid w:val="00EB0E11"/>
    <w:rsid w:val="00EB4F0B"/>
    <w:rsid w:val="00EC7CC9"/>
    <w:rsid w:val="00ED28DE"/>
    <w:rsid w:val="00ED44BE"/>
    <w:rsid w:val="00ED6695"/>
    <w:rsid w:val="00EE153A"/>
    <w:rsid w:val="00EE1893"/>
    <w:rsid w:val="00EE2F40"/>
    <w:rsid w:val="00EE3D6F"/>
    <w:rsid w:val="00EE6449"/>
    <w:rsid w:val="00EE7261"/>
    <w:rsid w:val="00EF4770"/>
    <w:rsid w:val="00EF5E2F"/>
    <w:rsid w:val="00F05BCE"/>
    <w:rsid w:val="00F07DC1"/>
    <w:rsid w:val="00F10165"/>
    <w:rsid w:val="00F11953"/>
    <w:rsid w:val="00F122A9"/>
    <w:rsid w:val="00F1516C"/>
    <w:rsid w:val="00F17BBC"/>
    <w:rsid w:val="00F20054"/>
    <w:rsid w:val="00F22CC6"/>
    <w:rsid w:val="00F24330"/>
    <w:rsid w:val="00F26AF9"/>
    <w:rsid w:val="00F33270"/>
    <w:rsid w:val="00F3501A"/>
    <w:rsid w:val="00F352CF"/>
    <w:rsid w:val="00F37EB9"/>
    <w:rsid w:val="00F428F7"/>
    <w:rsid w:val="00F44C2A"/>
    <w:rsid w:val="00F45305"/>
    <w:rsid w:val="00F47E17"/>
    <w:rsid w:val="00F53B49"/>
    <w:rsid w:val="00F547AD"/>
    <w:rsid w:val="00F54AE4"/>
    <w:rsid w:val="00F65963"/>
    <w:rsid w:val="00F65E43"/>
    <w:rsid w:val="00F673AF"/>
    <w:rsid w:val="00F72F7C"/>
    <w:rsid w:val="00F76C06"/>
    <w:rsid w:val="00F816F0"/>
    <w:rsid w:val="00F818B2"/>
    <w:rsid w:val="00F81A59"/>
    <w:rsid w:val="00F92EA1"/>
    <w:rsid w:val="00F93077"/>
    <w:rsid w:val="00FA0712"/>
    <w:rsid w:val="00FA0B23"/>
    <w:rsid w:val="00FA1EB0"/>
    <w:rsid w:val="00FA20E6"/>
    <w:rsid w:val="00FA79F6"/>
    <w:rsid w:val="00FB1200"/>
    <w:rsid w:val="00FB3731"/>
    <w:rsid w:val="00FB41BF"/>
    <w:rsid w:val="00FB421F"/>
    <w:rsid w:val="00FB510C"/>
    <w:rsid w:val="00FB608D"/>
    <w:rsid w:val="00FB6E4D"/>
    <w:rsid w:val="00FC4899"/>
    <w:rsid w:val="00FC66CA"/>
    <w:rsid w:val="00FD1A20"/>
    <w:rsid w:val="00FD255D"/>
    <w:rsid w:val="00FD42FB"/>
    <w:rsid w:val="00FD6484"/>
    <w:rsid w:val="00FD6FF3"/>
    <w:rsid w:val="00FD77B7"/>
    <w:rsid w:val="00FE46E0"/>
    <w:rsid w:val="00FE546E"/>
    <w:rsid w:val="00FE77CD"/>
    <w:rsid w:val="00FE7A46"/>
    <w:rsid w:val="00FE7FDF"/>
    <w:rsid w:val="00FF1734"/>
    <w:rsid w:val="00FF301F"/>
    <w:rsid w:val="00FF3E2B"/>
    <w:rsid w:val="00FF42C0"/>
    <w:rsid w:val="00FF5B6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47C95F"/>
  <w15:docId w15:val="{ACE71419-6CEC-45EE-84BB-FE8598E7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ageBreakBefore/>
      <w:numPr>
        <w:numId w:val="1"/>
      </w:numPr>
      <w:shd w:val="pct40" w:color="auto" w:fill="auto"/>
      <w:overflowPunct w:val="0"/>
      <w:autoSpaceDE w:val="0"/>
      <w:autoSpaceDN w:val="0"/>
      <w:adjustRightInd w:val="0"/>
      <w:spacing w:before="360" w:after="480"/>
      <w:textAlignment w:val="baseline"/>
      <w:outlineLvl w:val="0"/>
    </w:pPr>
    <w:rPr>
      <w:rFonts w:ascii="Arial" w:hAnsi="Arial"/>
      <w:b/>
      <w:color w:val="FFFFFF"/>
      <w:kern w:val="28"/>
      <w:sz w:val="36"/>
      <w:szCs w:val="20"/>
    </w:rPr>
  </w:style>
  <w:style w:type="paragraph" w:styleId="Heading2">
    <w:name w:val="heading 2"/>
    <w:basedOn w:val="Normal"/>
    <w:next w:val="Normal"/>
    <w:qFormat/>
    <w:pPr>
      <w:keepNext/>
      <w:numPr>
        <w:ilvl w:val="1"/>
        <w:numId w:val="1"/>
      </w:numPr>
      <w:overflowPunct w:val="0"/>
      <w:autoSpaceDE w:val="0"/>
      <w:autoSpaceDN w:val="0"/>
      <w:adjustRightInd w:val="0"/>
      <w:spacing w:before="360" w:after="120"/>
      <w:jc w:val="both"/>
      <w:textAlignment w:val="baseline"/>
      <w:outlineLvl w:val="1"/>
    </w:pPr>
    <w:rPr>
      <w:rFonts w:ascii="Arial" w:hAnsi="Arial"/>
      <w:b/>
      <w:i/>
      <w:sz w:val="28"/>
      <w:szCs w:val="20"/>
    </w:rPr>
  </w:style>
  <w:style w:type="paragraph" w:styleId="Heading3">
    <w:name w:val="heading 3"/>
    <w:basedOn w:val="Normal"/>
    <w:next w:val="Normal"/>
    <w:qFormat/>
    <w:pPr>
      <w:keepNext/>
      <w:numPr>
        <w:ilvl w:val="2"/>
        <w:numId w:val="1"/>
      </w:numPr>
      <w:overflowPunct w:val="0"/>
      <w:autoSpaceDE w:val="0"/>
      <w:autoSpaceDN w:val="0"/>
      <w:adjustRightInd w:val="0"/>
      <w:spacing w:before="240" w:after="60"/>
      <w:jc w:val="both"/>
      <w:textAlignment w:val="baseline"/>
      <w:outlineLvl w:val="2"/>
    </w:pPr>
    <w:rPr>
      <w:rFonts w:ascii="Arial" w:hAnsi="Arial"/>
      <w:b/>
      <w:szCs w:val="20"/>
    </w:rPr>
  </w:style>
  <w:style w:type="paragraph" w:styleId="Heading4">
    <w:name w:val="heading 4"/>
    <w:basedOn w:val="Normal"/>
    <w:next w:val="Normal"/>
    <w:qFormat/>
    <w:pPr>
      <w:keepNext/>
      <w:numPr>
        <w:ilvl w:val="3"/>
        <w:numId w:val="1"/>
      </w:numPr>
      <w:overflowPunct w:val="0"/>
      <w:autoSpaceDE w:val="0"/>
      <w:autoSpaceDN w:val="0"/>
      <w:adjustRightInd w:val="0"/>
      <w:spacing w:before="240" w:after="60"/>
      <w:jc w:val="both"/>
      <w:textAlignment w:val="baseline"/>
      <w:outlineLvl w:val="3"/>
    </w:pPr>
    <w:rPr>
      <w:rFonts w:ascii="Arial" w:hAnsi="Arial"/>
      <w:b/>
      <w:i/>
      <w:szCs w:val="20"/>
    </w:rPr>
  </w:style>
  <w:style w:type="paragraph" w:styleId="Heading5">
    <w:name w:val="heading 5"/>
    <w:basedOn w:val="Normal"/>
    <w:next w:val="Normal"/>
    <w:qFormat/>
    <w:pPr>
      <w:numPr>
        <w:ilvl w:val="4"/>
        <w:numId w:val="1"/>
      </w:numPr>
      <w:overflowPunct w:val="0"/>
      <w:autoSpaceDE w:val="0"/>
      <w:autoSpaceDN w:val="0"/>
      <w:adjustRightInd w:val="0"/>
      <w:spacing w:before="240" w:after="60"/>
      <w:jc w:val="both"/>
      <w:textAlignment w:val="baseline"/>
      <w:outlineLvl w:val="4"/>
    </w:pPr>
    <w:rPr>
      <w:rFonts w:ascii="Arial" w:hAnsi="Arial"/>
      <w:sz w:val="22"/>
      <w:szCs w:val="20"/>
    </w:rPr>
  </w:style>
  <w:style w:type="paragraph" w:styleId="Heading6">
    <w:name w:val="heading 6"/>
    <w:basedOn w:val="Normal"/>
    <w:next w:val="Normal"/>
    <w:qFormat/>
    <w:pPr>
      <w:numPr>
        <w:ilvl w:val="5"/>
        <w:numId w:val="1"/>
      </w:numPr>
      <w:overflowPunct w:val="0"/>
      <w:autoSpaceDE w:val="0"/>
      <w:autoSpaceDN w:val="0"/>
      <w:adjustRightInd w:val="0"/>
      <w:spacing w:before="240" w:after="60"/>
      <w:jc w:val="both"/>
      <w:textAlignment w:val="baseline"/>
      <w:outlineLvl w:val="5"/>
    </w:pPr>
    <w:rPr>
      <w:rFonts w:ascii="Arial" w:hAnsi="Arial"/>
      <w:i/>
      <w:sz w:val="22"/>
      <w:szCs w:val="20"/>
    </w:rPr>
  </w:style>
  <w:style w:type="paragraph" w:styleId="Heading7">
    <w:name w:val="heading 7"/>
    <w:basedOn w:val="Normal"/>
    <w:next w:val="Normal"/>
    <w:qFormat/>
    <w:pPr>
      <w:numPr>
        <w:ilvl w:val="6"/>
        <w:numId w:val="1"/>
      </w:numPr>
      <w:overflowPunct w:val="0"/>
      <w:autoSpaceDE w:val="0"/>
      <w:autoSpaceDN w:val="0"/>
      <w:adjustRightInd w:val="0"/>
      <w:spacing w:before="240" w:after="60"/>
      <w:jc w:val="both"/>
      <w:textAlignment w:val="baseline"/>
      <w:outlineLvl w:val="6"/>
    </w:pPr>
    <w:rPr>
      <w:rFonts w:ascii="Arial" w:hAnsi="Arial"/>
      <w:szCs w:val="20"/>
    </w:rPr>
  </w:style>
  <w:style w:type="paragraph" w:styleId="Heading8">
    <w:name w:val="heading 8"/>
    <w:basedOn w:val="Normal"/>
    <w:next w:val="Normal"/>
    <w:qFormat/>
    <w:pPr>
      <w:numPr>
        <w:ilvl w:val="7"/>
        <w:numId w:val="1"/>
      </w:numPr>
      <w:overflowPunct w:val="0"/>
      <w:autoSpaceDE w:val="0"/>
      <w:autoSpaceDN w:val="0"/>
      <w:adjustRightInd w:val="0"/>
      <w:spacing w:before="240" w:after="60"/>
      <w:jc w:val="both"/>
      <w:textAlignment w:val="baseline"/>
      <w:outlineLvl w:val="7"/>
    </w:pPr>
    <w:rPr>
      <w:rFonts w:ascii="Arial" w:hAnsi="Arial"/>
      <w:i/>
      <w:szCs w:val="20"/>
    </w:rPr>
  </w:style>
  <w:style w:type="paragraph" w:styleId="Heading9">
    <w:name w:val="heading 9"/>
    <w:basedOn w:val="Normal"/>
    <w:next w:val="Normal"/>
    <w:qFormat/>
    <w:pPr>
      <w:numPr>
        <w:ilvl w:val="8"/>
        <w:numId w:val="1"/>
      </w:numPr>
      <w:overflowPunct w:val="0"/>
      <w:autoSpaceDE w:val="0"/>
      <w:autoSpaceDN w:val="0"/>
      <w:adjustRightInd w:val="0"/>
      <w:spacing w:before="240" w:after="60"/>
      <w:jc w:val="both"/>
      <w:textAlignment w:val="baseline"/>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Normal1">
    <w:name w:val="Normal1"/>
    <w:basedOn w:val="Normal"/>
    <w:pPr>
      <w:jc w:val="both"/>
    </w:pPr>
    <w:rPr>
      <w:rFonts w:ascii="Arial" w:hAnsi="Arial" w:cs="Arial"/>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semiHidden/>
    <w:qFormat/>
    <w:pPr>
      <w:spacing w:before="240" w:after="120"/>
    </w:pPr>
    <w:rPr>
      <w:b/>
      <w:bCs/>
      <w:sz w:val="20"/>
      <w:szCs w:val="20"/>
    </w:rPr>
  </w:style>
  <w:style w:type="paragraph" w:styleId="TOC2">
    <w:name w:val="toc 2"/>
    <w:basedOn w:val="Normal"/>
    <w:next w:val="Normal"/>
    <w:semiHidden/>
    <w:qFormat/>
    <w:pPr>
      <w:spacing w:before="120"/>
      <w:ind w:left="240"/>
    </w:pPr>
    <w:rPr>
      <w:i/>
      <w:iCs/>
      <w:sz w:val="20"/>
      <w:szCs w:val="20"/>
    </w:rPr>
  </w:style>
  <w:style w:type="character" w:styleId="Hyperlink">
    <w:name w:val="Hyperlink"/>
    <w:semiHidden/>
    <w:rPr>
      <w:color w:val="0000FF"/>
      <w:u w:val="single"/>
    </w:rPr>
  </w:style>
  <w:style w:type="paragraph" w:customStyle="1" w:styleId="text">
    <w:name w:val="text"/>
    <w:pPr>
      <w:overflowPunct w:val="0"/>
      <w:autoSpaceDE w:val="0"/>
      <w:autoSpaceDN w:val="0"/>
      <w:adjustRightInd w:val="0"/>
      <w:ind w:left="720" w:hanging="720"/>
      <w:textAlignment w:val="baseline"/>
    </w:pPr>
    <w:rPr>
      <w:rFonts w:ascii="Arial" w:hAnsi="Arial" w:cs="Arial"/>
    </w:rPr>
  </w:style>
  <w:style w:type="paragraph" w:styleId="ListBullet">
    <w:name w:val="List Bullet"/>
    <w:basedOn w:val="Normal"/>
    <w:autoRedefine/>
    <w:semiHidden/>
    <w:pPr>
      <w:numPr>
        <w:numId w:val="7"/>
      </w:numPr>
    </w:pPr>
  </w:style>
  <w:style w:type="paragraph" w:customStyle="1" w:styleId="Numbered">
    <w:name w:val="Numbered"/>
    <w:aliases w:val="Before:  0.5&quot;,Hanging:  0.25&quot;"/>
    <w:basedOn w:val="Normal"/>
    <w:pPr>
      <w:numPr>
        <w:numId w:val="2"/>
      </w:numPr>
      <w:tabs>
        <w:tab w:val="clear" w:pos="720"/>
      </w:tabs>
      <w:ind w:left="1080"/>
    </w:pPr>
  </w:style>
  <w:style w:type="paragraph" w:styleId="BodyText">
    <w:name w:val="Body Text"/>
    <w:basedOn w:val="Normal"/>
    <w:semiHidden/>
    <w:pPr>
      <w:tabs>
        <w:tab w:val="left" w:pos="900"/>
        <w:tab w:val="left" w:pos="1080"/>
        <w:tab w:val="left" w:pos="7920"/>
      </w:tabs>
    </w:pPr>
    <w:rPr>
      <w:szCs w:val="20"/>
    </w:rPr>
  </w:style>
  <w:style w:type="paragraph" w:customStyle="1" w:styleId="NormalVerdana">
    <w:name w:val="Normal + Verdana"/>
    <w:aliases w:val="10 pt,After:  6 pt,Justified"/>
    <w:basedOn w:val="Normal"/>
    <w:pPr>
      <w:numPr>
        <w:ilvl w:val="3"/>
        <w:numId w:val="8"/>
      </w:numPr>
      <w:tabs>
        <w:tab w:val="clear" w:pos="1800"/>
      </w:tabs>
      <w:overflowPunct w:val="0"/>
      <w:autoSpaceDE w:val="0"/>
      <w:autoSpaceDN w:val="0"/>
      <w:adjustRightInd w:val="0"/>
      <w:spacing w:after="120"/>
      <w:ind w:hanging="360"/>
      <w:jc w:val="both"/>
      <w:textAlignment w:val="baseline"/>
    </w:pPr>
    <w:rPr>
      <w:sz w:val="20"/>
      <w:szCs w:val="20"/>
    </w:rPr>
  </w:style>
  <w:style w:type="character" w:customStyle="1" w:styleId="HeaderChar">
    <w:name w:val="Header Char"/>
    <w:link w:val="Header"/>
    <w:rsid w:val="00721554"/>
    <w:rPr>
      <w:sz w:val="24"/>
      <w:szCs w:val="24"/>
      <w:lang w:val="en-US" w:eastAsia="en-US" w:bidi="ar-SA"/>
    </w:rPr>
  </w:style>
  <w:style w:type="paragraph" w:customStyle="1" w:styleId="MajorSectionHeading">
    <w:name w:val="Major Section Heading"/>
    <w:basedOn w:val="Normal"/>
    <w:qFormat/>
    <w:rsid w:val="00E53930"/>
    <w:rPr>
      <w:b/>
      <w:color w:val="336699"/>
      <w:sz w:val="28"/>
      <w:szCs w:val="28"/>
    </w:rPr>
  </w:style>
  <w:style w:type="paragraph" w:styleId="TOC3">
    <w:name w:val="toc 3"/>
    <w:basedOn w:val="Normal"/>
    <w:next w:val="Normal"/>
    <w:autoRedefine/>
    <w:semiHidden/>
    <w:rsid w:val="006A29DD"/>
    <w:pPr>
      <w:ind w:left="480"/>
    </w:pPr>
    <w:rPr>
      <w:sz w:val="20"/>
      <w:szCs w:val="20"/>
    </w:rPr>
  </w:style>
  <w:style w:type="paragraph" w:styleId="TOC4">
    <w:name w:val="toc 4"/>
    <w:basedOn w:val="Normal"/>
    <w:next w:val="Normal"/>
    <w:autoRedefine/>
    <w:semiHidden/>
    <w:rsid w:val="006A29DD"/>
    <w:pPr>
      <w:ind w:left="720"/>
    </w:pPr>
    <w:rPr>
      <w:sz w:val="20"/>
      <w:szCs w:val="20"/>
    </w:rPr>
  </w:style>
  <w:style w:type="paragraph" w:styleId="TOC5">
    <w:name w:val="toc 5"/>
    <w:basedOn w:val="Normal"/>
    <w:next w:val="Normal"/>
    <w:autoRedefine/>
    <w:semiHidden/>
    <w:rsid w:val="006A29DD"/>
    <w:pPr>
      <w:ind w:left="960"/>
    </w:pPr>
    <w:rPr>
      <w:sz w:val="20"/>
      <w:szCs w:val="20"/>
    </w:rPr>
  </w:style>
  <w:style w:type="paragraph" w:styleId="TOC6">
    <w:name w:val="toc 6"/>
    <w:basedOn w:val="Normal"/>
    <w:next w:val="Normal"/>
    <w:autoRedefine/>
    <w:semiHidden/>
    <w:rsid w:val="006A29DD"/>
    <w:pPr>
      <w:ind w:left="1200"/>
    </w:pPr>
    <w:rPr>
      <w:sz w:val="20"/>
      <w:szCs w:val="20"/>
    </w:rPr>
  </w:style>
  <w:style w:type="paragraph" w:styleId="TOC7">
    <w:name w:val="toc 7"/>
    <w:basedOn w:val="Normal"/>
    <w:next w:val="Normal"/>
    <w:autoRedefine/>
    <w:semiHidden/>
    <w:rsid w:val="006A29DD"/>
    <w:pPr>
      <w:ind w:left="1440"/>
    </w:pPr>
    <w:rPr>
      <w:sz w:val="20"/>
      <w:szCs w:val="20"/>
    </w:rPr>
  </w:style>
  <w:style w:type="paragraph" w:styleId="TOC8">
    <w:name w:val="toc 8"/>
    <w:basedOn w:val="Normal"/>
    <w:next w:val="Normal"/>
    <w:autoRedefine/>
    <w:semiHidden/>
    <w:rsid w:val="006A29DD"/>
    <w:pPr>
      <w:ind w:left="1680"/>
    </w:pPr>
    <w:rPr>
      <w:sz w:val="20"/>
      <w:szCs w:val="20"/>
    </w:rPr>
  </w:style>
  <w:style w:type="paragraph" w:styleId="TOC9">
    <w:name w:val="toc 9"/>
    <w:basedOn w:val="Normal"/>
    <w:next w:val="Normal"/>
    <w:autoRedefine/>
    <w:semiHidden/>
    <w:rsid w:val="006A29DD"/>
    <w:pPr>
      <w:ind w:left="1920"/>
    </w:pPr>
    <w:rPr>
      <w:sz w:val="20"/>
      <w:szCs w:val="20"/>
    </w:rPr>
  </w:style>
  <w:style w:type="paragraph" w:styleId="ListParagraph">
    <w:name w:val="List Paragraph"/>
    <w:basedOn w:val="Normal"/>
    <w:uiPriority w:val="1"/>
    <w:qFormat/>
    <w:rsid w:val="00A36DCA"/>
    <w:pPr>
      <w:ind w:left="720"/>
    </w:pPr>
  </w:style>
  <w:style w:type="character" w:styleId="FollowedHyperlink">
    <w:name w:val="FollowedHyperlink"/>
    <w:basedOn w:val="DefaultParagraphFont"/>
    <w:uiPriority w:val="99"/>
    <w:semiHidden/>
    <w:unhideWhenUsed/>
    <w:rsid w:val="00601295"/>
    <w:rPr>
      <w:color w:val="800080" w:themeColor="followedHyperlink"/>
      <w:u w:val="single"/>
    </w:rPr>
  </w:style>
  <w:style w:type="character" w:styleId="CommentReference">
    <w:name w:val="annotation reference"/>
    <w:basedOn w:val="DefaultParagraphFont"/>
    <w:uiPriority w:val="99"/>
    <w:semiHidden/>
    <w:unhideWhenUsed/>
    <w:rsid w:val="007E45FB"/>
    <w:rPr>
      <w:sz w:val="16"/>
      <w:szCs w:val="16"/>
    </w:rPr>
  </w:style>
  <w:style w:type="paragraph" w:styleId="CommentText">
    <w:name w:val="annotation text"/>
    <w:basedOn w:val="Normal"/>
    <w:link w:val="CommentTextChar"/>
    <w:uiPriority w:val="99"/>
    <w:semiHidden/>
    <w:unhideWhenUsed/>
    <w:rsid w:val="007E45FB"/>
    <w:rPr>
      <w:sz w:val="20"/>
      <w:szCs w:val="20"/>
    </w:rPr>
  </w:style>
  <w:style w:type="character" w:customStyle="1" w:styleId="CommentTextChar">
    <w:name w:val="Comment Text Char"/>
    <w:basedOn w:val="DefaultParagraphFont"/>
    <w:link w:val="CommentText"/>
    <w:uiPriority w:val="99"/>
    <w:semiHidden/>
    <w:rsid w:val="007E45FB"/>
  </w:style>
  <w:style w:type="paragraph" w:styleId="CommentSubject">
    <w:name w:val="annotation subject"/>
    <w:basedOn w:val="CommentText"/>
    <w:next w:val="CommentText"/>
    <w:link w:val="CommentSubjectChar"/>
    <w:uiPriority w:val="99"/>
    <w:semiHidden/>
    <w:unhideWhenUsed/>
    <w:rsid w:val="007E45FB"/>
    <w:rPr>
      <w:b/>
      <w:bCs/>
    </w:rPr>
  </w:style>
  <w:style w:type="character" w:customStyle="1" w:styleId="CommentSubjectChar">
    <w:name w:val="Comment Subject Char"/>
    <w:basedOn w:val="CommentTextChar"/>
    <w:link w:val="CommentSubject"/>
    <w:uiPriority w:val="99"/>
    <w:semiHidden/>
    <w:rsid w:val="007E45FB"/>
    <w:rPr>
      <w:b/>
      <w:bCs/>
    </w:rPr>
  </w:style>
  <w:style w:type="character" w:customStyle="1" w:styleId="Mention1">
    <w:name w:val="Mention1"/>
    <w:basedOn w:val="DefaultParagraphFont"/>
    <w:uiPriority w:val="99"/>
    <w:semiHidden/>
    <w:unhideWhenUsed/>
    <w:rsid w:val="00B149B8"/>
    <w:rPr>
      <w:color w:val="2B579A"/>
      <w:shd w:val="clear" w:color="auto" w:fill="E6E6E6"/>
    </w:rPr>
  </w:style>
  <w:style w:type="character" w:customStyle="1" w:styleId="FooterChar">
    <w:name w:val="Footer Char"/>
    <w:basedOn w:val="DefaultParagraphFont"/>
    <w:link w:val="Footer"/>
    <w:rsid w:val="00A22396"/>
    <w:rPr>
      <w:sz w:val="24"/>
      <w:szCs w:val="24"/>
    </w:rPr>
  </w:style>
  <w:style w:type="table" w:styleId="TableGrid">
    <w:name w:val="Table Grid"/>
    <w:basedOn w:val="TableNormal"/>
    <w:uiPriority w:val="59"/>
    <w:rsid w:val="005E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SOMETRIX">
    <w:name w:val="ISOMETRIX"/>
    <w:uiPriority w:val="99"/>
    <w:rsid w:val="006272D6"/>
    <w:pPr>
      <w:numPr>
        <w:numId w:val="34"/>
      </w:numPr>
    </w:pPr>
  </w:style>
  <w:style w:type="paragraph" w:customStyle="1" w:styleId="SECTION">
    <w:name w:val="SECTION"/>
    <w:basedOn w:val="Normal"/>
    <w:rsid w:val="004E77BE"/>
    <w:pPr>
      <w:spacing w:after="240"/>
      <w:ind w:left="720" w:hanging="720"/>
      <w:jc w:val="both"/>
    </w:pPr>
    <w:rPr>
      <w:rFonts w:ascii="Arial" w:hAnsi="Arial" w:cs="Arial"/>
      <w:b/>
      <w:bCs/>
      <w:caps/>
    </w:rPr>
  </w:style>
  <w:style w:type="numbering" w:customStyle="1" w:styleId="CK">
    <w:name w:val="CK"/>
    <w:uiPriority w:val="99"/>
    <w:rsid w:val="004E77BE"/>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5469">
      <w:bodyDiv w:val="1"/>
      <w:marLeft w:val="0"/>
      <w:marRight w:val="0"/>
      <w:marTop w:val="0"/>
      <w:marBottom w:val="0"/>
      <w:divBdr>
        <w:top w:val="none" w:sz="0" w:space="0" w:color="auto"/>
        <w:left w:val="none" w:sz="0" w:space="0" w:color="auto"/>
        <w:bottom w:val="none" w:sz="0" w:space="0" w:color="auto"/>
        <w:right w:val="none" w:sz="0" w:space="0" w:color="auto"/>
      </w:divBdr>
    </w:div>
    <w:div w:id="132409373">
      <w:bodyDiv w:val="1"/>
      <w:marLeft w:val="0"/>
      <w:marRight w:val="0"/>
      <w:marTop w:val="0"/>
      <w:marBottom w:val="0"/>
      <w:divBdr>
        <w:top w:val="none" w:sz="0" w:space="0" w:color="auto"/>
        <w:left w:val="none" w:sz="0" w:space="0" w:color="auto"/>
        <w:bottom w:val="none" w:sz="0" w:space="0" w:color="auto"/>
        <w:right w:val="none" w:sz="0" w:space="0" w:color="auto"/>
      </w:divBdr>
      <w:divsChild>
        <w:div w:id="1668091925">
          <w:marLeft w:val="0"/>
          <w:marRight w:val="0"/>
          <w:marTop w:val="0"/>
          <w:marBottom w:val="0"/>
          <w:divBdr>
            <w:top w:val="none" w:sz="0" w:space="0" w:color="auto"/>
            <w:left w:val="none" w:sz="0" w:space="0" w:color="auto"/>
            <w:bottom w:val="none" w:sz="0" w:space="0" w:color="auto"/>
            <w:right w:val="none" w:sz="0" w:space="0" w:color="auto"/>
          </w:divBdr>
          <w:divsChild>
            <w:div w:id="960190166">
              <w:marLeft w:val="0"/>
              <w:marRight w:val="0"/>
              <w:marTop w:val="0"/>
              <w:marBottom w:val="0"/>
              <w:divBdr>
                <w:top w:val="none" w:sz="0" w:space="0" w:color="auto"/>
                <w:left w:val="none" w:sz="0" w:space="0" w:color="auto"/>
                <w:bottom w:val="none" w:sz="0" w:space="0" w:color="auto"/>
                <w:right w:val="none" w:sz="0" w:space="0" w:color="auto"/>
              </w:divBdr>
              <w:divsChild>
                <w:div w:id="726220786">
                  <w:marLeft w:val="0"/>
                  <w:marRight w:val="0"/>
                  <w:marTop w:val="0"/>
                  <w:marBottom w:val="0"/>
                  <w:divBdr>
                    <w:top w:val="none" w:sz="0" w:space="0" w:color="auto"/>
                    <w:left w:val="none" w:sz="0" w:space="0" w:color="auto"/>
                    <w:bottom w:val="none" w:sz="0" w:space="0" w:color="auto"/>
                    <w:right w:val="none" w:sz="0" w:space="0" w:color="auto"/>
                  </w:divBdr>
                  <w:divsChild>
                    <w:div w:id="6722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95364">
      <w:bodyDiv w:val="1"/>
      <w:marLeft w:val="0"/>
      <w:marRight w:val="0"/>
      <w:marTop w:val="0"/>
      <w:marBottom w:val="0"/>
      <w:divBdr>
        <w:top w:val="none" w:sz="0" w:space="0" w:color="auto"/>
        <w:left w:val="none" w:sz="0" w:space="0" w:color="auto"/>
        <w:bottom w:val="none" w:sz="0" w:space="0" w:color="auto"/>
        <w:right w:val="none" w:sz="0" w:space="0" w:color="auto"/>
      </w:divBdr>
    </w:div>
    <w:div w:id="1546522450">
      <w:bodyDiv w:val="1"/>
      <w:marLeft w:val="0"/>
      <w:marRight w:val="0"/>
      <w:marTop w:val="0"/>
      <w:marBottom w:val="0"/>
      <w:divBdr>
        <w:top w:val="none" w:sz="0" w:space="0" w:color="auto"/>
        <w:left w:val="none" w:sz="0" w:space="0" w:color="auto"/>
        <w:bottom w:val="none" w:sz="0" w:space="0" w:color="auto"/>
        <w:right w:val="none" w:sz="0" w:space="0" w:color="auto"/>
      </w:divBdr>
    </w:div>
    <w:div w:id="1743596712">
      <w:bodyDiv w:val="1"/>
      <w:marLeft w:val="0"/>
      <w:marRight w:val="0"/>
      <w:marTop w:val="0"/>
      <w:marBottom w:val="0"/>
      <w:divBdr>
        <w:top w:val="none" w:sz="0" w:space="0" w:color="auto"/>
        <w:left w:val="none" w:sz="0" w:space="0" w:color="auto"/>
        <w:bottom w:val="none" w:sz="0" w:space="0" w:color="auto"/>
        <w:right w:val="none" w:sz="0" w:space="0" w:color="auto"/>
      </w:divBdr>
      <w:divsChild>
        <w:div w:id="1215042040">
          <w:marLeft w:val="0"/>
          <w:marRight w:val="0"/>
          <w:marTop w:val="0"/>
          <w:marBottom w:val="0"/>
          <w:divBdr>
            <w:top w:val="none" w:sz="0" w:space="0" w:color="auto"/>
            <w:left w:val="none" w:sz="0" w:space="0" w:color="auto"/>
            <w:bottom w:val="none" w:sz="0" w:space="0" w:color="auto"/>
            <w:right w:val="none" w:sz="0" w:space="0" w:color="auto"/>
          </w:divBdr>
          <w:divsChild>
            <w:div w:id="53235853">
              <w:marLeft w:val="0"/>
              <w:marRight w:val="0"/>
              <w:marTop w:val="0"/>
              <w:marBottom w:val="0"/>
              <w:divBdr>
                <w:top w:val="none" w:sz="0" w:space="0" w:color="auto"/>
                <w:left w:val="none" w:sz="0" w:space="0" w:color="auto"/>
                <w:bottom w:val="none" w:sz="0" w:space="0" w:color="auto"/>
                <w:right w:val="none" w:sz="0" w:space="0" w:color="auto"/>
              </w:divBdr>
              <w:divsChild>
                <w:div w:id="191652564">
                  <w:marLeft w:val="0"/>
                  <w:marRight w:val="0"/>
                  <w:marTop w:val="0"/>
                  <w:marBottom w:val="0"/>
                  <w:divBdr>
                    <w:top w:val="none" w:sz="0" w:space="0" w:color="auto"/>
                    <w:left w:val="none" w:sz="0" w:space="0" w:color="auto"/>
                    <w:bottom w:val="none" w:sz="0" w:space="0" w:color="auto"/>
                    <w:right w:val="none" w:sz="0" w:space="0" w:color="auto"/>
                  </w:divBdr>
                  <w:divsChild>
                    <w:div w:id="9285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FD989-5197-487B-B693-027A616F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401</Words>
  <Characters>2176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ISOMetrix, LLC</dc:creator>
  <cp:lastModifiedBy>Jennifer Rankin</cp:lastModifiedBy>
  <cp:revision>2</cp:revision>
  <cp:lastPrinted>2017-10-27T17:04:00Z</cp:lastPrinted>
  <dcterms:created xsi:type="dcterms:W3CDTF">2022-03-24T20:02:00Z</dcterms:created>
  <dcterms:modified xsi:type="dcterms:W3CDTF">2022-03-24T20:02:00Z</dcterms:modified>
  <cp:category>AS9100:2016</cp:category>
</cp:coreProperties>
</file>