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3402"/>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pPr>
            <w:bookmarkStart w:id="0" w:name="_GoBack"/>
            <w:bookmarkEnd w:id="0"/>
          </w:p>
        </w:tc>
        <w:tc>
          <w:tcPr>
            <w:tcW w:w="3402" w:type="dxa"/>
          </w:tcPr>
          <w:p>
            <w:pPr>
              <w:spacing w:after="0" w:line="240" w:lineRule="auto"/>
              <w:rPr>
                <w:rFonts w:ascii="Comic Sans MS" w:hAnsi="Comic Sans MS"/>
              </w:rPr>
            </w:pPr>
            <w:r>
              <w:rPr>
                <w:rFonts w:ascii="Comic Sans MS" w:hAnsi="Comic Sans MS"/>
              </w:rPr>
              <w:t>Activity</w:t>
            </w:r>
          </w:p>
        </w:tc>
        <w:tc>
          <w:tcPr>
            <w:tcW w:w="7655" w:type="dxa"/>
          </w:tcPr>
          <w:p>
            <w:pPr>
              <w:spacing w:after="0" w:line="240" w:lineRule="auto"/>
              <w:rPr>
                <w:rFonts w:ascii="Comic Sans MS" w:hAnsi="Comic Sans MS"/>
              </w:rPr>
            </w:pPr>
            <w:r>
              <w:rPr>
                <w:rFonts w:ascii="Comic Sans MS" w:hAnsi="Comic Sans MS"/>
              </w:rPr>
              <w:t>Resources/instructions/weblinks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rPr>
            </w:pPr>
            <w:r>
              <w:rPr>
                <w:rFonts w:ascii="Comic Sans MS" w:hAnsi="Comic Sans MS"/>
              </w:rPr>
              <w:t>Literacy and Language</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tc>
        <w:tc>
          <w:tcPr>
            <w:tcW w:w="3402" w:type="dxa"/>
          </w:tcPr>
          <w:p>
            <w:pPr>
              <w:spacing w:after="0" w:line="240" w:lineRule="auto"/>
              <w:rPr>
                <w:rFonts w:ascii="Comic Sans MS" w:hAnsi="Comic Sans MS"/>
              </w:rPr>
            </w:pPr>
            <w:r>
              <w:rPr>
                <w:rFonts w:ascii="Comic Sans MS" w:hAnsi="Comic Sans MS"/>
              </w:rPr>
              <w:t>Story time</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 xml:space="preserve">Letter &amp; Sounds </w:t>
            </w:r>
          </w:p>
          <w:p>
            <w:pPr>
              <w:spacing w:after="0" w:line="240" w:lineRule="auto"/>
              <w:rPr>
                <w:rFonts w:ascii="Comic Sans MS" w:hAnsi="Comic Sans MS"/>
              </w:rPr>
            </w:pPr>
          </w:p>
        </w:tc>
        <w:tc>
          <w:tcPr>
            <w:tcW w:w="7655" w:type="dxa"/>
          </w:tcPr>
          <w:p>
            <w:pPr>
              <w:spacing w:after="0" w:line="240" w:lineRule="auto"/>
              <w:rPr>
                <w:rFonts w:ascii="Comic Sans MS" w:hAnsi="Comic Sans MS"/>
              </w:rPr>
            </w:pPr>
            <w:r>
              <w:rPr>
                <w:rFonts w:ascii="Comic Sans MS" w:hAnsi="Comic Sans MS"/>
              </w:rPr>
              <w:t xml:space="preserve">We’re Going on a Bear Hunt-read the story or watch on YouTube. </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A listening moment – This is an activity that can take place indoors or outdoors. Remind children how to be good listeners and invite them to show how good they are at listening by remembering all the sounds they hear when they listen for a moment. Ask them what makes each sound and encourage them to try and make the sounds themselves.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rPr>
            </w:pPr>
            <w:r>
              <w:rPr>
                <w:rFonts w:ascii="Comic Sans MS" w:hAnsi="Comic Sans MS"/>
              </w:rPr>
              <w:t>Physical</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tc>
        <w:tc>
          <w:tcPr>
            <w:tcW w:w="3402" w:type="dxa"/>
          </w:tcPr>
          <w:p>
            <w:pPr>
              <w:spacing w:after="0" w:line="240" w:lineRule="auto"/>
              <w:rPr>
                <w:rFonts w:ascii="Comic Sans MS" w:hAnsi="Comic Sans MS"/>
              </w:rPr>
            </w:pPr>
            <w:r>
              <w:rPr>
                <w:rFonts w:ascii="Comic Sans MS" w:hAnsi="Comic Sans MS"/>
              </w:rPr>
              <w:t>Obstacle Course Bear Hunt</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Pencil Control</w:t>
            </w:r>
          </w:p>
        </w:tc>
        <w:tc>
          <w:tcPr>
            <w:tcW w:w="7655" w:type="dxa"/>
          </w:tcPr>
          <w:p>
            <w:pPr>
              <w:spacing w:after="0" w:line="240" w:lineRule="auto"/>
              <w:rPr>
                <w:rFonts w:ascii="Comic Sans MS" w:hAnsi="Comic Sans MS"/>
              </w:rPr>
            </w:pPr>
            <w:r>
              <w:rPr>
                <w:rFonts w:ascii="Comic Sans MS" w:hAnsi="Comic Sans MS"/>
              </w:rPr>
              <w:t>Hide a teddy bear somewhere in the house or garden (weather permitting). Create an obstacle course using cushions, chairs, steps, tables etc, on their way to find the teddy. As they use the obstacle course, recite repeated refrains from ‘We’re Going on a Bear Hunt’ with your child.</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 xml:space="preserve">Winter colouring sheets </w:t>
            </w:r>
          </w:p>
          <w:p>
            <w:pPr>
              <w:spacing w:after="0" w:line="240" w:lineRule="auto"/>
              <w:rPr>
                <w:rFonts w:ascii="Comic Sans MS" w:hAnsi="Comic Sans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rPr>
            </w:pPr>
            <w:r>
              <w:rPr>
                <w:rFonts w:ascii="Comic Sans MS" w:hAnsi="Comic Sans MS"/>
              </w:rPr>
              <w:t>Creative</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tc>
        <w:tc>
          <w:tcPr>
            <w:tcW w:w="3402" w:type="dxa"/>
          </w:tcPr>
          <w:p>
            <w:pPr>
              <w:spacing w:after="0" w:line="240" w:lineRule="auto"/>
              <w:rPr>
                <w:rFonts w:ascii="Comic Sans MS" w:hAnsi="Comic Sans MS"/>
              </w:rPr>
            </w:pPr>
            <w:r>
              <w:rPr>
                <w:rFonts w:ascii="Comic Sans MS" w:hAnsi="Comic Sans MS"/>
              </w:rPr>
              <w:t>Binoculars</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Bear Cave</w:t>
            </w:r>
          </w:p>
        </w:tc>
        <w:tc>
          <w:tcPr>
            <w:tcW w:w="7655" w:type="dxa"/>
          </w:tcPr>
          <w:p>
            <w:pPr>
              <w:spacing w:after="0" w:line="240" w:lineRule="auto"/>
              <w:rPr>
                <w:rFonts w:ascii="Comic Sans MS" w:hAnsi="Comic Sans MS"/>
              </w:rPr>
            </w:pPr>
            <w:r>
              <w:rPr>
                <w:rFonts w:ascii="Comic Sans MS" w:hAnsi="Comic Sans MS"/>
              </w:rPr>
              <w:t>Make binoculars to use on your walk and bear hunt. Encourage your child to decorate two toilet/kitchen tubes with stickers, felt tip pens or paint. Tape the tubes together. See photos</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Go on a short walk to collect leaves, twigs, stones &amp; feathers. Encourage your child to place/glue their items in an empty box, creating a cave. Feel the items, talk about and describe the different textures. Ask “How does it feel?”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rPr>
            </w:pPr>
            <w:r>
              <w:rPr>
                <w:rFonts w:ascii="Comic Sans MS" w:hAnsi="Comic Sans MS"/>
              </w:rPr>
              <w:t>Maths</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tc>
        <w:tc>
          <w:tcPr>
            <w:tcW w:w="3402" w:type="dxa"/>
          </w:tcPr>
          <w:p>
            <w:pPr>
              <w:spacing w:after="0" w:line="240" w:lineRule="auto"/>
              <w:rPr>
                <w:rFonts w:ascii="Comic Sans MS" w:hAnsi="Comic Sans MS"/>
              </w:rPr>
            </w:pPr>
            <w:r>
              <w:rPr>
                <w:rFonts w:ascii="Comic Sans MS" w:hAnsi="Comic Sans MS"/>
              </w:rPr>
              <w:t>How Many Bears?</w:t>
            </w:r>
          </w:p>
          <w:p>
            <w:pPr>
              <w:spacing w:after="0" w:line="240" w:lineRule="auto"/>
              <w:rPr>
                <w:rFonts w:ascii="Comic Sans MS" w:hAnsi="Comic Sans MS"/>
              </w:rPr>
            </w:pPr>
          </w:p>
          <w:p>
            <w:pPr>
              <w:spacing w:after="0" w:line="240" w:lineRule="auto"/>
              <w:rPr>
                <w:rFonts w:ascii="Comic Sans MS" w:hAnsi="Comic Sans MS"/>
                <w:color w:val="FF0000"/>
              </w:rPr>
            </w:pPr>
          </w:p>
          <w:p>
            <w:pPr>
              <w:spacing w:after="0" w:line="240" w:lineRule="auto"/>
              <w:rPr>
                <w:rFonts w:ascii="Comic Sans MS" w:hAnsi="Comic Sans MS"/>
              </w:rPr>
            </w:pPr>
            <w:r>
              <w:rPr>
                <w:rFonts w:ascii="Comic Sans MS" w:hAnsi="Comic Sans MS"/>
              </w:rPr>
              <w:t>Number Songs</w:t>
            </w:r>
          </w:p>
          <w:p>
            <w:pPr>
              <w:spacing w:after="0" w:line="240" w:lineRule="auto"/>
              <w:rPr>
                <w:rFonts w:ascii="Comic Sans MS" w:hAnsi="Comic Sans MS"/>
              </w:rPr>
            </w:pPr>
          </w:p>
          <w:p>
            <w:pPr>
              <w:spacing w:after="0" w:line="240" w:lineRule="auto"/>
              <w:rPr>
                <w:rFonts w:ascii="Comic Sans MS" w:hAnsi="Comic Sans MS"/>
              </w:rPr>
            </w:pPr>
          </w:p>
        </w:tc>
        <w:tc>
          <w:tcPr>
            <w:tcW w:w="7655" w:type="dxa"/>
          </w:tcPr>
          <w:p>
            <w:pPr>
              <w:spacing w:after="0" w:line="240" w:lineRule="auto"/>
              <w:rPr>
                <w:rFonts w:ascii="Comic Sans MS" w:hAnsi="Comic Sans MS"/>
              </w:rPr>
            </w:pPr>
            <w:r>
              <w:rPr>
                <w:rFonts w:ascii="Comic Sans MS" w:hAnsi="Comic Sans MS"/>
              </w:rPr>
              <w:t>Sort teddies/soft toys by size or colour and create a tally/tick chart- See Photo</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There were ten/five in the bed - use soft toys to represent ten/five and encourage your child to count each toy and represent the number using their fingers.</w:t>
            </w:r>
          </w:p>
        </w:tc>
      </w:tr>
    </w:tbl>
    <w:p/>
    <w:sectPr>
      <w:pgSz w:w="16838" w:h="11906" w:orient="landscape"/>
      <w:pgMar w:top="851" w:right="1440" w:bottom="851"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55"/>
    <w:rsid w:val="00013904"/>
    <w:rsid w:val="00034D43"/>
    <w:rsid w:val="0004141B"/>
    <w:rsid w:val="000443AE"/>
    <w:rsid w:val="00067463"/>
    <w:rsid w:val="00085861"/>
    <w:rsid w:val="000E04FB"/>
    <w:rsid w:val="0010714A"/>
    <w:rsid w:val="0014131C"/>
    <w:rsid w:val="00154C72"/>
    <w:rsid w:val="00194D0E"/>
    <w:rsid w:val="00241F84"/>
    <w:rsid w:val="002426FD"/>
    <w:rsid w:val="00244334"/>
    <w:rsid w:val="002A36BE"/>
    <w:rsid w:val="002B175A"/>
    <w:rsid w:val="002B796E"/>
    <w:rsid w:val="002C68A9"/>
    <w:rsid w:val="00336973"/>
    <w:rsid w:val="003873A7"/>
    <w:rsid w:val="00406255"/>
    <w:rsid w:val="004071B4"/>
    <w:rsid w:val="00410770"/>
    <w:rsid w:val="00437E04"/>
    <w:rsid w:val="00476121"/>
    <w:rsid w:val="0049334D"/>
    <w:rsid w:val="00494836"/>
    <w:rsid w:val="004F37DD"/>
    <w:rsid w:val="004F77B0"/>
    <w:rsid w:val="005322DD"/>
    <w:rsid w:val="00533ED5"/>
    <w:rsid w:val="005400D4"/>
    <w:rsid w:val="005E65FA"/>
    <w:rsid w:val="005F2206"/>
    <w:rsid w:val="005F5392"/>
    <w:rsid w:val="0061536A"/>
    <w:rsid w:val="006275AE"/>
    <w:rsid w:val="006624CF"/>
    <w:rsid w:val="006966F3"/>
    <w:rsid w:val="00723BAF"/>
    <w:rsid w:val="007E628C"/>
    <w:rsid w:val="00873222"/>
    <w:rsid w:val="00882647"/>
    <w:rsid w:val="00884379"/>
    <w:rsid w:val="0091185C"/>
    <w:rsid w:val="0091336E"/>
    <w:rsid w:val="00917A13"/>
    <w:rsid w:val="00932CE9"/>
    <w:rsid w:val="00946DC9"/>
    <w:rsid w:val="0096696D"/>
    <w:rsid w:val="00973574"/>
    <w:rsid w:val="009D6207"/>
    <w:rsid w:val="009F70C8"/>
    <w:rsid w:val="00A465F2"/>
    <w:rsid w:val="00A53382"/>
    <w:rsid w:val="00AC0E26"/>
    <w:rsid w:val="00AD7C02"/>
    <w:rsid w:val="00B11AD4"/>
    <w:rsid w:val="00B43E3D"/>
    <w:rsid w:val="00BA21D5"/>
    <w:rsid w:val="00BC3A6F"/>
    <w:rsid w:val="00C04269"/>
    <w:rsid w:val="00CF37AE"/>
    <w:rsid w:val="00D53269"/>
    <w:rsid w:val="00D9777A"/>
    <w:rsid w:val="00E50564"/>
    <w:rsid w:val="00EE00C7"/>
    <w:rsid w:val="00EE784D"/>
    <w:rsid w:val="00F436EB"/>
    <w:rsid w:val="00FC31E6"/>
    <w:rsid w:val="00FC67E7"/>
    <w:rsid w:val="00FE2D58"/>
    <w:rsid w:val="00FE303D"/>
    <w:rsid w:val="00FE7719"/>
    <w:rsid w:val="6AAC0E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241</Words>
  <Characters>1376</Characters>
  <Lines>11</Lines>
  <Paragraphs>3</Paragraphs>
  <TotalTime>788</TotalTime>
  <ScaleCrop>false</ScaleCrop>
  <LinksUpToDate>false</LinksUpToDate>
  <CharactersWithSpaces>1614</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2020-04-02T06:01:00Z</dcterms:created>
  <dc:creator>Helen Wheeler</dc:creator>
  <cp:lastModifiedBy>mogghill</cp:lastModifiedBy>
  <dcterms:modified xsi:type="dcterms:W3CDTF">2021-01-13T18:13:18Z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2057-11.2.0.9937</vt:lpwstr>
  </property>
</Properties>
</file>