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1375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0" w:name="_Hlk511903470"/>
      <w:bookmarkStart w:id="1" w:name="_Hlk528065618"/>
      <w:r w:rsidRPr="00681065">
        <w:rPr>
          <w:rFonts w:asciiTheme="majorHAnsi" w:hAnsiTheme="majorHAnsi"/>
          <w:sz w:val="24"/>
          <w:szCs w:val="24"/>
        </w:rPr>
        <w:t>WASHINGTON TOWNSHIP</w:t>
      </w:r>
    </w:p>
    <w:p w14:paraId="60212646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Regular Monthly Meeting Minutes</w:t>
      </w:r>
    </w:p>
    <w:p w14:paraId="72C6432A" w14:textId="04361022" w:rsidR="00D75612" w:rsidRPr="00681065" w:rsidRDefault="00982487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</w:t>
      </w:r>
      <w:r w:rsidR="00E80068">
        <w:rPr>
          <w:rFonts w:asciiTheme="majorHAnsi" w:hAnsiTheme="majorHAnsi"/>
          <w:sz w:val="24"/>
          <w:szCs w:val="24"/>
        </w:rPr>
        <w:t>ly</w:t>
      </w:r>
      <w:r w:rsidR="000064E9" w:rsidRPr="00681065">
        <w:rPr>
          <w:rFonts w:asciiTheme="majorHAnsi" w:hAnsiTheme="majorHAnsi"/>
          <w:sz w:val="24"/>
          <w:szCs w:val="24"/>
        </w:rPr>
        <w:t xml:space="preserve"> </w:t>
      </w:r>
      <w:r w:rsidR="00E80068">
        <w:rPr>
          <w:rFonts w:asciiTheme="majorHAnsi" w:hAnsiTheme="majorHAnsi"/>
          <w:sz w:val="24"/>
          <w:szCs w:val="24"/>
        </w:rPr>
        <w:t>8</w:t>
      </w:r>
      <w:r w:rsidR="00D75612" w:rsidRPr="00681065">
        <w:rPr>
          <w:rFonts w:asciiTheme="majorHAnsi" w:hAnsiTheme="majorHAnsi"/>
          <w:sz w:val="24"/>
          <w:szCs w:val="24"/>
        </w:rPr>
        <w:t>, 20</w:t>
      </w:r>
      <w:bookmarkEnd w:id="0"/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</w:p>
    <w:bookmarkEnd w:id="1"/>
    <w:p w14:paraId="3B0B8623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25CB80" w14:textId="6C5DF8DC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The Washington Township Supervisors held their regular monthly meeting on </w:t>
      </w:r>
      <w:r w:rsidR="00AF6FC1" w:rsidRPr="00681065">
        <w:rPr>
          <w:rFonts w:asciiTheme="majorHAnsi" w:hAnsiTheme="majorHAnsi"/>
          <w:sz w:val="24"/>
          <w:szCs w:val="24"/>
        </w:rPr>
        <w:t>Tuesday</w:t>
      </w:r>
      <w:r w:rsidRPr="00681065">
        <w:rPr>
          <w:rFonts w:asciiTheme="majorHAnsi" w:hAnsiTheme="majorHAnsi"/>
          <w:sz w:val="24"/>
          <w:szCs w:val="24"/>
        </w:rPr>
        <w:t xml:space="preserve">, </w:t>
      </w:r>
      <w:r w:rsidR="00982487">
        <w:rPr>
          <w:rFonts w:asciiTheme="majorHAnsi" w:hAnsiTheme="majorHAnsi"/>
          <w:sz w:val="24"/>
          <w:szCs w:val="24"/>
        </w:rPr>
        <w:t>Ju</w:t>
      </w:r>
      <w:r w:rsidR="00E80068">
        <w:rPr>
          <w:rFonts w:asciiTheme="majorHAnsi" w:hAnsiTheme="majorHAnsi"/>
          <w:sz w:val="24"/>
          <w:szCs w:val="24"/>
        </w:rPr>
        <w:t>ly</w:t>
      </w:r>
      <w:r w:rsidR="00B43990" w:rsidRPr="00681065">
        <w:rPr>
          <w:rFonts w:asciiTheme="majorHAnsi" w:hAnsiTheme="majorHAnsi"/>
          <w:sz w:val="24"/>
          <w:szCs w:val="24"/>
        </w:rPr>
        <w:t xml:space="preserve"> </w:t>
      </w:r>
      <w:r w:rsidR="00E80068">
        <w:rPr>
          <w:rFonts w:asciiTheme="majorHAnsi" w:hAnsiTheme="majorHAnsi"/>
          <w:sz w:val="24"/>
          <w:szCs w:val="24"/>
        </w:rPr>
        <w:t>8</w:t>
      </w:r>
      <w:r w:rsidRPr="00681065">
        <w:rPr>
          <w:rFonts w:asciiTheme="majorHAnsi" w:hAnsiTheme="majorHAnsi"/>
          <w:sz w:val="24"/>
          <w:szCs w:val="24"/>
        </w:rPr>
        <w:t>, 20</w:t>
      </w:r>
      <w:r w:rsidR="00B43990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Pr="00681065">
        <w:rPr>
          <w:rFonts w:asciiTheme="majorHAnsi" w:hAnsiTheme="majorHAnsi"/>
          <w:sz w:val="24"/>
          <w:szCs w:val="24"/>
        </w:rPr>
        <w:t xml:space="preserve">.  Members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</w:t>
      </w:r>
      <w:r w:rsidR="00E80068">
        <w:rPr>
          <w:rFonts w:asciiTheme="majorHAnsi" w:hAnsiTheme="majorHAnsi"/>
          <w:sz w:val="24"/>
          <w:szCs w:val="24"/>
        </w:rPr>
        <w:t xml:space="preserve">Chairman, Steve McClelland, </w:t>
      </w:r>
      <w:r w:rsidR="0043415D" w:rsidRPr="00681065">
        <w:rPr>
          <w:rFonts w:asciiTheme="majorHAnsi" w:hAnsiTheme="majorHAnsi"/>
          <w:sz w:val="24"/>
          <w:szCs w:val="24"/>
        </w:rPr>
        <w:t xml:space="preserve">Vice-Chairman, John Lougee, </w:t>
      </w:r>
      <w:r w:rsidR="00E80068">
        <w:rPr>
          <w:rFonts w:asciiTheme="majorHAnsi" w:hAnsiTheme="majorHAnsi"/>
          <w:sz w:val="24"/>
          <w:szCs w:val="24"/>
        </w:rPr>
        <w:t xml:space="preserve">Supervisor, Robert Hetrick, </w:t>
      </w:r>
      <w:r w:rsidR="00EA4370" w:rsidRPr="00681065">
        <w:rPr>
          <w:rFonts w:asciiTheme="majorHAnsi" w:hAnsiTheme="majorHAnsi"/>
          <w:sz w:val="24"/>
          <w:szCs w:val="24"/>
        </w:rPr>
        <w:t>Supervisor, Robert Hrin</w:t>
      </w:r>
      <w:r w:rsidR="005C50D3" w:rsidRPr="00681065">
        <w:rPr>
          <w:rFonts w:asciiTheme="majorHAnsi" w:hAnsiTheme="majorHAnsi"/>
          <w:sz w:val="24"/>
          <w:szCs w:val="24"/>
        </w:rPr>
        <w:t>,</w:t>
      </w:r>
      <w:r w:rsidR="00F24FF5" w:rsidRPr="00681065">
        <w:rPr>
          <w:rFonts w:asciiTheme="majorHAnsi" w:hAnsiTheme="majorHAnsi"/>
          <w:sz w:val="24"/>
          <w:szCs w:val="24"/>
        </w:rPr>
        <w:t xml:space="preserve"> </w:t>
      </w:r>
      <w:r w:rsidR="001134AD" w:rsidRPr="00681065">
        <w:rPr>
          <w:rFonts w:asciiTheme="majorHAnsi" w:hAnsiTheme="majorHAnsi"/>
          <w:sz w:val="24"/>
          <w:szCs w:val="24"/>
        </w:rPr>
        <w:t xml:space="preserve">and </w:t>
      </w:r>
      <w:r w:rsidR="007931F0" w:rsidRPr="00681065">
        <w:rPr>
          <w:rFonts w:asciiTheme="majorHAnsi" w:hAnsiTheme="majorHAnsi"/>
          <w:sz w:val="24"/>
          <w:szCs w:val="24"/>
        </w:rPr>
        <w:t>Supervisor</w:t>
      </w:r>
      <w:r w:rsidR="001134AD" w:rsidRPr="00681065">
        <w:rPr>
          <w:rFonts w:asciiTheme="majorHAnsi" w:hAnsiTheme="majorHAnsi"/>
          <w:sz w:val="24"/>
          <w:szCs w:val="24"/>
        </w:rPr>
        <w:t xml:space="preserve">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="00944D0C" w:rsidRPr="00681065">
        <w:rPr>
          <w:rFonts w:asciiTheme="majorHAnsi" w:hAnsiTheme="majorHAnsi"/>
          <w:sz w:val="24"/>
          <w:szCs w:val="24"/>
        </w:rPr>
        <w:t xml:space="preserve">. </w:t>
      </w:r>
      <w:r w:rsidR="00BE6299" w:rsidRPr="00681065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Also present: </w:t>
      </w:r>
      <w:r w:rsidR="006A275D" w:rsidRPr="00681065">
        <w:rPr>
          <w:rFonts w:asciiTheme="majorHAnsi" w:hAnsiTheme="majorHAnsi"/>
          <w:sz w:val="24"/>
          <w:szCs w:val="24"/>
        </w:rPr>
        <w:t xml:space="preserve"> Sarah Anderson</w:t>
      </w:r>
      <w:r w:rsidRPr="00681065">
        <w:rPr>
          <w:rFonts w:asciiTheme="majorHAnsi" w:hAnsiTheme="majorHAnsi"/>
          <w:sz w:val="24"/>
          <w:szCs w:val="24"/>
        </w:rPr>
        <w:t>, Secretary</w:t>
      </w:r>
      <w:r w:rsidR="00DF7106" w:rsidRPr="00681065">
        <w:rPr>
          <w:rFonts w:asciiTheme="majorHAnsi" w:hAnsiTheme="majorHAnsi"/>
          <w:sz w:val="24"/>
          <w:szCs w:val="24"/>
        </w:rPr>
        <w:t>, Dan Whaling, Road Master,</w:t>
      </w:r>
      <w:r w:rsidR="0082582C" w:rsidRPr="00681065">
        <w:rPr>
          <w:rFonts w:asciiTheme="majorHAnsi" w:hAnsiTheme="majorHAnsi"/>
          <w:sz w:val="24"/>
          <w:szCs w:val="24"/>
        </w:rPr>
        <w:t xml:space="preserve"> </w:t>
      </w:r>
      <w:r w:rsidR="00DF7106" w:rsidRPr="00681065">
        <w:rPr>
          <w:rFonts w:asciiTheme="majorHAnsi" w:hAnsiTheme="majorHAnsi"/>
          <w:sz w:val="24"/>
          <w:szCs w:val="24"/>
        </w:rPr>
        <w:t>and Greg Kruk, Solicitor</w:t>
      </w:r>
      <w:r w:rsidRPr="00681065">
        <w:rPr>
          <w:rFonts w:asciiTheme="majorHAnsi" w:hAnsiTheme="majorHAnsi"/>
          <w:sz w:val="24"/>
          <w:szCs w:val="24"/>
        </w:rPr>
        <w:t xml:space="preserve">. Visitors: </w:t>
      </w:r>
      <w:r w:rsidR="00E80068">
        <w:rPr>
          <w:rFonts w:asciiTheme="majorHAnsi" w:hAnsiTheme="majorHAnsi"/>
          <w:sz w:val="24"/>
          <w:szCs w:val="24"/>
        </w:rPr>
        <w:t>None.</w:t>
      </w:r>
    </w:p>
    <w:p w14:paraId="78FCBEB8" w14:textId="77777777" w:rsidR="00AF6FC1" w:rsidRPr="00681065" w:rsidRDefault="00AF6FC1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32D9527" w14:textId="40DC9537" w:rsidR="00AF6FC1" w:rsidRPr="00681065" w:rsidRDefault="00E80068" w:rsidP="00D75612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</w:t>
      </w:r>
      <w:r w:rsidR="00AF6FC1" w:rsidRPr="00681065">
        <w:rPr>
          <w:rFonts w:asciiTheme="majorHAnsi" w:hAnsiTheme="majorHAnsi"/>
          <w:sz w:val="24"/>
          <w:szCs w:val="24"/>
        </w:rPr>
        <w:t>hairman</w:t>
      </w:r>
      <w:r w:rsidR="002045B7" w:rsidRPr="00681065">
        <w:rPr>
          <w:rFonts w:asciiTheme="majorHAnsi" w:hAnsiTheme="majorHAnsi"/>
          <w:sz w:val="24"/>
          <w:szCs w:val="24"/>
        </w:rPr>
        <w:t>,</w:t>
      </w:r>
      <w:r w:rsidR="00AF6FC1" w:rsidRPr="0068106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Steve McClelland,</w:t>
      </w:r>
      <w:r w:rsidR="00AF6FC1" w:rsidRPr="00681065">
        <w:rPr>
          <w:rFonts w:asciiTheme="majorHAnsi" w:hAnsiTheme="majorHAnsi"/>
          <w:sz w:val="24"/>
          <w:szCs w:val="24"/>
        </w:rPr>
        <w:t xml:space="preserve"> opened the meeting at </w:t>
      </w:r>
      <w:r w:rsidR="00944D0C" w:rsidRPr="00681065">
        <w:rPr>
          <w:rFonts w:asciiTheme="majorHAnsi" w:hAnsiTheme="majorHAnsi"/>
          <w:sz w:val="24"/>
          <w:szCs w:val="24"/>
        </w:rPr>
        <w:t>6</w:t>
      </w:r>
      <w:r w:rsidR="00AF6FC1" w:rsidRPr="00681065">
        <w:rPr>
          <w:rFonts w:asciiTheme="majorHAnsi" w:hAnsiTheme="majorHAnsi"/>
          <w:sz w:val="24"/>
          <w:szCs w:val="24"/>
        </w:rPr>
        <w:t xml:space="preserve"> PM with </w:t>
      </w:r>
      <w:r w:rsidR="00097EBD" w:rsidRPr="00681065">
        <w:rPr>
          <w:rFonts w:asciiTheme="majorHAnsi" w:hAnsiTheme="majorHAnsi"/>
          <w:sz w:val="24"/>
          <w:szCs w:val="24"/>
        </w:rPr>
        <w:t>a pledge allegiance to the Flag</w:t>
      </w:r>
      <w:r w:rsidR="00145687" w:rsidRPr="00681065">
        <w:rPr>
          <w:rFonts w:asciiTheme="majorHAnsi" w:hAnsiTheme="majorHAnsi"/>
          <w:sz w:val="24"/>
          <w:szCs w:val="24"/>
        </w:rPr>
        <w:t>.</w:t>
      </w:r>
    </w:p>
    <w:p w14:paraId="56BFB9D4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448F0DB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 xml:space="preserve">OPEN TO THE FLOOR </w:t>
      </w: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72F6CC63" w14:textId="207525EC" w:rsidR="0043415D" w:rsidRPr="00681065" w:rsidRDefault="00982487" w:rsidP="0043415D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N/A</w:t>
      </w:r>
    </w:p>
    <w:p w14:paraId="010BE549" w14:textId="77777777" w:rsidR="0043415D" w:rsidRPr="00681065" w:rsidRDefault="0043415D" w:rsidP="0043415D">
      <w:pPr>
        <w:spacing w:after="0"/>
        <w:rPr>
          <w:rFonts w:asciiTheme="majorHAnsi" w:hAnsiTheme="majorHAnsi"/>
          <w:sz w:val="24"/>
          <w:szCs w:val="24"/>
        </w:rPr>
      </w:pPr>
    </w:p>
    <w:p w14:paraId="6E8C5FE7" w14:textId="337011FB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MINUTES</w:t>
      </w:r>
    </w:p>
    <w:p w14:paraId="6D6EABBD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A48186E" w14:textId="0C1E7430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E80068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E80068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the minutes of the </w:t>
      </w:r>
      <w:r w:rsidR="00E80068">
        <w:rPr>
          <w:rFonts w:asciiTheme="majorHAnsi" w:hAnsiTheme="majorHAnsi"/>
          <w:sz w:val="24"/>
          <w:szCs w:val="24"/>
        </w:rPr>
        <w:t>June</w:t>
      </w:r>
      <w:r w:rsidR="00631741" w:rsidRPr="00681065">
        <w:rPr>
          <w:rFonts w:asciiTheme="majorHAnsi" w:hAnsiTheme="majorHAnsi"/>
          <w:sz w:val="24"/>
          <w:szCs w:val="24"/>
        </w:rPr>
        <w:t xml:space="preserve"> </w:t>
      </w:r>
      <w:r w:rsidR="00591FAE">
        <w:rPr>
          <w:rFonts w:asciiTheme="majorHAnsi" w:hAnsiTheme="majorHAnsi"/>
          <w:sz w:val="24"/>
          <w:szCs w:val="24"/>
        </w:rPr>
        <w:t>1</w:t>
      </w:r>
      <w:r w:rsidR="00E80068">
        <w:rPr>
          <w:rFonts w:asciiTheme="majorHAnsi" w:hAnsiTheme="majorHAnsi"/>
          <w:sz w:val="24"/>
          <w:szCs w:val="24"/>
        </w:rPr>
        <w:t>0</w:t>
      </w:r>
      <w:r w:rsidR="009E7E95" w:rsidRPr="00681065">
        <w:rPr>
          <w:rFonts w:asciiTheme="majorHAnsi" w:hAnsiTheme="majorHAnsi"/>
          <w:sz w:val="24"/>
          <w:szCs w:val="24"/>
        </w:rPr>
        <w:t>, 20</w:t>
      </w:r>
      <w:r w:rsidR="005D305E" w:rsidRPr="00681065">
        <w:rPr>
          <w:rFonts w:asciiTheme="majorHAnsi" w:hAnsiTheme="majorHAnsi"/>
          <w:sz w:val="24"/>
          <w:szCs w:val="24"/>
        </w:rPr>
        <w:t>2</w:t>
      </w:r>
      <w:r w:rsidR="00EA4370" w:rsidRPr="00681065">
        <w:rPr>
          <w:rFonts w:asciiTheme="majorHAnsi" w:hAnsiTheme="majorHAnsi"/>
          <w:sz w:val="24"/>
          <w:szCs w:val="24"/>
        </w:rPr>
        <w:t>5</w:t>
      </w:r>
      <w:r w:rsidR="006A275D" w:rsidRPr="00681065">
        <w:rPr>
          <w:rFonts w:asciiTheme="majorHAnsi" w:hAnsiTheme="majorHAnsi"/>
          <w:sz w:val="24"/>
          <w:szCs w:val="24"/>
        </w:rPr>
        <w:t>,</w:t>
      </w:r>
      <w:r w:rsidR="009E7E95" w:rsidRPr="00681065">
        <w:rPr>
          <w:rFonts w:asciiTheme="majorHAnsi" w:hAnsiTheme="majorHAnsi"/>
          <w:sz w:val="24"/>
          <w:szCs w:val="24"/>
        </w:rPr>
        <w:t xml:space="preserve"> </w:t>
      </w:r>
      <w:r w:rsidR="00E35D4D" w:rsidRPr="00681065">
        <w:rPr>
          <w:rFonts w:asciiTheme="majorHAnsi" w:hAnsiTheme="majorHAnsi"/>
          <w:sz w:val="24"/>
          <w:szCs w:val="24"/>
        </w:rPr>
        <w:t>regular monthly</w:t>
      </w:r>
      <w:r w:rsidR="009E7E95" w:rsidRPr="00681065">
        <w:rPr>
          <w:rFonts w:asciiTheme="majorHAnsi" w:hAnsiTheme="majorHAnsi"/>
          <w:sz w:val="24"/>
          <w:szCs w:val="24"/>
        </w:rPr>
        <w:t xml:space="preserve"> meeting</w:t>
      </w:r>
      <w:r w:rsidR="009F224A">
        <w:rPr>
          <w:rFonts w:asciiTheme="majorHAnsi" w:hAnsiTheme="majorHAnsi"/>
          <w:sz w:val="24"/>
          <w:szCs w:val="24"/>
        </w:rPr>
        <w:t xml:space="preserve"> </w:t>
      </w:r>
      <w:r w:rsidRPr="00681065">
        <w:rPr>
          <w:rFonts w:asciiTheme="majorHAnsi" w:hAnsiTheme="majorHAnsi"/>
          <w:sz w:val="24"/>
          <w:szCs w:val="24"/>
        </w:rPr>
        <w:t xml:space="preserve">were approved as presented. </w:t>
      </w:r>
    </w:p>
    <w:p w14:paraId="70F2EE45" w14:textId="77777777" w:rsidR="00E623A2" w:rsidRPr="00681065" w:rsidRDefault="00E623A2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63B52B93" w14:textId="747DD3B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VOUCHERS AND PAYROLL</w:t>
      </w:r>
    </w:p>
    <w:p w14:paraId="1A31361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38558B68" w14:textId="75E5945F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BE1C97" w:rsidRPr="00681065">
        <w:rPr>
          <w:rFonts w:asciiTheme="majorHAnsi" w:hAnsiTheme="majorHAnsi"/>
          <w:sz w:val="24"/>
          <w:szCs w:val="24"/>
        </w:rPr>
        <w:t xml:space="preserve">by </w:t>
      </w:r>
      <w:r w:rsidR="00885518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 xml:space="preserve">SECOND </w:t>
      </w:r>
      <w:r w:rsidRPr="00681065">
        <w:rPr>
          <w:rFonts w:asciiTheme="majorHAnsi" w:hAnsiTheme="majorHAnsi"/>
          <w:sz w:val="24"/>
          <w:szCs w:val="24"/>
        </w:rPr>
        <w:t xml:space="preserve">by </w:t>
      </w:r>
      <w:r w:rsidR="00E80068">
        <w:rPr>
          <w:rFonts w:asciiTheme="majorHAnsi" w:hAnsiTheme="majorHAnsi"/>
          <w:sz w:val="24"/>
          <w:szCs w:val="24"/>
        </w:rPr>
        <w:t>Robert Hetrick</w:t>
      </w:r>
      <w:r w:rsidRPr="00681065">
        <w:rPr>
          <w:rFonts w:asciiTheme="majorHAnsi" w:hAnsiTheme="majorHAnsi"/>
          <w:sz w:val="24"/>
          <w:szCs w:val="24"/>
        </w:rPr>
        <w:t>, all the board voting in favor, the vouchers due for payment and the payroll were approved.</w:t>
      </w:r>
    </w:p>
    <w:p w14:paraId="44D1E8ED" w14:textId="77777777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428DDB06" w14:textId="6CF57D0D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TREASURER’S REPORT</w:t>
      </w:r>
    </w:p>
    <w:p w14:paraId="20CB545C" w14:textId="77777777" w:rsidR="0020267D" w:rsidRPr="00681065" w:rsidRDefault="0020267D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2EB2D7BE" w14:textId="45F6D9F3" w:rsidR="00C63BD7" w:rsidRPr="00681065" w:rsidRDefault="00D75612" w:rsidP="00C63BD7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43415D" w:rsidRPr="00681065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591FAE">
        <w:rPr>
          <w:rFonts w:asciiTheme="majorHAnsi" w:hAnsiTheme="majorHAnsi"/>
          <w:sz w:val="24"/>
          <w:szCs w:val="24"/>
        </w:rPr>
        <w:t>Robert Hrin</w:t>
      </w:r>
      <w:r w:rsidR="00D8626F" w:rsidRPr="00681065">
        <w:rPr>
          <w:rFonts w:asciiTheme="majorHAnsi" w:hAnsiTheme="majorHAnsi"/>
          <w:sz w:val="24"/>
          <w:szCs w:val="24"/>
        </w:rPr>
        <w:t>,</w:t>
      </w:r>
      <w:r w:rsidRPr="00681065">
        <w:rPr>
          <w:rFonts w:asciiTheme="majorHAnsi" w:hAnsiTheme="majorHAnsi"/>
          <w:sz w:val="24"/>
          <w:szCs w:val="24"/>
        </w:rPr>
        <w:t xml:space="preserve"> all the board voting in favor, the Treasurer’s report was </w:t>
      </w:r>
      <w:r w:rsidR="00E623A2" w:rsidRPr="00681065">
        <w:rPr>
          <w:rFonts w:asciiTheme="majorHAnsi" w:hAnsiTheme="majorHAnsi"/>
          <w:sz w:val="24"/>
          <w:szCs w:val="24"/>
        </w:rPr>
        <w:t>received and filed for audit</w:t>
      </w:r>
      <w:r w:rsidRPr="00681065">
        <w:rPr>
          <w:rFonts w:asciiTheme="majorHAnsi" w:hAnsiTheme="majorHAnsi"/>
          <w:sz w:val="24"/>
          <w:szCs w:val="24"/>
        </w:rPr>
        <w:t>.</w:t>
      </w:r>
    </w:p>
    <w:p w14:paraId="7FF709AC" w14:textId="77777777" w:rsidR="007130EB" w:rsidRPr="00681065" w:rsidRDefault="007130EB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1FE8AEB0" w14:textId="68E3A327" w:rsidR="002E653B" w:rsidRPr="00681065" w:rsidRDefault="00782090" w:rsidP="00BE6299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C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>ORRE</w:t>
      </w:r>
      <w:r w:rsidR="00BE6299" w:rsidRPr="00681065">
        <w:rPr>
          <w:rFonts w:asciiTheme="majorHAnsi" w:hAnsiTheme="majorHAnsi"/>
          <w:sz w:val="24"/>
          <w:szCs w:val="24"/>
          <w:u w:val="single"/>
        </w:rPr>
        <w:t>SPONDENCE</w:t>
      </w:r>
    </w:p>
    <w:p w14:paraId="726B272A" w14:textId="32CA9C58" w:rsidR="00E4220C" w:rsidRPr="009F224A" w:rsidRDefault="000A4EBB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One</w:t>
      </w:r>
      <w:r w:rsidR="00885518" w:rsidRPr="00885518">
        <w:rPr>
          <w:rFonts w:asciiTheme="majorHAnsi" w:hAnsiTheme="majorHAnsi"/>
          <w:sz w:val="24"/>
          <w:szCs w:val="24"/>
        </w:rPr>
        <w:t xml:space="preserve"> permit w</w:t>
      </w:r>
      <w:r>
        <w:rPr>
          <w:rFonts w:asciiTheme="majorHAnsi" w:hAnsiTheme="majorHAnsi"/>
          <w:sz w:val="24"/>
          <w:szCs w:val="24"/>
        </w:rPr>
        <w:t>as</w:t>
      </w:r>
      <w:r w:rsidR="00885518" w:rsidRPr="00885518">
        <w:rPr>
          <w:rFonts w:asciiTheme="majorHAnsi" w:hAnsiTheme="majorHAnsi"/>
          <w:sz w:val="24"/>
          <w:szCs w:val="24"/>
        </w:rPr>
        <w:t xml:space="preserve"> issued in </w:t>
      </w:r>
      <w:r>
        <w:rPr>
          <w:rFonts w:asciiTheme="majorHAnsi" w:hAnsiTheme="majorHAnsi"/>
          <w:sz w:val="24"/>
          <w:szCs w:val="24"/>
        </w:rPr>
        <w:t>June</w:t>
      </w:r>
      <w:r w:rsidR="00885518" w:rsidRPr="00885518">
        <w:rPr>
          <w:rFonts w:asciiTheme="majorHAnsi" w:hAnsiTheme="majorHAnsi"/>
          <w:sz w:val="24"/>
          <w:szCs w:val="24"/>
        </w:rPr>
        <w:t xml:space="preserve"> for </w:t>
      </w:r>
      <w:r w:rsidR="002E3304">
        <w:rPr>
          <w:rFonts w:asciiTheme="majorHAnsi" w:hAnsiTheme="majorHAnsi"/>
          <w:sz w:val="24"/>
          <w:szCs w:val="24"/>
        </w:rPr>
        <w:t>C. Gulvas</w:t>
      </w:r>
      <w:r w:rsidR="00885518" w:rsidRPr="00885518">
        <w:rPr>
          <w:rFonts w:asciiTheme="majorHAnsi" w:hAnsiTheme="majorHAnsi"/>
          <w:sz w:val="24"/>
          <w:szCs w:val="24"/>
        </w:rPr>
        <w:t xml:space="preserve">, </w:t>
      </w:r>
      <w:r w:rsidR="009F224A">
        <w:rPr>
          <w:rFonts w:asciiTheme="majorHAnsi" w:hAnsiTheme="majorHAnsi"/>
          <w:sz w:val="24"/>
          <w:szCs w:val="24"/>
        </w:rPr>
        <w:t>garage</w:t>
      </w:r>
      <w:r w:rsidR="00885518" w:rsidRPr="00885518">
        <w:rPr>
          <w:rFonts w:asciiTheme="majorHAnsi" w:hAnsiTheme="majorHAnsi"/>
          <w:sz w:val="24"/>
          <w:szCs w:val="24"/>
        </w:rPr>
        <w:t>.</w:t>
      </w:r>
    </w:p>
    <w:p w14:paraId="73BE12F2" w14:textId="6BAC7CA1" w:rsidR="002E3304" w:rsidRPr="002E3304" w:rsidRDefault="002E3304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Act 13 money was received in the amount of $30,913.73.</w:t>
      </w:r>
    </w:p>
    <w:p w14:paraId="5D18D99B" w14:textId="52007750" w:rsidR="002E3304" w:rsidRPr="00D41FA0" w:rsidRDefault="002E3304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There is a travel trailer parked along Side Hill Road. </w:t>
      </w:r>
      <w:r w:rsidR="00D41FA0">
        <w:rPr>
          <w:rFonts w:asciiTheme="majorHAnsi" w:hAnsiTheme="majorHAnsi"/>
          <w:sz w:val="24"/>
          <w:szCs w:val="24"/>
        </w:rPr>
        <w:t xml:space="preserve"> An occupied travel trailer must be moved within 30 days.</w:t>
      </w:r>
    </w:p>
    <w:p w14:paraId="26C15620" w14:textId="7D331C37" w:rsidR="00D41FA0" w:rsidRPr="00D41FA0" w:rsidRDefault="00D41FA0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Penn Dot will be working on the railroad crossing in Falls Creek along Rt 830 next week.  All traffic except EMS will be detoured for approx. two days.</w:t>
      </w:r>
    </w:p>
    <w:p w14:paraId="058A41B9" w14:textId="35D95355" w:rsidR="00D41FA0" w:rsidRPr="002E3304" w:rsidRDefault="001655D1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Superior Energy Resources has bonded County Line Road.</w:t>
      </w:r>
    </w:p>
    <w:p w14:paraId="21AFF9CD" w14:textId="77777777" w:rsidR="001655D1" w:rsidRPr="001655D1" w:rsidRDefault="005A469F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The Jefferson Co. Township Association </w:t>
      </w:r>
      <w:r w:rsidR="001655D1">
        <w:rPr>
          <w:rFonts w:asciiTheme="majorHAnsi" w:hAnsiTheme="majorHAnsi"/>
          <w:sz w:val="24"/>
          <w:szCs w:val="24"/>
        </w:rPr>
        <w:t>Convention is September 16</w:t>
      </w:r>
      <w:r w:rsidR="001655D1" w:rsidRPr="001655D1">
        <w:rPr>
          <w:rFonts w:asciiTheme="majorHAnsi" w:hAnsiTheme="majorHAnsi"/>
          <w:sz w:val="24"/>
          <w:szCs w:val="24"/>
          <w:vertAlign w:val="superscript"/>
        </w:rPr>
        <w:t>th</w:t>
      </w:r>
      <w:r w:rsidR="001655D1">
        <w:rPr>
          <w:rFonts w:asciiTheme="majorHAnsi" w:hAnsiTheme="majorHAnsi"/>
          <w:sz w:val="24"/>
          <w:szCs w:val="24"/>
        </w:rPr>
        <w:t xml:space="preserve"> at Oliver Twp. Fire Hall.</w:t>
      </w:r>
    </w:p>
    <w:p w14:paraId="3B064AEC" w14:textId="77777777" w:rsidR="001655D1" w:rsidRPr="001655D1" w:rsidRDefault="001655D1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Reminder, COG Meeting to be held on July 21</w:t>
      </w:r>
      <w:r w:rsidRPr="001655D1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>.</w:t>
      </w:r>
    </w:p>
    <w:p w14:paraId="6790BBE2" w14:textId="1F9E3E7A" w:rsidR="005A469F" w:rsidRPr="001655D1" w:rsidRDefault="001655D1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Reminder, TCC Meeting to be held on July 22</w:t>
      </w:r>
      <w:r w:rsidRPr="001655D1">
        <w:rPr>
          <w:rFonts w:asciiTheme="majorHAnsi" w:hAnsiTheme="majorHAnsi"/>
          <w:sz w:val="24"/>
          <w:szCs w:val="24"/>
          <w:vertAlign w:val="superscript"/>
        </w:rPr>
        <w:t>nd</w:t>
      </w:r>
      <w:r>
        <w:rPr>
          <w:rFonts w:asciiTheme="majorHAnsi" w:hAnsiTheme="majorHAnsi"/>
          <w:sz w:val="24"/>
          <w:szCs w:val="24"/>
        </w:rPr>
        <w:t>.</w:t>
      </w:r>
      <w:r w:rsidR="005A469F">
        <w:rPr>
          <w:rFonts w:asciiTheme="majorHAnsi" w:hAnsiTheme="majorHAnsi"/>
          <w:sz w:val="24"/>
          <w:szCs w:val="24"/>
        </w:rPr>
        <w:t xml:space="preserve">  </w:t>
      </w:r>
    </w:p>
    <w:p w14:paraId="7A5C8221" w14:textId="4B4291E3" w:rsidR="001655D1" w:rsidRPr="001655D1" w:rsidRDefault="001655D1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Jefferson Co. Conservation District emailed an update on the proposed strawberry field along </w:t>
      </w:r>
      <w:proofErr w:type="spellStart"/>
      <w:r>
        <w:rPr>
          <w:rFonts w:asciiTheme="majorHAnsi" w:hAnsiTheme="majorHAnsi"/>
          <w:sz w:val="24"/>
          <w:szCs w:val="24"/>
        </w:rPr>
        <w:t>Hormtown</w:t>
      </w:r>
      <w:proofErr w:type="spellEnd"/>
      <w:r>
        <w:rPr>
          <w:rFonts w:asciiTheme="majorHAnsi" w:hAnsiTheme="majorHAnsi"/>
          <w:sz w:val="24"/>
          <w:szCs w:val="24"/>
        </w:rPr>
        <w:t xml:space="preserve"> Road. Berries were not planted this year and landowner agrees to add grass seed to further stabilize the area. </w:t>
      </w:r>
    </w:p>
    <w:p w14:paraId="5E0A627C" w14:textId="1EFFF984" w:rsidR="001655D1" w:rsidRPr="0059270E" w:rsidRDefault="001655D1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 caller expressed a safety concern on Wilson Road asking for trees to be removed</w:t>
      </w:r>
      <w:r w:rsidR="0059270E">
        <w:rPr>
          <w:rFonts w:asciiTheme="majorHAnsi" w:hAnsiTheme="majorHAnsi"/>
          <w:sz w:val="24"/>
          <w:szCs w:val="24"/>
        </w:rPr>
        <w:t>.</w:t>
      </w:r>
    </w:p>
    <w:p w14:paraId="630C7CD7" w14:textId="54B0D65D" w:rsidR="0059270E" w:rsidRPr="0059270E" w:rsidRDefault="0059270E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 resident responded to a letter sent by our solicitor pertaining to domestic animals on the roadway.  The necessary fencing will be fixed to prevent future problems.</w:t>
      </w:r>
    </w:p>
    <w:p w14:paraId="2793F3E1" w14:textId="007CC77E" w:rsidR="0059270E" w:rsidRPr="0059270E" w:rsidRDefault="0059270E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An update was given to the Board on the insurance claim by a fall victim on Township property.</w:t>
      </w:r>
    </w:p>
    <w:p w14:paraId="2128F690" w14:textId="7860027C" w:rsidR="0059270E" w:rsidRPr="00885518" w:rsidRDefault="0059270E" w:rsidP="00885518">
      <w:pPr>
        <w:pStyle w:val="ListParagraph"/>
        <w:numPr>
          <w:ilvl w:val="0"/>
          <w:numId w:val="4"/>
        </w:num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 caller requested the replacement of a speed limit sign along Smithtown Road.  Supervisor, Timothy Potts, will check in to the matter.</w:t>
      </w:r>
    </w:p>
    <w:p w14:paraId="6102E8B1" w14:textId="77777777" w:rsidR="004F36B2" w:rsidRPr="00681065" w:rsidRDefault="004F36B2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</w:p>
    <w:p w14:paraId="19816DA2" w14:textId="28A51AD3" w:rsidR="004231C9" w:rsidRDefault="004231C9" w:rsidP="004231C9">
      <w:pPr>
        <w:spacing w:after="0"/>
        <w:ind w:left="36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SOLICITOR’S REPORT</w:t>
      </w:r>
    </w:p>
    <w:p w14:paraId="41997BA7" w14:textId="137DF243" w:rsidR="00CD261F" w:rsidRDefault="005A469F" w:rsidP="004231C9">
      <w:pPr>
        <w:spacing w:after="0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Solicitor, Greg Kruk, </w:t>
      </w:r>
      <w:r w:rsidR="0059270E">
        <w:rPr>
          <w:rFonts w:asciiTheme="majorHAnsi" w:hAnsiTheme="majorHAnsi"/>
          <w:sz w:val="24"/>
          <w:szCs w:val="24"/>
        </w:rPr>
        <w:t xml:space="preserve">reminded the Board to add the newly adopted Digital Currency Ordinance to the paper and digital copy of the Zoning Ordinance and add it to the RI </w:t>
      </w:r>
      <w:r w:rsidR="00054E1E">
        <w:rPr>
          <w:rFonts w:asciiTheme="majorHAnsi" w:hAnsiTheme="majorHAnsi"/>
          <w:sz w:val="24"/>
          <w:szCs w:val="24"/>
        </w:rPr>
        <w:t>District uses.</w:t>
      </w:r>
    </w:p>
    <w:p w14:paraId="5E7167DE" w14:textId="77777777" w:rsidR="00544F11" w:rsidRDefault="00544F11" w:rsidP="00D374D0">
      <w:pPr>
        <w:spacing w:after="0"/>
        <w:ind w:left="360"/>
        <w:rPr>
          <w:rFonts w:asciiTheme="majorHAnsi" w:hAnsiTheme="majorHAnsi"/>
          <w:sz w:val="24"/>
          <w:szCs w:val="24"/>
        </w:rPr>
      </w:pPr>
    </w:p>
    <w:p w14:paraId="6199C096" w14:textId="4A65DD16" w:rsidR="00EA3F81" w:rsidRPr="00681065" w:rsidRDefault="00500074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NEW BUSINESS</w:t>
      </w:r>
      <w:r w:rsidR="00AB76D4" w:rsidRPr="00681065">
        <w:rPr>
          <w:rFonts w:asciiTheme="majorHAnsi" w:hAnsiTheme="majorHAnsi"/>
          <w:sz w:val="24"/>
          <w:szCs w:val="24"/>
        </w:rPr>
        <w:t xml:space="preserve"> </w:t>
      </w:r>
      <w:r w:rsidR="004C290E" w:rsidRPr="00681065">
        <w:rPr>
          <w:rFonts w:asciiTheme="majorHAnsi" w:hAnsiTheme="majorHAnsi"/>
          <w:sz w:val="24"/>
          <w:szCs w:val="24"/>
        </w:rPr>
        <w:t xml:space="preserve"> </w:t>
      </w:r>
    </w:p>
    <w:p w14:paraId="7AD7D86A" w14:textId="5D671D5E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 a </w:t>
      </w:r>
      <w:r w:rsidRPr="001134AD">
        <w:rPr>
          <w:rFonts w:asciiTheme="majorHAnsi" w:hAnsiTheme="majorHAnsi"/>
          <w:sz w:val="24"/>
          <w:szCs w:val="24"/>
          <w:u w:val="single"/>
        </w:rPr>
        <w:t>MOTION</w:t>
      </w:r>
      <w:r>
        <w:rPr>
          <w:rFonts w:asciiTheme="majorHAnsi" w:hAnsiTheme="majorHAnsi"/>
          <w:sz w:val="24"/>
          <w:szCs w:val="24"/>
        </w:rPr>
        <w:t xml:space="preserve"> by Robert Hrin</w:t>
      </w:r>
      <w:r w:rsidRPr="009F58E2">
        <w:rPr>
          <w:rFonts w:asciiTheme="majorHAnsi" w:hAnsiTheme="majorHAnsi"/>
          <w:sz w:val="24"/>
          <w:szCs w:val="24"/>
        </w:rPr>
        <w:t xml:space="preserve">, a </w:t>
      </w:r>
      <w:r w:rsidRPr="009F58E2">
        <w:rPr>
          <w:rFonts w:asciiTheme="majorHAnsi" w:hAnsiTheme="majorHAnsi"/>
          <w:sz w:val="24"/>
          <w:szCs w:val="24"/>
          <w:u w:val="single"/>
        </w:rPr>
        <w:t>SECOND</w:t>
      </w:r>
      <w:r w:rsidRPr="009F58E2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Timothy Potts</w:t>
      </w:r>
      <w:r w:rsidRPr="009F58E2">
        <w:rPr>
          <w:rFonts w:asciiTheme="majorHAnsi" w:hAnsiTheme="majorHAnsi"/>
          <w:sz w:val="24"/>
          <w:szCs w:val="24"/>
        </w:rPr>
        <w:t>, all the board voting in favor,</w:t>
      </w:r>
      <w:r>
        <w:rPr>
          <w:rFonts w:asciiTheme="majorHAnsi" w:hAnsiTheme="majorHAnsi"/>
          <w:sz w:val="24"/>
          <w:szCs w:val="24"/>
        </w:rPr>
        <w:t xml:space="preserve"> the </w:t>
      </w:r>
      <w:r>
        <w:rPr>
          <w:rFonts w:asciiTheme="majorHAnsi" w:hAnsiTheme="majorHAnsi"/>
          <w:sz w:val="24"/>
          <w:szCs w:val="24"/>
        </w:rPr>
        <w:t>Glenn O. Hawbaker invoice will be paid from the following accounts.  General Fund, $100,000.  State Fund, $30,000.  Equipment Fund, $40,000.  Reserve Fund, $60,043.83.</w:t>
      </w:r>
    </w:p>
    <w:p w14:paraId="35AF7805" w14:textId="77777777" w:rsidR="00054E1E" w:rsidRDefault="00054E1E" w:rsidP="003C53B5">
      <w:pPr>
        <w:spacing w:after="0"/>
        <w:rPr>
          <w:rFonts w:asciiTheme="majorHAnsi" w:hAnsiTheme="majorHAnsi"/>
          <w:sz w:val="24"/>
          <w:szCs w:val="24"/>
        </w:rPr>
      </w:pPr>
    </w:p>
    <w:p w14:paraId="22197A60" w14:textId="5E93E142" w:rsidR="003C53B5" w:rsidRDefault="00EA3F81" w:rsidP="003C53B5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054E1E">
        <w:rPr>
          <w:rFonts w:asciiTheme="majorHAnsi" w:hAnsiTheme="majorHAnsi"/>
          <w:sz w:val="24"/>
          <w:szCs w:val="24"/>
        </w:rPr>
        <w:t>Robert Hrin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by </w:t>
      </w:r>
      <w:r w:rsidR="00054E1E">
        <w:rPr>
          <w:rFonts w:asciiTheme="majorHAnsi" w:hAnsiTheme="majorHAnsi"/>
          <w:sz w:val="24"/>
          <w:szCs w:val="24"/>
        </w:rPr>
        <w:t>John Lougee</w:t>
      </w:r>
      <w:r w:rsidRPr="00681065">
        <w:rPr>
          <w:rFonts w:asciiTheme="majorHAnsi" w:hAnsiTheme="majorHAnsi"/>
          <w:sz w:val="24"/>
          <w:szCs w:val="24"/>
        </w:rPr>
        <w:t xml:space="preserve">, all the board voting in favor, </w:t>
      </w:r>
      <w:r w:rsidR="009E5BB6">
        <w:rPr>
          <w:rFonts w:asciiTheme="majorHAnsi" w:hAnsiTheme="majorHAnsi"/>
          <w:sz w:val="24"/>
          <w:szCs w:val="24"/>
        </w:rPr>
        <w:t xml:space="preserve">except Supervisor, Robert Hetrick, who abstained, </w:t>
      </w:r>
      <w:r w:rsidR="003C53B5" w:rsidRPr="000C435E">
        <w:rPr>
          <w:rFonts w:asciiTheme="majorHAnsi" w:hAnsiTheme="majorHAnsi"/>
          <w:sz w:val="24"/>
          <w:szCs w:val="24"/>
        </w:rPr>
        <w:t xml:space="preserve">the </w:t>
      </w:r>
      <w:r w:rsidR="00054E1E">
        <w:rPr>
          <w:rFonts w:asciiTheme="majorHAnsi" w:hAnsiTheme="majorHAnsi"/>
          <w:sz w:val="24"/>
          <w:szCs w:val="24"/>
        </w:rPr>
        <w:t>Fred R. &amp; Jacalyn S. Crawford</w:t>
      </w:r>
      <w:r w:rsidR="003C53B5" w:rsidRPr="000C435E">
        <w:rPr>
          <w:rFonts w:asciiTheme="majorHAnsi" w:hAnsiTheme="majorHAnsi"/>
          <w:sz w:val="24"/>
          <w:szCs w:val="24"/>
        </w:rPr>
        <w:t xml:space="preserve"> subdivision was approved as recommended by the Planning Board.</w:t>
      </w:r>
    </w:p>
    <w:p w14:paraId="46787025" w14:textId="77777777" w:rsidR="003C53B5" w:rsidRDefault="003C53B5" w:rsidP="003C53B5">
      <w:pPr>
        <w:spacing w:after="0"/>
        <w:rPr>
          <w:rFonts w:asciiTheme="majorHAnsi" w:hAnsiTheme="majorHAnsi"/>
          <w:sz w:val="24"/>
          <w:szCs w:val="24"/>
        </w:rPr>
      </w:pPr>
    </w:p>
    <w:p w14:paraId="59E415BE" w14:textId="1ED687A8" w:rsidR="003C53B5" w:rsidRDefault="003C53B5" w:rsidP="003C53B5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On a </w:t>
      </w:r>
      <w:r w:rsidRPr="001134AD">
        <w:rPr>
          <w:rFonts w:asciiTheme="majorHAnsi" w:hAnsiTheme="majorHAnsi"/>
          <w:sz w:val="24"/>
          <w:szCs w:val="24"/>
          <w:u w:val="single"/>
        </w:rPr>
        <w:t>MOTION</w:t>
      </w:r>
      <w:r>
        <w:rPr>
          <w:rFonts w:asciiTheme="majorHAnsi" w:hAnsiTheme="majorHAnsi"/>
          <w:sz w:val="24"/>
          <w:szCs w:val="24"/>
        </w:rPr>
        <w:t xml:space="preserve"> by Robert Hrin</w:t>
      </w:r>
      <w:r w:rsidRPr="009F58E2">
        <w:rPr>
          <w:rFonts w:asciiTheme="majorHAnsi" w:hAnsiTheme="majorHAnsi"/>
          <w:sz w:val="24"/>
          <w:szCs w:val="24"/>
        </w:rPr>
        <w:t xml:space="preserve">, a </w:t>
      </w:r>
      <w:r w:rsidRPr="009F58E2">
        <w:rPr>
          <w:rFonts w:asciiTheme="majorHAnsi" w:hAnsiTheme="majorHAnsi"/>
          <w:sz w:val="24"/>
          <w:szCs w:val="24"/>
          <w:u w:val="single"/>
        </w:rPr>
        <w:t>SECOND</w:t>
      </w:r>
      <w:r w:rsidRPr="009F58E2">
        <w:rPr>
          <w:rFonts w:asciiTheme="majorHAnsi" w:hAnsiTheme="majorHAnsi"/>
          <w:sz w:val="24"/>
          <w:szCs w:val="24"/>
        </w:rPr>
        <w:t xml:space="preserve"> by </w:t>
      </w:r>
      <w:r w:rsidR="00054E1E">
        <w:rPr>
          <w:rFonts w:asciiTheme="majorHAnsi" w:hAnsiTheme="majorHAnsi"/>
          <w:sz w:val="24"/>
          <w:szCs w:val="24"/>
        </w:rPr>
        <w:t>John Lougee</w:t>
      </w:r>
      <w:r w:rsidRPr="009F58E2">
        <w:rPr>
          <w:rFonts w:asciiTheme="majorHAnsi" w:hAnsiTheme="majorHAnsi"/>
          <w:sz w:val="24"/>
          <w:szCs w:val="24"/>
        </w:rPr>
        <w:t>, all the board voting in favor,</w:t>
      </w:r>
      <w:r>
        <w:rPr>
          <w:rFonts w:asciiTheme="majorHAnsi" w:hAnsiTheme="majorHAnsi"/>
          <w:sz w:val="24"/>
          <w:szCs w:val="24"/>
        </w:rPr>
        <w:t xml:space="preserve"> the </w:t>
      </w:r>
      <w:r w:rsidR="00054E1E">
        <w:rPr>
          <w:rFonts w:asciiTheme="majorHAnsi" w:hAnsiTheme="majorHAnsi"/>
          <w:sz w:val="24"/>
          <w:szCs w:val="24"/>
        </w:rPr>
        <w:t>Estate of Maxine T. Weed subdivision was approved as recommended by the Planning Board.</w:t>
      </w:r>
      <w:r w:rsidRPr="009F58E2">
        <w:rPr>
          <w:rFonts w:asciiTheme="majorHAnsi" w:hAnsiTheme="majorHAnsi"/>
          <w:sz w:val="24"/>
          <w:szCs w:val="24"/>
        </w:rPr>
        <w:t xml:space="preserve"> </w:t>
      </w:r>
    </w:p>
    <w:p w14:paraId="1E22FAD5" w14:textId="77777777" w:rsidR="003C53B5" w:rsidRPr="001E6F33" w:rsidRDefault="003C53B5" w:rsidP="003C53B5">
      <w:pPr>
        <w:spacing w:after="0"/>
        <w:rPr>
          <w:rFonts w:asciiTheme="majorHAnsi" w:hAnsiTheme="majorHAnsi"/>
          <w:sz w:val="16"/>
          <w:szCs w:val="16"/>
        </w:rPr>
      </w:pPr>
    </w:p>
    <w:p w14:paraId="37407C22" w14:textId="3FE6ED68" w:rsidR="00DD2570" w:rsidRPr="00681065" w:rsidRDefault="007130EB" w:rsidP="0084505D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OLD BUSINESS</w:t>
      </w:r>
      <w:r w:rsidR="00E953C1" w:rsidRPr="00681065">
        <w:rPr>
          <w:rFonts w:asciiTheme="majorHAnsi" w:hAnsiTheme="majorHAnsi"/>
          <w:sz w:val="24"/>
          <w:szCs w:val="24"/>
        </w:rPr>
        <w:t xml:space="preserve">   </w:t>
      </w:r>
    </w:p>
    <w:p w14:paraId="6733F9BA" w14:textId="7A57444F" w:rsidR="002675EC" w:rsidRDefault="002675EC" w:rsidP="002675E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4C20F9">
        <w:rPr>
          <w:rFonts w:asciiTheme="majorHAnsi" w:hAnsiTheme="majorHAnsi"/>
          <w:sz w:val="24"/>
          <w:szCs w:val="24"/>
        </w:rPr>
        <w:t xml:space="preserve">Supervisor(s) John Lougee and Timothy Potts, will meet with Jefferson Co. Solid Waste Authority </w:t>
      </w:r>
      <w:r w:rsidR="00C95AC5">
        <w:rPr>
          <w:rFonts w:asciiTheme="majorHAnsi" w:hAnsiTheme="majorHAnsi"/>
          <w:sz w:val="24"/>
          <w:szCs w:val="24"/>
        </w:rPr>
        <w:t>to review Site Sponsor Agreement.</w:t>
      </w:r>
    </w:p>
    <w:p w14:paraId="5827EEE4" w14:textId="77777777" w:rsidR="00C95AC5" w:rsidRDefault="00C95AC5" w:rsidP="002675EC">
      <w:pPr>
        <w:spacing w:after="0"/>
        <w:rPr>
          <w:rFonts w:asciiTheme="majorHAnsi" w:hAnsiTheme="majorHAnsi"/>
          <w:sz w:val="24"/>
          <w:szCs w:val="24"/>
        </w:rPr>
      </w:pPr>
    </w:p>
    <w:p w14:paraId="3C7511A4" w14:textId="347B9457" w:rsidR="00C95AC5" w:rsidRDefault="00C95AC5" w:rsidP="002675E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Supervisor, John Lougee, will contact Jeff Tech about road closed platforms that were ordered months ago.</w:t>
      </w:r>
    </w:p>
    <w:p w14:paraId="57C1B68B" w14:textId="77777777" w:rsidR="004771EB" w:rsidRDefault="004771EB" w:rsidP="002675EC">
      <w:pPr>
        <w:spacing w:after="0"/>
        <w:rPr>
          <w:rFonts w:asciiTheme="majorHAnsi" w:hAnsiTheme="majorHAnsi"/>
          <w:sz w:val="24"/>
          <w:szCs w:val="24"/>
        </w:rPr>
      </w:pPr>
    </w:p>
    <w:p w14:paraId="2BD08335" w14:textId="3653FA91" w:rsidR="004771EB" w:rsidRDefault="00C95AC5" w:rsidP="002675E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On a </w:t>
      </w:r>
      <w:r w:rsidRPr="001134AD">
        <w:rPr>
          <w:rFonts w:asciiTheme="majorHAnsi" w:hAnsiTheme="majorHAnsi"/>
          <w:sz w:val="24"/>
          <w:szCs w:val="24"/>
          <w:u w:val="single"/>
        </w:rPr>
        <w:t>MOTION</w:t>
      </w:r>
      <w:r>
        <w:rPr>
          <w:rFonts w:asciiTheme="majorHAnsi" w:hAnsiTheme="majorHAnsi"/>
          <w:sz w:val="24"/>
          <w:szCs w:val="24"/>
        </w:rPr>
        <w:t xml:space="preserve"> by Robert Hrin</w:t>
      </w:r>
      <w:r w:rsidRPr="009F58E2">
        <w:rPr>
          <w:rFonts w:asciiTheme="majorHAnsi" w:hAnsiTheme="majorHAnsi"/>
          <w:sz w:val="24"/>
          <w:szCs w:val="24"/>
        </w:rPr>
        <w:t xml:space="preserve">, a </w:t>
      </w:r>
      <w:r w:rsidRPr="009F58E2">
        <w:rPr>
          <w:rFonts w:asciiTheme="majorHAnsi" w:hAnsiTheme="majorHAnsi"/>
          <w:sz w:val="24"/>
          <w:szCs w:val="24"/>
          <w:u w:val="single"/>
        </w:rPr>
        <w:t>SECOND</w:t>
      </w:r>
      <w:r w:rsidRPr="009F58E2">
        <w:rPr>
          <w:rFonts w:asciiTheme="majorHAnsi" w:hAnsiTheme="majorHAnsi"/>
          <w:sz w:val="24"/>
          <w:szCs w:val="24"/>
        </w:rPr>
        <w:t xml:space="preserve"> by </w:t>
      </w:r>
      <w:r>
        <w:rPr>
          <w:rFonts w:asciiTheme="majorHAnsi" w:hAnsiTheme="majorHAnsi"/>
          <w:sz w:val="24"/>
          <w:szCs w:val="24"/>
        </w:rPr>
        <w:t>John Lougee</w:t>
      </w:r>
      <w:r w:rsidRPr="009F58E2">
        <w:rPr>
          <w:rFonts w:asciiTheme="majorHAnsi" w:hAnsiTheme="majorHAnsi"/>
          <w:sz w:val="24"/>
          <w:szCs w:val="24"/>
        </w:rPr>
        <w:t>, all the board voting in favor,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approval was given for a zoning, non-compliance letter to be sent to t</w:t>
      </w:r>
      <w:r w:rsidR="004771EB">
        <w:rPr>
          <w:rFonts w:asciiTheme="majorHAnsi" w:hAnsiTheme="majorHAnsi"/>
          <w:sz w:val="24"/>
          <w:szCs w:val="24"/>
        </w:rPr>
        <w:t>he resident</w:t>
      </w:r>
      <w:r w:rsidR="0097750C">
        <w:rPr>
          <w:rFonts w:asciiTheme="majorHAnsi" w:hAnsiTheme="majorHAnsi"/>
          <w:sz w:val="24"/>
          <w:szCs w:val="24"/>
        </w:rPr>
        <w:t>,</w:t>
      </w:r>
      <w:r w:rsidR="004771EB">
        <w:rPr>
          <w:rFonts w:asciiTheme="majorHAnsi" w:hAnsiTheme="majorHAnsi"/>
          <w:sz w:val="24"/>
          <w:szCs w:val="24"/>
        </w:rPr>
        <w:t xml:space="preserve"> responsible for </w:t>
      </w:r>
      <w:r w:rsidR="0097750C">
        <w:rPr>
          <w:rFonts w:asciiTheme="majorHAnsi" w:hAnsiTheme="majorHAnsi"/>
          <w:sz w:val="24"/>
          <w:szCs w:val="24"/>
        </w:rPr>
        <w:t xml:space="preserve">many </w:t>
      </w:r>
      <w:r w:rsidR="004771EB">
        <w:rPr>
          <w:rFonts w:asciiTheme="majorHAnsi" w:hAnsiTheme="majorHAnsi"/>
          <w:sz w:val="24"/>
          <w:szCs w:val="24"/>
        </w:rPr>
        <w:t xml:space="preserve">junk cars on </w:t>
      </w:r>
      <w:r w:rsidR="0097750C">
        <w:rPr>
          <w:rFonts w:asciiTheme="majorHAnsi" w:hAnsiTheme="majorHAnsi"/>
          <w:sz w:val="24"/>
          <w:szCs w:val="24"/>
        </w:rPr>
        <w:t>his property</w:t>
      </w:r>
      <w:r>
        <w:rPr>
          <w:rFonts w:asciiTheme="majorHAnsi" w:hAnsiTheme="majorHAnsi"/>
          <w:sz w:val="24"/>
          <w:szCs w:val="24"/>
        </w:rPr>
        <w:t>.  Chairman, Steve McClelland, will sign the letter.</w:t>
      </w:r>
      <w:r w:rsidR="004771EB">
        <w:rPr>
          <w:rFonts w:asciiTheme="majorHAnsi" w:hAnsiTheme="majorHAnsi"/>
          <w:sz w:val="24"/>
          <w:szCs w:val="24"/>
        </w:rPr>
        <w:t xml:space="preserve"> </w:t>
      </w:r>
    </w:p>
    <w:p w14:paraId="6F3BA950" w14:textId="77777777" w:rsidR="004F36B2" w:rsidRPr="00681065" w:rsidRDefault="004F36B2" w:rsidP="0084505D">
      <w:pPr>
        <w:spacing w:after="0"/>
        <w:rPr>
          <w:rFonts w:asciiTheme="majorHAnsi" w:hAnsiTheme="majorHAnsi"/>
          <w:sz w:val="24"/>
          <w:szCs w:val="24"/>
        </w:rPr>
      </w:pPr>
    </w:p>
    <w:p w14:paraId="2E7861D5" w14:textId="081B12E8" w:rsidR="00D75612" w:rsidRPr="00681065" w:rsidRDefault="003754FC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ROAD</w:t>
      </w:r>
      <w:r w:rsidR="00D75612" w:rsidRPr="00681065">
        <w:rPr>
          <w:rFonts w:asciiTheme="majorHAnsi" w:hAnsiTheme="majorHAnsi"/>
          <w:sz w:val="24"/>
          <w:szCs w:val="24"/>
          <w:u w:val="single"/>
        </w:rPr>
        <w:t xml:space="preserve"> REPORT</w:t>
      </w:r>
    </w:p>
    <w:p w14:paraId="00C7DA48" w14:textId="67810EEC" w:rsidR="00544F11" w:rsidRPr="00C95AC5" w:rsidRDefault="002675EC" w:rsidP="000A7C4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Roadmaster, Dan Whaling, </w:t>
      </w:r>
      <w:r w:rsidR="004C20F9">
        <w:rPr>
          <w:rFonts w:asciiTheme="majorHAnsi" w:hAnsiTheme="majorHAnsi"/>
          <w:sz w:val="24"/>
          <w:szCs w:val="24"/>
        </w:rPr>
        <w:t>reported oiling will continue tomorrow.</w:t>
      </w:r>
    </w:p>
    <w:p w14:paraId="314251F3" w14:textId="77777777" w:rsidR="00676349" w:rsidRPr="00681065" w:rsidRDefault="00676349" w:rsidP="00D75612">
      <w:pPr>
        <w:spacing w:after="0"/>
        <w:rPr>
          <w:rFonts w:asciiTheme="majorHAnsi" w:hAnsiTheme="majorHAnsi"/>
          <w:sz w:val="24"/>
          <w:szCs w:val="24"/>
          <w:u w:val="single"/>
        </w:rPr>
      </w:pPr>
    </w:p>
    <w:p w14:paraId="631C46A7" w14:textId="05FFF901" w:rsidR="00D75612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  <w:u w:val="single"/>
        </w:rPr>
        <w:t>ADJOURNMENT</w:t>
      </w:r>
    </w:p>
    <w:p w14:paraId="6792C492" w14:textId="29AF9CF9" w:rsidR="003754FC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bookmarkStart w:id="2" w:name="_Hlk201230716"/>
      <w:bookmarkStart w:id="3" w:name="_Hlk198641880"/>
      <w:r w:rsidRPr="00681065">
        <w:rPr>
          <w:rFonts w:asciiTheme="majorHAnsi" w:hAnsiTheme="majorHAnsi"/>
          <w:sz w:val="24"/>
          <w:szCs w:val="24"/>
        </w:rPr>
        <w:t xml:space="preserve">On a </w:t>
      </w:r>
      <w:r w:rsidRPr="00681065">
        <w:rPr>
          <w:rFonts w:asciiTheme="majorHAnsi" w:hAnsiTheme="majorHAnsi"/>
          <w:sz w:val="24"/>
          <w:szCs w:val="24"/>
          <w:u w:val="single"/>
        </w:rPr>
        <w:t>MOTION</w:t>
      </w:r>
      <w:r w:rsidRPr="00681065">
        <w:rPr>
          <w:rFonts w:asciiTheme="majorHAnsi" w:hAnsiTheme="majorHAnsi"/>
          <w:sz w:val="24"/>
          <w:szCs w:val="24"/>
        </w:rPr>
        <w:t xml:space="preserve"> by</w:t>
      </w:r>
      <w:r w:rsidR="00A100D3" w:rsidRPr="00681065">
        <w:rPr>
          <w:rFonts w:asciiTheme="majorHAnsi" w:hAnsiTheme="majorHAnsi"/>
          <w:sz w:val="24"/>
          <w:szCs w:val="24"/>
        </w:rPr>
        <w:t xml:space="preserve"> </w:t>
      </w:r>
      <w:r w:rsidR="005A469F">
        <w:rPr>
          <w:rFonts w:asciiTheme="majorHAnsi" w:hAnsiTheme="majorHAnsi"/>
          <w:sz w:val="24"/>
          <w:szCs w:val="24"/>
        </w:rPr>
        <w:t>Timothy Potts</w:t>
      </w:r>
      <w:r w:rsidRPr="00681065">
        <w:rPr>
          <w:rFonts w:asciiTheme="majorHAnsi" w:hAnsiTheme="majorHAnsi"/>
          <w:sz w:val="24"/>
          <w:szCs w:val="24"/>
        </w:rPr>
        <w:t xml:space="preserve">, a </w:t>
      </w:r>
      <w:r w:rsidRPr="00681065">
        <w:rPr>
          <w:rFonts w:asciiTheme="majorHAnsi" w:hAnsiTheme="majorHAnsi"/>
          <w:sz w:val="24"/>
          <w:szCs w:val="24"/>
          <w:u w:val="single"/>
        </w:rPr>
        <w:t>SECOND</w:t>
      </w:r>
      <w:r w:rsidRPr="00681065">
        <w:rPr>
          <w:rFonts w:asciiTheme="majorHAnsi" w:hAnsiTheme="majorHAnsi"/>
          <w:sz w:val="24"/>
          <w:szCs w:val="24"/>
        </w:rPr>
        <w:t xml:space="preserve"> </w:t>
      </w:r>
      <w:r w:rsidR="00E02DCC" w:rsidRPr="00681065">
        <w:rPr>
          <w:rFonts w:asciiTheme="majorHAnsi" w:hAnsiTheme="majorHAnsi"/>
          <w:sz w:val="24"/>
          <w:szCs w:val="24"/>
        </w:rPr>
        <w:t xml:space="preserve">by </w:t>
      </w:r>
      <w:r w:rsidR="00E80068">
        <w:rPr>
          <w:rFonts w:asciiTheme="majorHAnsi" w:hAnsiTheme="majorHAnsi"/>
          <w:sz w:val="24"/>
          <w:szCs w:val="24"/>
        </w:rPr>
        <w:t>John Lougee</w:t>
      </w:r>
      <w:r w:rsidR="003754FC" w:rsidRPr="00681065">
        <w:rPr>
          <w:rFonts w:asciiTheme="majorHAnsi" w:hAnsiTheme="majorHAnsi"/>
          <w:sz w:val="24"/>
          <w:szCs w:val="24"/>
        </w:rPr>
        <w:t xml:space="preserve">, all the board voting in favor, the </w:t>
      </w:r>
      <w:bookmarkEnd w:id="2"/>
      <w:r w:rsidR="003754FC" w:rsidRPr="00681065">
        <w:rPr>
          <w:rFonts w:asciiTheme="majorHAnsi" w:hAnsiTheme="majorHAnsi"/>
          <w:sz w:val="24"/>
          <w:szCs w:val="24"/>
        </w:rPr>
        <w:t xml:space="preserve">board adjourned </w:t>
      </w:r>
      <w:bookmarkEnd w:id="3"/>
      <w:r w:rsidR="003754FC" w:rsidRPr="00681065">
        <w:rPr>
          <w:rFonts w:asciiTheme="majorHAnsi" w:hAnsiTheme="majorHAnsi"/>
          <w:sz w:val="24"/>
          <w:szCs w:val="24"/>
        </w:rPr>
        <w:t xml:space="preserve">at </w:t>
      </w:r>
      <w:r w:rsidR="00E80068">
        <w:rPr>
          <w:rFonts w:asciiTheme="majorHAnsi" w:hAnsiTheme="majorHAnsi"/>
          <w:sz w:val="24"/>
          <w:szCs w:val="24"/>
        </w:rPr>
        <w:t>7</w:t>
      </w:r>
      <w:r w:rsidR="003754FC" w:rsidRPr="00681065">
        <w:rPr>
          <w:rFonts w:asciiTheme="majorHAnsi" w:hAnsiTheme="majorHAnsi"/>
          <w:sz w:val="24"/>
          <w:szCs w:val="24"/>
        </w:rPr>
        <w:t>:</w:t>
      </w:r>
      <w:r w:rsidR="00E80068">
        <w:rPr>
          <w:rFonts w:asciiTheme="majorHAnsi" w:hAnsiTheme="majorHAnsi"/>
          <w:sz w:val="24"/>
          <w:szCs w:val="24"/>
        </w:rPr>
        <w:t>15</w:t>
      </w:r>
      <w:r w:rsidR="003754FC" w:rsidRPr="00681065">
        <w:rPr>
          <w:rFonts w:asciiTheme="majorHAnsi" w:hAnsiTheme="majorHAnsi"/>
          <w:sz w:val="24"/>
          <w:szCs w:val="24"/>
        </w:rPr>
        <w:t xml:space="preserve"> PM.</w:t>
      </w:r>
    </w:p>
    <w:p w14:paraId="7C33FD0F" w14:textId="77777777" w:rsidR="00A100D3" w:rsidRPr="00681065" w:rsidRDefault="00A100D3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449B5257" w14:textId="77777777" w:rsidR="00E715BF" w:rsidRPr="00681065" w:rsidRDefault="00E715BF" w:rsidP="00D75612">
      <w:pPr>
        <w:spacing w:after="0"/>
        <w:rPr>
          <w:rFonts w:asciiTheme="majorHAnsi" w:hAnsiTheme="majorHAnsi"/>
          <w:sz w:val="24"/>
          <w:szCs w:val="24"/>
        </w:rPr>
      </w:pPr>
    </w:p>
    <w:p w14:paraId="1FEAA726" w14:textId="1985FF2E" w:rsidR="007130EB" w:rsidRPr="00681065" w:rsidRDefault="00D75612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Respectfully submitted,</w:t>
      </w:r>
      <w:r w:rsidR="00292E47" w:rsidRPr="00681065">
        <w:rPr>
          <w:rFonts w:asciiTheme="majorHAnsi" w:hAnsiTheme="majorHAnsi"/>
          <w:sz w:val="24"/>
          <w:szCs w:val="24"/>
        </w:rPr>
        <w:t xml:space="preserve">   </w:t>
      </w:r>
      <w:r w:rsidR="005B1EC0" w:rsidRPr="00681065">
        <w:rPr>
          <w:rFonts w:asciiTheme="majorHAnsi" w:hAnsiTheme="majorHAnsi"/>
          <w:sz w:val="24"/>
          <w:szCs w:val="24"/>
        </w:rPr>
        <w:t xml:space="preserve">     </w:t>
      </w:r>
      <w:r w:rsidR="00292E47" w:rsidRPr="00681065">
        <w:rPr>
          <w:rFonts w:asciiTheme="majorHAnsi" w:hAnsiTheme="majorHAnsi"/>
          <w:sz w:val="24"/>
          <w:szCs w:val="24"/>
        </w:rPr>
        <w:t xml:space="preserve"> </w:t>
      </w:r>
    </w:p>
    <w:p w14:paraId="58BDA53D" w14:textId="373C508B" w:rsidR="007130EB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 xml:space="preserve"> </w:t>
      </w:r>
    </w:p>
    <w:p w14:paraId="22404FA5" w14:textId="387AC3FD" w:rsidR="00D75612" w:rsidRPr="00681065" w:rsidRDefault="00292E47" w:rsidP="00D75612">
      <w:pPr>
        <w:spacing w:after="0"/>
        <w:rPr>
          <w:rFonts w:asciiTheme="majorHAnsi" w:hAnsiTheme="majorHAnsi"/>
          <w:sz w:val="24"/>
          <w:szCs w:val="24"/>
        </w:rPr>
      </w:pPr>
      <w:r w:rsidRPr="00681065">
        <w:rPr>
          <w:rFonts w:asciiTheme="majorHAnsi" w:hAnsiTheme="majorHAnsi"/>
          <w:sz w:val="24"/>
          <w:szCs w:val="24"/>
        </w:rPr>
        <w:t>S</w:t>
      </w:r>
      <w:r w:rsidR="00E02DCC" w:rsidRPr="00681065">
        <w:rPr>
          <w:rFonts w:asciiTheme="majorHAnsi" w:hAnsiTheme="majorHAnsi"/>
          <w:sz w:val="24"/>
          <w:szCs w:val="24"/>
        </w:rPr>
        <w:t>arah Anderson</w:t>
      </w:r>
      <w:r w:rsidR="00D75612" w:rsidRPr="00681065">
        <w:rPr>
          <w:rFonts w:asciiTheme="majorHAnsi" w:hAnsiTheme="majorHAnsi"/>
          <w:sz w:val="24"/>
          <w:szCs w:val="24"/>
        </w:rPr>
        <w:t>,</w:t>
      </w:r>
      <w:r w:rsidR="005B1EC0" w:rsidRPr="00681065">
        <w:rPr>
          <w:rFonts w:asciiTheme="majorHAnsi" w:hAnsiTheme="majorHAnsi"/>
          <w:sz w:val="24"/>
          <w:szCs w:val="24"/>
        </w:rPr>
        <w:t xml:space="preserve"> </w:t>
      </w:r>
      <w:r w:rsidR="00D75612" w:rsidRPr="00681065">
        <w:rPr>
          <w:rFonts w:asciiTheme="majorHAnsi" w:hAnsiTheme="majorHAnsi"/>
          <w:sz w:val="24"/>
          <w:szCs w:val="24"/>
        </w:rPr>
        <w:t>Secretary/Treasurer</w:t>
      </w:r>
    </w:p>
    <w:sectPr w:rsidR="00D75612" w:rsidRPr="00681065" w:rsidSect="00AD5168">
      <w:footerReference w:type="default" r:id="rId8"/>
      <w:pgSz w:w="12240" w:h="15840" w:code="1"/>
      <w:pgMar w:top="1440" w:right="1440" w:bottom="-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5A1C" w14:textId="77777777" w:rsidR="00566295" w:rsidRDefault="00566295" w:rsidP="007E5DDC">
      <w:pPr>
        <w:spacing w:after="0" w:line="240" w:lineRule="auto"/>
      </w:pPr>
      <w:r>
        <w:separator/>
      </w:r>
    </w:p>
  </w:endnote>
  <w:endnote w:type="continuationSeparator" w:id="0">
    <w:p w14:paraId="1403A2D2" w14:textId="77777777" w:rsidR="00566295" w:rsidRDefault="00566295" w:rsidP="007E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675172"/>
      <w:docPartObj>
        <w:docPartGallery w:val="Page Numbers (Bottom of Page)"/>
        <w:docPartUnique/>
      </w:docPartObj>
    </w:sdtPr>
    <w:sdtContent>
      <w:p w14:paraId="17EEF0B9" w14:textId="5D0889E2" w:rsidR="00555CC0" w:rsidRDefault="00555C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044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495B3B0" w14:textId="77777777" w:rsidR="00555CC0" w:rsidRDefault="00555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E671" w14:textId="77777777" w:rsidR="00566295" w:rsidRDefault="00566295" w:rsidP="007E5DDC">
      <w:pPr>
        <w:spacing w:after="0" w:line="240" w:lineRule="auto"/>
      </w:pPr>
      <w:r>
        <w:separator/>
      </w:r>
    </w:p>
  </w:footnote>
  <w:footnote w:type="continuationSeparator" w:id="0">
    <w:p w14:paraId="595C300A" w14:textId="77777777" w:rsidR="00566295" w:rsidRDefault="00566295" w:rsidP="007E5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F15"/>
    <w:multiLevelType w:val="hybridMultilevel"/>
    <w:tmpl w:val="EFE007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02"/>
    <w:multiLevelType w:val="hybridMultilevel"/>
    <w:tmpl w:val="8530EA98"/>
    <w:lvl w:ilvl="0" w:tplc="936AE64C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06A75"/>
    <w:multiLevelType w:val="hybridMultilevel"/>
    <w:tmpl w:val="D0607D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A72EBB"/>
    <w:multiLevelType w:val="hybridMultilevel"/>
    <w:tmpl w:val="0824C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850D6"/>
    <w:multiLevelType w:val="hybridMultilevel"/>
    <w:tmpl w:val="564C3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073884">
    <w:abstractNumId w:val="0"/>
  </w:num>
  <w:num w:numId="2" w16cid:durableId="39518649">
    <w:abstractNumId w:val="2"/>
  </w:num>
  <w:num w:numId="3" w16cid:durableId="1723215373">
    <w:abstractNumId w:val="3"/>
  </w:num>
  <w:num w:numId="4" w16cid:durableId="376128608">
    <w:abstractNumId w:val="4"/>
  </w:num>
  <w:num w:numId="5" w16cid:durableId="183148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2"/>
    <w:rsid w:val="000064E9"/>
    <w:rsid w:val="00016790"/>
    <w:rsid w:val="00017F11"/>
    <w:rsid w:val="00027889"/>
    <w:rsid w:val="00027DE7"/>
    <w:rsid w:val="00036366"/>
    <w:rsid w:val="00054E1E"/>
    <w:rsid w:val="00063576"/>
    <w:rsid w:val="00083146"/>
    <w:rsid w:val="00085088"/>
    <w:rsid w:val="000936ED"/>
    <w:rsid w:val="00097EBD"/>
    <w:rsid w:val="000A075C"/>
    <w:rsid w:val="000A4EBB"/>
    <w:rsid w:val="000A4FA4"/>
    <w:rsid w:val="000A7C4C"/>
    <w:rsid w:val="000C435E"/>
    <w:rsid w:val="000D2D2F"/>
    <w:rsid w:val="000D4622"/>
    <w:rsid w:val="000E0018"/>
    <w:rsid w:val="000E5B79"/>
    <w:rsid w:val="001134AD"/>
    <w:rsid w:val="00124C9D"/>
    <w:rsid w:val="00135F2C"/>
    <w:rsid w:val="001366BC"/>
    <w:rsid w:val="00143A4C"/>
    <w:rsid w:val="00145687"/>
    <w:rsid w:val="00145914"/>
    <w:rsid w:val="001655D1"/>
    <w:rsid w:val="0017079B"/>
    <w:rsid w:val="00171174"/>
    <w:rsid w:val="001952DF"/>
    <w:rsid w:val="001C08F4"/>
    <w:rsid w:val="001C0F47"/>
    <w:rsid w:val="001C3178"/>
    <w:rsid w:val="001C6810"/>
    <w:rsid w:val="001E6AE2"/>
    <w:rsid w:val="001F513F"/>
    <w:rsid w:val="0020267D"/>
    <w:rsid w:val="002045B7"/>
    <w:rsid w:val="0022013B"/>
    <w:rsid w:val="00220227"/>
    <w:rsid w:val="00221AF7"/>
    <w:rsid w:val="002308DC"/>
    <w:rsid w:val="00244777"/>
    <w:rsid w:val="00244E41"/>
    <w:rsid w:val="00247978"/>
    <w:rsid w:val="00250DA7"/>
    <w:rsid w:val="002544F6"/>
    <w:rsid w:val="00255A06"/>
    <w:rsid w:val="00256BD8"/>
    <w:rsid w:val="002575D8"/>
    <w:rsid w:val="00264506"/>
    <w:rsid w:val="002675EC"/>
    <w:rsid w:val="00280D28"/>
    <w:rsid w:val="002847AD"/>
    <w:rsid w:val="00292E47"/>
    <w:rsid w:val="002C7578"/>
    <w:rsid w:val="002D27BE"/>
    <w:rsid w:val="002E3304"/>
    <w:rsid w:val="002E653B"/>
    <w:rsid w:val="002F04AC"/>
    <w:rsid w:val="00313C6D"/>
    <w:rsid w:val="003156BA"/>
    <w:rsid w:val="00330198"/>
    <w:rsid w:val="003467E7"/>
    <w:rsid w:val="0035227A"/>
    <w:rsid w:val="00362F67"/>
    <w:rsid w:val="003675C6"/>
    <w:rsid w:val="00372ADD"/>
    <w:rsid w:val="00373B72"/>
    <w:rsid w:val="003754FC"/>
    <w:rsid w:val="003765BA"/>
    <w:rsid w:val="00382062"/>
    <w:rsid w:val="003948F6"/>
    <w:rsid w:val="003B7EEA"/>
    <w:rsid w:val="003C53B5"/>
    <w:rsid w:val="003D0829"/>
    <w:rsid w:val="003E72CF"/>
    <w:rsid w:val="003F40FE"/>
    <w:rsid w:val="004019A9"/>
    <w:rsid w:val="00401EF7"/>
    <w:rsid w:val="00404BD5"/>
    <w:rsid w:val="004231C9"/>
    <w:rsid w:val="00426D3A"/>
    <w:rsid w:val="0043415D"/>
    <w:rsid w:val="00441AC0"/>
    <w:rsid w:val="00451A7E"/>
    <w:rsid w:val="0045305A"/>
    <w:rsid w:val="00460099"/>
    <w:rsid w:val="004631EF"/>
    <w:rsid w:val="00472580"/>
    <w:rsid w:val="004771EB"/>
    <w:rsid w:val="00497519"/>
    <w:rsid w:val="004A0817"/>
    <w:rsid w:val="004A3B26"/>
    <w:rsid w:val="004A5919"/>
    <w:rsid w:val="004C0291"/>
    <w:rsid w:val="004C20F9"/>
    <w:rsid w:val="004C290E"/>
    <w:rsid w:val="004C50CB"/>
    <w:rsid w:val="004D22F6"/>
    <w:rsid w:val="004D6501"/>
    <w:rsid w:val="004F36B2"/>
    <w:rsid w:val="00500074"/>
    <w:rsid w:val="005154DE"/>
    <w:rsid w:val="00521802"/>
    <w:rsid w:val="005329A4"/>
    <w:rsid w:val="00533CDC"/>
    <w:rsid w:val="00544F11"/>
    <w:rsid w:val="00547E52"/>
    <w:rsid w:val="00552A2D"/>
    <w:rsid w:val="00555CC0"/>
    <w:rsid w:val="00565A7E"/>
    <w:rsid w:val="00566295"/>
    <w:rsid w:val="005677B8"/>
    <w:rsid w:val="00591FAE"/>
    <w:rsid w:val="0059270E"/>
    <w:rsid w:val="00594DC1"/>
    <w:rsid w:val="00594E5F"/>
    <w:rsid w:val="005A0EA2"/>
    <w:rsid w:val="005A469F"/>
    <w:rsid w:val="005B1387"/>
    <w:rsid w:val="005B1EC0"/>
    <w:rsid w:val="005B5285"/>
    <w:rsid w:val="005B61A4"/>
    <w:rsid w:val="005C1A12"/>
    <w:rsid w:val="005C4704"/>
    <w:rsid w:val="005C50D3"/>
    <w:rsid w:val="005C7ACA"/>
    <w:rsid w:val="005D076A"/>
    <w:rsid w:val="005D305E"/>
    <w:rsid w:val="005D48D1"/>
    <w:rsid w:val="005D6231"/>
    <w:rsid w:val="0060208B"/>
    <w:rsid w:val="0060560E"/>
    <w:rsid w:val="00614580"/>
    <w:rsid w:val="006147CE"/>
    <w:rsid w:val="00621025"/>
    <w:rsid w:val="00623824"/>
    <w:rsid w:val="00631741"/>
    <w:rsid w:val="00643180"/>
    <w:rsid w:val="00657F80"/>
    <w:rsid w:val="00662BC6"/>
    <w:rsid w:val="0067114F"/>
    <w:rsid w:val="00676349"/>
    <w:rsid w:val="00681065"/>
    <w:rsid w:val="0068407B"/>
    <w:rsid w:val="00686BEE"/>
    <w:rsid w:val="006A275D"/>
    <w:rsid w:val="006A5947"/>
    <w:rsid w:val="006A690C"/>
    <w:rsid w:val="006B0550"/>
    <w:rsid w:val="006C25F3"/>
    <w:rsid w:val="006C482C"/>
    <w:rsid w:val="006C6829"/>
    <w:rsid w:val="006C68DA"/>
    <w:rsid w:val="006D0020"/>
    <w:rsid w:val="006E1A3C"/>
    <w:rsid w:val="00712975"/>
    <w:rsid w:val="007130EB"/>
    <w:rsid w:val="00714183"/>
    <w:rsid w:val="007147F0"/>
    <w:rsid w:val="00746FE1"/>
    <w:rsid w:val="00747E74"/>
    <w:rsid w:val="00765E88"/>
    <w:rsid w:val="00773692"/>
    <w:rsid w:val="00782090"/>
    <w:rsid w:val="007931F0"/>
    <w:rsid w:val="007E1FA0"/>
    <w:rsid w:val="007E24DA"/>
    <w:rsid w:val="007E5DDC"/>
    <w:rsid w:val="00801CE0"/>
    <w:rsid w:val="00810177"/>
    <w:rsid w:val="00810E8F"/>
    <w:rsid w:val="008113F7"/>
    <w:rsid w:val="0082582C"/>
    <w:rsid w:val="008262D7"/>
    <w:rsid w:val="0084505D"/>
    <w:rsid w:val="0086233B"/>
    <w:rsid w:val="00867A86"/>
    <w:rsid w:val="0087106D"/>
    <w:rsid w:val="00885518"/>
    <w:rsid w:val="0089175E"/>
    <w:rsid w:val="0089644E"/>
    <w:rsid w:val="008979D8"/>
    <w:rsid w:val="008C711F"/>
    <w:rsid w:val="008D0443"/>
    <w:rsid w:val="008D4344"/>
    <w:rsid w:val="008D547E"/>
    <w:rsid w:val="008E452C"/>
    <w:rsid w:val="008E67DE"/>
    <w:rsid w:val="008F1762"/>
    <w:rsid w:val="008F2666"/>
    <w:rsid w:val="00903197"/>
    <w:rsid w:val="00944D0C"/>
    <w:rsid w:val="009456A9"/>
    <w:rsid w:val="0095248F"/>
    <w:rsid w:val="00957038"/>
    <w:rsid w:val="00960927"/>
    <w:rsid w:val="00965502"/>
    <w:rsid w:val="009679F3"/>
    <w:rsid w:val="00971C5C"/>
    <w:rsid w:val="0097750C"/>
    <w:rsid w:val="00982487"/>
    <w:rsid w:val="0098652E"/>
    <w:rsid w:val="00996DD9"/>
    <w:rsid w:val="009A2341"/>
    <w:rsid w:val="009A450E"/>
    <w:rsid w:val="009B2D03"/>
    <w:rsid w:val="009C05A9"/>
    <w:rsid w:val="009C0E52"/>
    <w:rsid w:val="009E280E"/>
    <w:rsid w:val="009E4EDD"/>
    <w:rsid w:val="009E5BB6"/>
    <w:rsid w:val="009E7E95"/>
    <w:rsid w:val="009F07F5"/>
    <w:rsid w:val="009F0DF8"/>
    <w:rsid w:val="009F224A"/>
    <w:rsid w:val="009F3058"/>
    <w:rsid w:val="009F6FA3"/>
    <w:rsid w:val="00A00966"/>
    <w:rsid w:val="00A100D3"/>
    <w:rsid w:val="00A26C4D"/>
    <w:rsid w:val="00A27ADF"/>
    <w:rsid w:val="00A41498"/>
    <w:rsid w:val="00A42657"/>
    <w:rsid w:val="00A426A4"/>
    <w:rsid w:val="00A55413"/>
    <w:rsid w:val="00A554A7"/>
    <w:rsid w:val="00A87296"/>
    <w:rsid w:val="00AA7917"/>
    <w:rsid w:val="00AB76D4"/>
    <w:rsid w:val="00AB7CB8"/>
    <w:rsid w:val="00AC17E0"/>
    <w:rsid w:val="00AD3A35"/>
    <w:rsid w:val="00AD4953"/>
    <w:rsid w:val="00AD5168"/>
    <w:rsid w:val="00AE0037"/>
    <w:rsid w:val="00AF6FC1"/>
    <w:rsid w:val="00B15BDA"/>
    <w:rsid w:val="00B27282"/>
    <w:rsid w:val="00B3512C"/>
    <w:rsid w:val="00B3769D"/>
    <w:rsid w:val="00B43990"/>
    <w:rsid w:val="00B464E0"/>
    <w:rsid w:val="00B52094"/>
    <w:rsid w:val="00B576FF"/>
    <w:rsid w:val="00B916EC"/>
    <w:rsid w:val="00B919C0"/>
    <w:rsid w:val="00BA3EAA"/>
    <w:rsid w:val="00BA4BD2"/>
    <w:rsid w:val="00BB1E10"/>
    <w:rsid w:val="00BD3747"/>
    <w:rsid w:val="00BE045C"/>
    <w:rsid w:val="00BE1C97"/>
    <w:rsid w:val="00BE33C1"/>
    <w:rsid w:val="00BE5B5C"/>
    <w:rsid w:val="00BE6299"/>
    <w:rsid w:val="00BF4895"/>
    <w:rsid w:val="00C00977"/>
    <w:rsid w:val="00C04C45"/>
    <w:rsid w:val="00C210BB"/>
    <w:rsid w:val="00C3165C"/>
    <w:rsid w:val="00C37965"/>
    <w:rsid w:val="00C42F6D"/>
    <w:rsid w:val="00C54B68"/>
    <w:rsid w:val="00C62FA5"/>
    <w:rsid w:val="00C63BD7"/>
    <w:rsid w:val="00C64322"/>
    <w:rsid w:val="00C64F4D"/>
    <w:rsid w:val="00C82E84"/>
    <w:rsid w:val="00C95AC5"/>
    <w:rsid w:val="00CA5800"/>
    <w:rsid w:val="00CA6A45"/>
    <w:rsid w:val="00CC3E3F"/>
    <w:rsid w:val="00CD261F"/>
    <w:rsid w:val="00CE4416"/>
    <w:rsid w:val="00CF2FD2"/>
    <w:rsid w:val="00CF47FF"/>
    <w:rsid w:val="00CF7C84"/>
    <w:rsid w:val="00D374D0"/>
    <w:rsid w:val="00D37790"/>
    <w:rsid w:val="00D41FA0"/>
    <w:rsid w:val="00D51DD4"/>
    <w:rsid w:val="00D62893"/>
    <w:rsid w:val="00D75612"/>
    <w:rsid w:val="00D76889"/>
    <w:rsid w:val="00D8626F"/>
    <w:rsid w:val="00DC2867"/>
    <w:rsid w:val="00DC30CE"/>
    <w:rsid w:val="00DC4E1C"/>
    <w:rsid w:val="00DD2390"/>
    <w:rsid w:val="00DD2570"/>
    <w:rsid w:val="00DE0480"/>
    <w:rsid w:val="00DE09FD"/>
    <w:rsid w:val="00DE44D4"/>
    <w:rsid w:val="00DF5A27"/>
    <w:rsid w:val="00DF7106"/>
    <w:rsid w:val="00E0018C"/>
    <w:rsid w:val="00E02DCC"/>
    <w:rsid w:val="00E11EC7"/>
    <w:rsid w:val="00E121D5"/>
    <w:rsid w:val="00E156D7"/>
    <w:rsid w:val="00E22CE1"/>
    <w:rsid w:val="00E25358"/>
    <w:rsid w:val="00E33792"/>
    <w:rsid w:val="00E35D4D"/>
    <w:rsid w:val="00E4220C"/>
    <w:rsid w:val="00E4269B"/>
    <w:rsid w:val="00E50462"/>
    <w:rsid w:val="00E531FB"/>
    <w:rsid w:val="00E623A2"/>
    <w:rsid w:val="00E715BF"/>
    <w:rsid w:val="00E80068"/>
    <w:rsid w:val="00E953C1"/>
    <w:rsid w:val="00EA3F81"/>
    <w:rsid w:val="00EA4370"/>
    <w:rsid w:val="00EC2306"/>
    <w:rsid w:val="00ED5405"/>
    <w:rsid w:val="00EE450C"/>
    <w:rsid w:val="00F24FF5"/>
    <w:rsid w:val="00F268EB"/>
    <w:rsid w:val="00F37BE2"/>
    <w:rsid w:val="00F401EA"/>
    <w:rsid w:val="00F51AC4"/>
    <w:rsid w:val="00F641F6"/>
    <w:rsid w:val="00F65BA0"/>
    <w:rsid w:val="00F8199C"/>
    <w:rsid w:val="00F85FCE"/>
    <w:rsid w:val="00F864B1"/>
    <w:rsid w:val="00F867CC"/>
    <w:rsid w:val="00F87A7C"/>
    <w:rsid w:val="00F91DF3"/>
    <w:rsid w:val="00F92E5B"/>
    <w:rsid w:val="00F968C6"/>
    <w:rsid w:val="00FC1D2A"/>
    <w:rsid w:val="00FE024A"/>
    <w:rsid w:val="00FF16B1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5E8DA"/>
  <w15:docId w15:val="{006AEDD1-D6BD-4354-BA72-D141A063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6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61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5612"/>
  </w:style>
  <w:style w:type="paragraph" w:styleId="BalloonText">
    <w:name w:val="Balloon Text"/>
    <w:basedOn w:val="Normal"/>
    <w:link w:val="BalloonTextChar"/>
    <w:uiPriority w:val="99"/>
    <w:semiHidden/>
    <w:unhideWhenUsed/>
    <w:rsid w:val="00DD2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3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FF6E-6220-4F8A-AE33-87CF23BD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Tshp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4</cp:revision>
  <cp:lastPrinted>2025-07-15T18:20:00Z</cp:lastPrinted>
  <dcterms:created xsi:type="dcterms:W3CDTF">2025-07-15T18:05:00Z</dcterms:created>
  <dcterms:modified xsi:type="dcterms:W3CDTF">2025-07-15T18:20:00Z</dcterms:modified>
</cp:coreProperties>
</file>