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1375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0" w:name="_Hlk511903470"/>
      <w:bookmarkStart w:id="1" w:name="_Hlk528065618"/>
      <w:r>
        <w:rPr>
          <w:rFonts w:asciiTheme="majorHAnsi" w:hAnsiTheme="majorHAnsi"/>
          <w:sz w:val="24"/>
          <w:szCs w:val="24"/>
        </w:rPr>
        <w:t>WASHINGTON TOWNSHIP</w:t>
      </w:r>
    </w:p>
    <w:p w14:paraId="60212646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72C6432A" w14:textId="68A14CDD" w:rsidR="00D75612" w:rsidRDefault="00E319C9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August</w:t>
      </w:r>
      <w:r w:rsidR="000064E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9</w:t>
      </w:r>
      <w:r w:rsidR="00D75612">
        <w:rPr>
          <w:rFonts w:asciiTheme="majorHAnsi" w:hAnsiTheme="majorHAnsi"/>
          <w:sz w:val="24"/>
          <w:szCs w:val="24"/>
        </w:rPr>
        <w:t>, 20</w:t>
      </w:r>
      <w:bookmarkEnd w:id="0"/>
      <w:r w:rsidR="00B43990">
        <w:rPr>
          <w:rFonts w:asciiTheme="majorHAnsi" w:hAnsiTheme="majorHAnsi"/>
          <w:sz w:val="24"/>
          <w:szCs w:val="24"/>
        </w:rPr>
        <w:t>2</w:t>
      </w:r>
      <w:r w:rsidR="003467E7">
        <w:rPr>
          <w:rFonts w:asciiTheme="majorHAnsi" w:hAnsiTheme="majorHAnsi"/>
          <w:sz w:val="24"/>
          <w:szCs w:val="24"/>
        </w:rPr>
        <w:t>2</w:t>
      </w:r>
    </w:p>
    <w:bookmarkEnd w:id="1"/>
    <w:p w14:paraId="3B0B8623" w14:textId="77777777" w:rsidR="00D75612" w:rsidRPr="00EA5944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4425CB80" w14:textId="14AE5537" w:rsidR="00D75612" w:rsidRPr="00053407" w:rsidRDefault="00D75612" w:rsidP="00D75612">
      <w:pPr>
        <w:spacing w:after="0"/>
        <w:rPr>
          <w:rFonts w:asciiTheme="majorHAnsi" w:hAnsiTheme="majorHAnsi"/>
        </w:rPr>
      </w:pPr>
      <w:r w:rsidRPr="00053407">
        <w:rPr>
          <w:rFonts w:asciiTheme="majorHAnsi" w:hAnsiTheme="majorHAnsi"/>
        </w:rPr>
        <w:t xml:space="preserve">The Washington Township Supervisors held their regular monthly meeting on </w:t>
      </w:r>
      <w:r w:rsidR="00AF6FC1" w:rsidRPr="00053407">
        <w:rPr>
          <w:rFonts w:asciiTheme="majorHAnsi" w:hAnsiTheme="majorHAnsi"/>
        </w:rPr>
        <w:t>Tuesday</w:t>
      </w:r>
      <w:r w:rsidRPr="00053407">
        <w:rPr>
          <w:rFonts w:asciiTheme="majorHAnsi" w:hAnsiTheme="majorHAnsi"/>
        </w:rPr>
        <w:t xml:space="preserve">, </w:t>
      </w:r>
      <w:r w:rsidR="00D9397D">
        <w:rPr>
          <w:rFonts w:asciiTheme="majorHAnsi" w:hAnsiTheme="majorHAnsi"/>
        </w:rPr>
        <w:t>August</w:t>
      </w:r>
      <w:r w:rsidR="00B43990" w:rsidRPr="00053407">
        <w:rPr>
          <w:rFonts w:asciiTheme="majorHAnsi" w:hAnsiTheme="majorHAnsi"/>
        </w:rPr>
        <w:t xml:space="preserve"> </w:t>
      </w:r>
      <w:r w:rsidR="00D9397D">
        <w:rPr>
          <w:rFonts w:asciiTheme="majorHAnsi" w:hAnsiTheme="majorHAnsi"/>
        </w:rPr>
        <w:t>9</w:t>
      </w:r>
      <w:r w:rsidRPr="00053407">
        <w:rPr>
          <w:rFonts w:asciiTheme="majorHAnsi" w:hAnsiTheme="majorHAnsi"/>
        </w:rPr>
        <w:t>, 20</w:t>
      </w:r>
      <w:r w:rsidR="00B43990" w:rsidRPr="00053407">
        <w:rPr>
          <w:rFonts w:asciiTheme="majorHAnsi" w:hAnsiTheme="majorHAnsi"/>
        </w:rPr>
        <w:t>2</w:t>
      </w:r>
      <w:r w:rsidR="00E4220C" w:rsidRPr="00053407">
        <w:rPr>
          <w:rFonts w:asciiTheme="majorHAnsi" w:hAnsiTheme="majorHAnsi"/>
        </w:rPr>
        <w:t>2</w:t>
      </w:r>
      <w:r w:rsidRPr="00053407">
        <w:rPr>
          <w:rFonts w:asciiTheme="majorHAnsi" w:hAnsiTheme="majorHAnsi"/>
        </w:rPr>
        <w:t xml:space="preserve">.  Members present: </w:t>
      </w:r>
      <w:r w:rsidR="006A275D" w:rsidRPr="00053407">
        <w:rPr>
          <w:rFonts w:asciiTheme="majorHAnsi" w:hAnsiTheme="majorHAnsi"/>
        </w:rPr>
        <w:t xml:space="preserve"> </w:t>
      </w:r>
      <w:r w:rsidR="005C50D3" w:rsidRPr="00053407">
        <w:rPr>
          <w:rFonts w:asciiTheme="majorHAnsi" w:hAnsiTheme="majorHAnsi"/>
        </w:rPr>
        <w:t xml:space="preserve">Chairman, </w:t>
      </w:r>
      <w:r w:rsidR="00E4220C" w:rsidRPr="00053407">
        <w:rPr>
          <w:rFonts w:asciiTheme="majorHAnsi" w:hAnsiTheme="majorHAnsi"/>
        </w:rPr>
        <w:t>Steve McClelland</w:t>
      </w:r>
      <w:r w:rsidR="005C50D3" w:rsidRPr="00053407">
        <w:rPr>
          <w:rFonts w:asciiTheme="majorHAnsi" w:hAnsiTheme="majorHAnsi"/>
        </w:rPr>
        <w:t xml:space="preserve">, </w:t>
      </w:r>
      <w:r w:rsidR="00D9397D">
        <w:rPr>
          <w:rFonts w:asciiTheme="majorHAnsi" w:hAnsiTheme="majorHAnsi"/>
        </w:rPr>
        <w:t xml:space="preserve">Vice-Chairman, John </w:t>
      </w:r>
      <w:proofErr w:type="spellStart"/>
      <w:r w:rsidR="00D9397D">
        <w:rPr>
          <w:rFonts w:asciiTheme="majorHAnsi" w:hAnsiTheme="majorHAnsi"/>
        </w:rPr>
        <w:t>Lougee</w:t>
      </w:r>
      <w:proofErr w:type="spellEnd"/>
      <w:r w:rsidR="00D9397D">
        <w:rPr>
          <w:rFonts w:asciiTheme="majorHAnsi" w:hAnsiTheme="majorHAnsi"/>
        </w:rPr>
        <w:t xml:space="preserve">, </w:t>
      </w:r>
      <w:r w:rsidR="00313C6D" w:rsidRPr="00053407">
        <w:rPr>
          <w:rFonts w:asciiTheme="majorHAnsi" w:hAnsiTheme="majorHAnsi"/>
        </w:rPr>
        <w:t xml:space="preserve">Supervisor, </w:t>
      </w:r>
      <w:r w:rsidR="00E4220C" w:rsidRPr="00053407">
        <w:rPr>
          <w:rFonts w:asciiTheme="majorHAnsi" w:hAnsiTheme="majorHAnsi"/>
        </w:rPr>
        <w:t xml:space="preserve">Robert </w:t>
      </w:r>
      <w:proofErr w:type="spellStart"/>
      <w:r w:rsidR="00E4220C" w:rsidRPr="00053407">
        <w:rPr>
          <w:rFonts w:asciiTheme="majorHAnsi" w:hAnsiTheme="majorHAnsi"/>
        </w:rPr>
        <w:t>Hrin</w:t>
      </w:r>
      <w:proofErr w:type="spellEnd"/>
      <w:r w:rsidR="00313C6D" w:rsidRPr="00053407">
        <w:rPr>
          <w:rFonts w:asciiTheme="majorHAnsi" w:hAnsiTheme="majorHAnsi"/>
        </w:rPr>
        <w:t>,</w:t>
      </w:r>
      <w:r w:rsidR="00BF4895" w:rsidRPr="00053407">
        <w:rPr>
          <w:rFonts w:asciiTheme="majorHAnsi" w:hAnsiTheme="majorHAnsi"/>
        </w:rPr>
        <w:t xml:space="preserve"> </w:t>
      </w:r>
      <w:r w:rsidR="00D9397D">
        <w:rPr>
          <w:rFonts w:asciiTheme="majorHAnsi" w:hAnsiTheme="majorHAnsi"/>
        </w:rPr>
        <w:t xml:space="preserve">Supervisor, Timothy Potts, </w:t>
      </w:r>
      <w:r w:rsidR="00097EBD" w:rsidRPr="00053407">
        <w:rPr>
          <w:rFonts w:asciiTheme="majorHAnsi" w:hAnsiTheme="majorHAnsi"/>
        </w:rPr>
        <w:t xml:space="preserve">and </w:t>
      </w:r>
      <w:r w:rsidRPr="00053407">
        <w:rPr>
          <w:rFonts w:asciiTheme="majorHAnsi" w:hAnsiTheme="majorHAnsi"/>
        </w:rPr>
        <w:t>Supervisor</w:t>
      </w:r>
      <w:r w:rsidR="00097EBD" w:rsidRPr="00053407">
        <w:rPr>
          <w:rFonts w:asciiTheme="majorHAnsi" w:hAnsiTheme="majorHAnsi"/>
        </w:rPr>
        <w:t>,</w:t>
      </w:r>
      <w:r w:rsidRPr="00053407">
        <w:rPr>
          <w:rFonts w:asciiTheme="majorHAnsi" w:hAnsiTheme="majorHAnsi"/>
        </w:rPr>
        <w:t xml:space="preserve"> Robert Hetrick</w:t>
      </w:r>
      <w:r w:rsidR="006A275D" w:rsidRPr="00053407">
        <w:rPr>
          <w:rFonts w:asciiTheme="majorHAnsi" w:hAnsiTheme="majorHAnsi"/>
        </w:rPr>
        <w:t xml:space="preserve">. </w:t>
      </w:r>
      <w:r w:rsidRPr="00053407">
        <w:rPr>
          <w:rFonts w:asciiTheme="majorHAnsi" w:hAnsiTheme="majorHAnsi"/>
        </w:rPr>
        <w:t xml:space="preserve"> Also present: </w:t>
      </w:r>
      <w:r w:rsidR="006A275D" w:rsidRPr="00053407">
        <w:rPr>
          <w:rFonts w:asciiTheme="majorHAnsi" w:hAnsiTheme="majorHAnsi"/>
        </w:rPr>
        <w:t xml:space="preserve"> Sarah Anderson</w:t>
      </w:r>
      <w:r w:rsidRPr="00053407">
        <w:rPr>
          <w:rFonts w:asciiTheme="majorHAnsi" w:hAnsiTheme="majorHAnsi"/>
        </w:rPr>
        <w:t>, Secretary</w:t>
      </w:r>
      <w:r w:rsidR="0082582C" w:rsidRPr="00053407">
        <w:rPr>
          <w:rFonts w:asciiTheme="majorHAnsi" w:hAnsiTheme="majorHAnsi"/>
        </w:rPr>
        <w:t xml:space="preserve"> </w:t>
      </w:r>
      <w:r w:rsidR="00DF7106" w:rsidRPr="00053407">
        <w:rPr>
          <w:rFonts w:asciiTheme="majorHAnsi" w:hAnsiTheme="majorHAnsi"/>
        </w:rPr>
        <w:t>and Greg Kruk, Solicitor</w:t>
      </w:r>
      <w:r w:rsidRPr="00053407">
        <w:rPr>
          <w:rFonts w:asciiTheme="majorHAnsi" w:hAnsiTheme="majorHAnsi"/>
        </w:rPr>
        <w:t xml:space="preserve">. </w:t>
      </w:r>
      <w:r w:rsidR="00D9397D">
        <w:rPr>
          <w:rFonts w:asciiTheme="majorHAnsi" w:hAnsiTheme="majorHAnsi"/>
        </w:rPr>
        <w:t xml:space="preserve">Absent was Dan Whaling, Roadmaster.  </w:t>
      </w:r>
      <w:r w:rsidRPr="00053407">
        <w:rPr>
          <w:rFonts w:asciiTheme="majorHAnsi" w:hAnsiTheme="majorHAnsi"/>
        </w:rPr>
        <w:t xml:space="preserve">Visitors: </w:t>
      </w:r>
      <w:r w:rsidR="00D9397D">
        <w:rPr>
          <w:rFonts w:asciiTheme="majorHAnsi" w:hAnsiTheme="majorHAnsi"/>
        </w:rPr>
        <w:t>Donna Cooper</w:t>
      </w:r>
      <w:r w:rsidR="00842D74" w:rsidRPr="00053407">
        <w:rPr>
          <w:rFonts w:asciiTheme="majorHAnsi" w:hAnsiTheme="majorHAnsi"/>
        </w:rPr>
        <w:t xml:space="preserve"> and </w:t>
      </w:r>
      <w:r w:rsidR="0078781F" w:rsidRPr="00053407">
        <w:rPr>
          <w:rFonts w:asciiTheme="majorHAnsi" w:hAnsiTheme="majorHAnsi"/>
        </w:rPr>
        <w:t>Mark</w:t>
      </w:r>
      <w:r w:rsidR="00842D74" w:rsidRPr="00053407">
        <w:rPr>
          <w:rFonts w:asciiTheme="majorHAnsi" w:hAnsiTheme="majorHAnsi"/>
        </w:rPr>
        <w:t xml:space="preserve"> </w:t>
      </w:r>
      <w:proofErr w:type="spellStart"/>
      <w:r w:rsidR="00842D74" w:rsidRPr="00053407">
        <w:rPr>
          <w:rFonts w:asciiTheme="majorHAnsi" w:hAnsiTheme="majorHAnsi"/>
        </w:rPr>
        <w:t>Walborn</w:t>
      </w:r>
      <w:proofErr w:type="spellEnd"/>
      <w:r w:rsidR="00842D74" w:rsidRPr="00053407">
        <w:rPr>
          <w:rFonts w:asciiTheme="majorHAnsi" w:hAnsiTheme="majorHAnsi"/>
        </w:rPr>
        <w:t>.</w:t>
      </w:r>
    </w:p>
    <w:p w14:paraId="78FCBEB8" w14:textId="77777777" w:rsidR="00AF6FC1" w:rsidRPr="00053407" w:rsidRDefault="00AF6FC1" w:rsidP="00D75612">
      <w:pPr>
        <w:spacing w:after="0"/>
        <w:rPr>
          <w:rFonts w:asciiTheme="majorHAnsi" w:hAnsiTheme="majorHAnsi"/>
        </w:rPr>
      </w:pPr>
    </w:p>
    <w:p w14:paraId="132D9527" w14:textId="3DE92E53" w:rsidR="00AF6FC1" w:rsidRPr="00053407" w:rsidRDefault="00AF6FC1" w:rsidP="00D75612">
      <w:pPr>
        <w:spacing w:after="0"/>
        <w:rPr>
          <w:rFonts w:asciiTheme="majorHAnsi" w:hAnsiTheme="majorHAnsi"/>
        </w:rPr>
      </w:pPr>
      <w:r w:rsidRPr="00053407">
        <w:rPr>
          <w:rFonts w:asciiTheme="majorHAnsi" w:hAnsiTheme="majorHAnsi"/>
        </w:rPr>
        <w:t>Chairman</w:t>
      </w:r>
      <w:r w:rsidR="002045B7" w:rsidRPr="00053407">
        <w:rPr>
          <w:rFonts w:asciiTheme="majorHAnsi" w:hAnsiTheme="majorHAnsi"/>
        </w:rPr>
        <w:t>,</w:t>
      </w:r>
      <w:r w:rsidRPr="00053407">
        <w:rPr>
          <w:rFonts w:asciiTheme="majorHAnsi" w:hAnsiTheme="majorHAnsi"/>
        </w:rPr>
        <w:t xml:space="preserve"> </w:t>
      </w:r>
      <w:r w:rsidR="00E4220C" w:rsidRPr="00053407">
        <w:rPr>
          <w:rFonts w:asciiTheme="majorHAnsi" w:hAnsiTheme="majorHAnsi"/>
        </w:rPr>
        <w:t>Steve McClelland</w:t>
      </w:r>
      <w:r w:rsidRPr="00053407">
        <w:rPr>
          <w:rFonts w:asciiTheme="majorHAnsi" w:hAnsiTheme="majorHAnsi"/>
        </w:rPr>
        <w:t xml:space="preserve"> opened the meeting at </w:t>
      </w:r>
      <w:r w:rsidR="00397251" w:rsidRPr="00053407">
        <w:rPr>
          <w:rFonts w:asciiTheme="majorHAnsi" w:hAnsiTheme="majorHAnsi"/>
        </w:rPr>
        <w:t>7</w:t>
      </w:r>
      <w:r w:rsidRPr="00053407">
        <w:rPr>
          <w:rFonts w:asciiTheme="majorHAnsi" w:hAnsiTheme="majorHAnsi"/>
        </w:rPr>
        <w:t xml:space="preserve"> PM with </w:t>
      </w:r>
      <w:r w:rsidR="00097EBD" w:rsidRPr="00053407">
        <w:rPr>
          <w:rFonts w:asciiTheme="majorHAnsi" w:hAnsiTheme="majorHAnsi"/>
        </w:rPr>
        <w:t>a pledge allegiance to the Flag</w:t>
      </w:r>
      <w:r w:rsidR="00145687" w:rsidRPr="00053407">
        <w:rPr>
          <w:rFonts w:asciiTheme="majorHAnsi" w:hAnsiTheme="majorHAnsi"/>
        </w:rPr>
        <w:t>.</w:t>
      </w:r>
    </w:p>
    <w:p w14:paraId="56BFB9D4" w14:textId="77777777" w:rsidR="00D75612" w:rsidRPr="001E6F33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448F0DB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</w:t>
      </w:r>
      <w:r w:rsidRPr="009F58E2">
        <w:rPr>
          <w:rFonts w:asciiTheme="majorHAnsi" w:hAnsiTheme="majorHAnsi"/>
          <w:sz w:val="24"/>
          <w:szCs w:val="24"/>
          <w:u w:val="single"/>
        </w:rPr>
        <w:t>PEN TO THE FLOOR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5A39C831" w14:textId="6F096057" w:rsidR="00020770" w:rsidRDefault="001461FB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F40749">
        <w:rPr>
          <w:rFonts w:asciiTheme="majorHAnsi" w:hAnsiTheme="majorHAnsi"/>
        </w:rPr>
        <w:t xml:space="preserve">Donna Cooper, Director at Jefferson County Solid Waste Authority, spoke on the solid waste draft ordinance that was given to municipalities at the COG.  </w:t>
      </w:r>
      <w:r w:rsidR="0026201A">
        <w:rPr>
          <w:rFonts w:asciiTheme="majorHAnsi" w:hAnsiTheme="majorHAnsi"/>
        </w:rPr>
        <w:t>The ordinance would give townships the opportunity to enforce waste removal.</w:t>
      </w:r>
    </w:p>
    <w:p w14:paraId="54DFACE5" w14:textId="77777777" w:rsidR="00053407" w:rsidRDefault="00053407" w:rsidP="00D75612">
      <w:pPr>
        <w:spacing w:after="0"/>
        <w:rPr>
          <w:rFonts w:asciiTheme="majorHAnsi" w:hAnsiTheme="majorHAnsi"/>
        </w:rPr>
      </w:pPr>
    </w:p>
    <w:p w14:paraId="6E8C5FE7" w14:textId="337011FB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MINUTES</w:t>
      </w:r>
    </w:p>
    <w:p w14:paraId="6D6EABBD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A48186E" w14:textId="6D892979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2" w:name="_Hlk103684281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58544A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58544A">
        <w:rPr>
          <w:rFonts w:asciiTheme="majorHAnsi" w:hAnsiTheme="majorHAnsi"/>
          <w:sz w:val="24"/>
          <w:szCs w:val="24"/>
        </w:rPr>
        <w:t>H</w:t>
      </w:r>
      <w:r w:rsidR="0026201A">
        <w:rPr>
          <w:rFonts w:asciiTheme="majorHAnsi" w:hAnsiTheme="majorHAnsi"/>
          <w:sz w:val="24"/>
          <w:szCs w:val="24"/>
        </w:rPr>
        <w:t>rin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270F5C">
        <w:rPr>
          <w:rFonts w:asciiTheme="majorHAnsi" w:hAnsiTheme="majorHAnsi"/>
          <w:sz w:val="24"/>
          <w:szCs w:val="24"/>
        </w:rPr>
        <w:t>Robert H</w:t>
      </w:r>
      <w:r w:rsidR="0026201A">
        <w:rPr>
          <w:rFonts w:asciiTheme="majorHAnsi" w:hAnsiTheme="majorHAnsi"/>
          <w:sz w:val="24"/>
          <w:szCs w:val="24"/>
        </w:rPr>
        <w:t>etrick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the minutes of the </w:t>
      </w:r>
      <w:r w:rsidR="0078781F">
        <w:rPr>
          <w:rFonts w:asciiTheme="majorHAnsi" w:hAnsiTheme="majorHAnsi"/>
          <w:sz w:val="24"/>
          <w:szCs w:val="24"/>
        </w:rPr>
        <w:t>Ju</w:t>
      </w:r>
      <w:r w:rsidR="0026201A">
        <w:rPr>
          <w:rFonts w:asciiTheme="majorHAnsi" w:hAnsiTheme="majorHAnsi"/>
          <w:sz w:val="24"/>
          <w:szCs w:val="24"/>
        </w:rPr>
        <w:t>ly</w:t>
      </w:r>
      <w:r w:rsidR="00270F5C">
        <w:rPr>
          <w:rFonts w:asciiTheme="majorHAnsi" w:hAnsiTheme="majorHAnsi"/>
          <w:sz w:val="24"/>
          <w:szCs w:val="24"/>
        </w:rPr>
        <w:t xml:space="preserve"> 1</w:t>
      </w:r>
      <w:bookmarkEnd w:id="2"/>
      <w:r w:rsidR="0026201A">
        <w:rPr>
          <w:rFonts w:asciiTheme="majorHAnsi" w:hAnsiTheme="majorHAnsi"/>
          <w:sz w:val="24"/>
          <w:szCs w:val="24"/>
        </w:rPr>
        <w:t>2</w:t>
      </w:r>
      <w:r w:rsidR="009E7E95">
        <w:rPr>
          <w:rFonts w:asciiTheme="majorHAnsi" w:hAnsiTheme="majorHAnsi"/>
          <w:sz w:val="24"/>
          <w:szCs w:val="24"/>
        </w:rPr>
        <w:t>, 20</w:t>
      </w:r>
      <w:r w:rsidR="005D305E">
        <w:rPr>
          <w:rFonts w:asciiTheme="majorHAnsi" w:hAnsiTheme="majorHAnsi"/>
          <w:sz w:val="24"/>
          <w:szCs w:val="24"/>
        </w:rPr>
        <w:t>2</w:t>
      </w:r>
      <w:r w:rsidR="00E4220C">
        <w:rPr>
          <w:rFonts w:asciiTheme="majorHAnsi" w:hAnsiTheme="majorHAnsi"/>
          <w:sz w:val="24"/>
          <w:szCs w:val="24"/>
        </w:rPr>
        <w:t>2</w:t>
      </w:r>
      <w:r w:rsidR="006A275D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</w:t>
      </w:r>
      <w:r w:rsidR="00E35D4D">
        <w:rPr>
          <w:rFonts w:asciiTheme="majorHAnsi" w:hAnsiTheme="majorHAnsi"/>
          <w:sz w:val="24"/>
          <w:szCs w:val="24"/>
        </w:rPr>
        <w:t>regular monthly</w:t>
      </w:r>
      <w:r w:rsidR="009E7E95">
        <w:rPr>
          <w:rFonts w:asciiTheme="majorHAnsi" w:hAnsiTheme="majorHAnsi"/>
          <w:sz w:val="24"/>
          <w:szCs w:val="24"/>
        </w:rPr>
        <w:t xml:space="preserve"> meeting </w:t>
      </w:r>
      <w:r w:rsidRPr="009F58E2">
        <w:rPr>
          <w:rFonts w:asciiTheme="majorHAnsi" w:hAnsiTheme="majorHAnsi"/>
          <w:sz w:val="24"/>
          <w:szCs w:val="24"/>
        </w:rPr>
        <w:t xml:space="preserve">were approved as presented. </w:t>
      </w:r>
    </w:p>
    <w:p w14:paraId="4B6C9832" w14:textId="77777777" w:rsidR="00DD2390" w:rsidRDefault="00DD2390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3B52B93" w14:textId="747DD3BF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VOUCHERS AND PAYROLL</w:t>
      </w:r>
    </w:p>
    <w:p w14:paraId="1A31361C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448359FD" w14:textId="46EA0824" w:rsidR="001E29A0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bookmarkStart w:id="3" w:name="_Hlk103690170"/>
      <w:bookmarkStart w:id="4" w:name="_Hlk109298128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BE1C97">
        <w:rPr>
          <w:rFonts w:asciiTheme="majorHAnsi" w:hAnsiTheme="majorHAnsi"/>
          <w:sz w:val="24"/>
          <w:szCs w:val="24"/>
        </w:rPr>
        <w:t xml:space="preserve">by </w:t>
      </w:r>
      <w:r w:rsidR="0078781F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78781F">
        <w:rPr>
          <w:rFonts w:asciiTheme="majorHAnsi" w:hAnsiTheme="majorHAnsi"/>
          <w:sz w:val="24"/>
          <w:szCs w:val="24"/>
        </w:rPr>
        <w:t>H</w:t>
      </w:r>
      <w:r w:rsidR="0026201A">
        <w:rPr>
          <w:rFonts w:asciiTheme="majorHAnsi" w:hAnsiTheme="majorHAnsi"/>
          <w:sz w:val="24"/>
          <w:szCs w:val="24"/>
        </w:rPr>
        <w:t>rin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 w:rsidR="0026201A">
        <w:rPr>
          <w:rFonts w:asciiTheme="majorHAnsi" w:hAnsiTheme="majorHAnsi"/>
          <w:sz w:val="24"/>
          <w:szCs w:val="24"/>
        </w:rPr>
        <w:t xml:space="preserve">John </w:t>
      </w:r>
      <w:proofErr w:type="spellStart"/>
      <w:r w:rsidR="0026201A">
        <w:rPr>
          <w:rFonts w:asciiTheme="majorHAnsi" w:hAnsiTheme="majorHAnsi"/>
          <w:sz w:val="24"/>
          <w:szCs w:val="24"/>
        </w:rPr>
        <w:t>Lougee</w:t>
      </w:r>
      <w:proofErr w:type="spellEnd"/>
      <w:r w:rsidRPr="009F58E2">
        <w:rPr>
          <w:rFonts w:asciiTheme="majorHAnsi" w:hAnsiTheme="majorHAnsi"/>
          <w:sz w:val="24"/>
          <w:szCs w:val="24"/>
        </w:rPr>
        <w:t>, all the board voting in favo</w:t>
      </w:r>
      <w:bookmarkEnd w:id="3"/>
      <w:r w:rsidRPr="009F58E2">
        <w:rPr>
          <w:rFonts w:asciiTheme="majorHAnsi" w:hAnsiTheme="majorHAnsi"/>
          <w:sz w:val="24"/>
          <w:szCs w:val="24"/>
        </w:rPr>
        <w:t xml:space="preserve">r, the vouchers </w:t>
      </w:r>
      <w:bookmarkEnd w:id="4"/>
      <w:r w:rsidRPr="009F58E2">
        <w:rPr>
          <w:rFonts w:asciiTheme="majorHAnsi" w:hAnsiTheme="majorHAnsi"/>
          <w:sz w:val="24"/>
          <w:szCs w:val="24"/>
        </w:rPr>
        <w:t>due for payment and the payroll were approved.</w:t>
      </w:r>
    </w:p>
    <w:p w14:paraId="310EC7AA" w14:textId="77777777" w:rsidR="001E29A0" w:rsidRDefault="001E29A0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14:paraId="428DDB06" w14:textId="7E201D3E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TREASURER’S REPORT</w:t>
      </w:r>
    </w:p>
    <w:p w14:paraId="20CB545C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2EB2D7BE" w14:textId="70C82ED3" w:rsidR="00C63BD7" w:rsidRDefault="00D75612" w:rsidP="00C63BD7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26201A">
        <w:rPr>
          <w:rFonts w:asciiTheme="majorHAnsi" w:hAnsiTheme="majorHAnsi"/>
          <w:sz w:val="24"/>
          <w:szCs w:val="24"/>
        </w:rPr>
        <w:t xml:space="preserve">John </w:t>
      </w:r>
      <w:proofErr w:type="spellStart"/>
      <w:r w:rsidR="0026201A">
        <w:rPr>
          <w:rFonts w:asciiTheme="majorHAnsi" w:hAnsiTheme="majorHAnsi"/>
          <w:sz w:val="24"/>
          <w:szCs w:val="24"/>
        </w:rPr>
        <w:t>Lougee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78781F">
        <w:rPr>
          <w:rFonts w:asciiTheme="majorHAnsi" w:hAnsiTheme="majorHAnsi"/>
          <w:sz w:val="24"/>
          <w:szCs w:val="24"/>
        </w:rPr>
        <w:t>R</w:t>
      </w:r>
      <w:r w:rsidR="00014D64">
        <w:rPr>
          <w:rFonts w:asciiTheme="majorHAnsi" w:hAnsiTheme="majorHAnsi"/>
          <w:sz w:val="24"/>
          <w:szCs w:val="24"/>
        </w:rPr>
        <w:t>obert Hetrick</w:t>
      </w:r>
      <w:r w:rsidR="00D8626F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Treasurer’s report was approved as presented.</w:t>
      </w:r>
    </w:p>
    <w:p w14:paraId="7FF709AC" w14:textId="77777777" w:rsidR="007130EB" w:rsidRDefault="007130EB" w:rsidP="00BE6299">
      <w:pPr>
        <w:spacing w:after="0"/>
        <w:rPr>
          <w:rFonts w:asciiTheme="majorHAnsi" w:hAnsiTheme="majorHAnsi"/>
          <w:u w:val="single"/>
        </w:rPr>
      </w:pPr>
    </w:p>
    <w:p w14:paraId="1FE8AEB0" w14:textId="68E3A327" w:rsidR="002E653B" w:rsidRDefault="00782090" w:rsidP="00BE6299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BE6299">
        <w:rPr>
          <w:rFonts w:asciiTheme="majorHAnsi" w:hAnsiTheme="majorHAnsi"/>
          <w:u w:val="single"/>
        </w:rPr>
        <w:t>C</w:t>
      </w:r>
      <w:r w:rsidR="00D75612" w:rsidRPr="00BE6299">
        <w:rPr>
          <w:rFonts w:asciiTheme="majorHAnsi" w:hAnsiTheme="majorHAnsi"/>
          <w:u w:val="single"/>
        </w:rPr>
        <w:t>ORRE</w:t>
      </w:r>
      <w:r w:rsidR="00BE6299" w:rsidRPr="00BE6299">
        <w:rPr>
          <w:rFonts w:asciiTheme="majorHAnsi" w:hAnsiTheme="majorHAnsi"/>
          <w:sz w:val="24"/>
          <w:szCs w:val="24"/>
          <w:u w:val="single"/>
        </w:rPr>
        <w:t>SPONDENCE</w:t>
      </w:r>
    </w:p>
    <w:p w14:paraId="794BC429" w14:textId="31D3149D" w:rsidR="00905A70" w:rsidRDefault="0026201A" w:rsidP="0006170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July zoning permits included: D. </w:t>
      </w:r>
      <w:proofErr w:type="spellStart"/>
      <w:r>
        <w:rPr>
          <w:rFonts w:asciiTheme="majorHAnsi" w:hAnsiTheme="majorHAnsi"/>
          <w:sz w:val="24"/>
          <w:szCs w:val="24"/>
        </w:rPr>
        <w:t>Nagele</w:t>
      </w:r>
      <w:proofErr w:type="spellEnd"/>
      <w:r>
        <w:rPr>
          <w:rFonts w:asciiTheme="majorHAnsi" w:hAnsiTheme="majorHAnsi"/>
          <w:sz w:val="24"/>
          <w:szCs w:val="24"/>
        </w:rPr>
        <w:t>, solar panels, Steve Byler, addition to home, Steve Byler, new home, Legends Powersports, storage building addition.</w:t>
      </w:r>
    </w:p>
    <w:p w14:paraId="549116DB" w14:textId="153EFCAF" w:rsidR="00151B0B" w:rsidRPr="00805A50" w:rsidRDefault="0026201A" w:rsidP="00151B0B">
      <w:pPr>
        <w:pStyle w:val="ListParagraph"/>
        <w:numPr>
          <w:ilvl w:val="0"/>
          <w:numId w:val="4"/>
        </w:numPr>
        <w:spacing w:after="0"/>
        <w:ind w:left="360"/>
        <w:rPr>
          <w:rFonts w:asciiTheme="majorHAnsi" w:hAnsiTheme="majorHAnsi"/>
          <w:sz w:val="24"/>
          <w:szCs w:val="24"/>
        </w:rPr>
      </w:pPr>
      <w:r w:rsidRPr="00805A50">
        <w:rPr>
          <w:rFonts w:asciiTheme="majorHAnsi" w:hAnsiTheme="majorHAnsi"/>
          <w:sz w:val="24"/>
          <w:szCs w:val="24"/>
        </w:rPr>
        <w:t>The Township received $305.29 in additional ARP funds from un</w:t>
      </w:r>
      <w:r w:rsidR="00805A50" w:rsidRPr="00805A50">
        <w:rPr>
          <w:rFonts w:asciiTheme="majorHAnsi" w:hAnsiTheme="majorHAnsi"/>
          <w:sz w:val="24"/>
          <w:szCs w:val="24"/>
        </w:rPr>
        <w:t>claimed first round payments.</w:t>
      </w:r>
      <w:bookmarkStart w:id="5" w:name="_Hlk103852207"/>
    </w:p>
    <w:bookmarkEnd w:id="5"/>
    <w:p w14:paraId="5F9F25AF" w14:textId="77777777" w:rsidR="003C1B48" w:rsidRDefault="003C1B48" w:rsidP="004231C9">
      <w:pPr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</w:p>
    <w:p w14:paraId="19816DA2" w14:textId="4929B204" w:rsidR="004231C9" w:rsidRDefault="004231C9" w:rsidP="004231C9">
      <w:pPr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  <w:r w:rsidRPr="004231C9">
        <w:rPr>
          <w:rFonts w:asciiTheme="majorHAnsi" w:hAnsiTheme="majorHAnsi"/>
          <w:sz w:val="24"/>
          <w:szCs w:val="24"/>
          <w:u w:val="single"/>
        </w:rPr>
        <w:t>SOLICITOR’S REPORT</w:t>
      </w:r>
    </w:p>
    <w:p w14:paraId="6200D05E" w14:textId="616E9CF9" w:rsidR="00F778D7" w:rsidRDefault="008F1762" w:rsidP="005F476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Solicitor, Greg Kruk,</w:t>
      </w:r>
      <w:r w:rsidR="00D76889">
        <w:rPr>
          <w:rFonts w:asciiTheme="majorHAnsi" w:hAnsiTheme="majorHAnsi"/>
          <w:sz w:val="24"/>
          <w:szCs w:val="24"/>
        </w:rPr>
        <w:t xml:space="preserve"> </w:t>
      </w:r>
      <w:r w:rsidR="00805A50">
        <w:rPr>
          <w:rFonts w:asciiTheme="majorHAnsi" w:hAnsiTheme="majorHAnsi"/>
          <w:sz w:val="24"/>
          <w:szCs w:val="24"/>
        </w:rPr>
        <w:t>explained an issue on Hill Street with a resident that wants to build a home.  The current setbacks in the zoning ordinance are being questioned.  He is meeting with resident this Thursday.</w:t>
      </w:r>
    </w:p>
    <w:p w14:paraId="35C32942" w14:textId="77777777" w:rsidR="006D6AEE" w:rsidRDefault="006D6AEE" w:rsidP="006D6AE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WASHINGTON TOWNSHIP</w:t>
      </w:r>
    </w:p>
    <w:p w14:paraId="1B12A238" w14:textId="77777777" w:rsidR="006D6AEE" w:rsidRDefault="006D6AEE" w:rsidP="006D6AE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1137CDF4" w14:textId="509E300F" w:rsidR="006D6AEE" w:rsidRDefault="006D6AEE" w:rsidP="005F476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August 9, 2022</w:t>
      </w:r>
    </w:p>
    <w:p w14:paraId="7485ED18" w14:textId="77777777" w:rsidR="006D6AEE" w:rsidRDefault="006D6AEE" w:rsidP="005F4762">
      <w:pPr>
        <w:spacing w:after="0"/>
        <w:rPr>
          <w:rFonts w:asciiTheme="majorHAnsi" w:hAnsiTheme="majorHAnsi"/>
          <w:sz w:val="24"/>
          <w:szCs w:val="24"/>
        </w:rPr>
      </w:pPr>
    </w:p>
    <w:p w14:paraId="6B88F77D" w14:textId="24E4B1CE" w:rsidR="00BF1A55" w:rsidRDefault="00BF1A55" w:rsidP="005F476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Solicitor, Greg Kruk, explained that if the Township wants to move forward with opening township roads to ATV use, signs will have to be posted.</w:t>
      </w:r>
    </w:p>
    <w:p w14:paraId="3EDF1772" w14:textId="77777777" w:rsidR="00163599" w:rsidRDefault="00163599" w:rsidP="005F4762">
      <w:pPr>
        <w:spacing w:after="0"/>
        <w:rPr>
          <w:rFonts w:asciiTheme="majorHAnsi" w:hAnsiTheme="majorHAnsi"/>
          <w:sz w:val="24"/>
          <w:szCs w:val="24"/>
        </w:rPr>
      </w:pPr>
    </w:p>
    <w:p w14:paraId="774856B4" w14:textId="2DD8896D" w:rsidR="00805A50" w:rsidRDefault="00163599" w:rsidP="005F476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by </w:t>
      </w:r>
      <w:r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>
        <w:rPr>
          <w:rFonts w:asciiTheme="majorHAnsi" w:hAnsiTheme="majorHAnsi"/>
          <w:sz w:val="24"/>
          <w:szCs w:val="24"/>
        </w:rPr>
        <w:t xml:space="preserve">John </w:t>
      </w:r>
      <w:proofErr w:type="spellStart"/>
      <w:r>
        <w:rPr>
          <w:rFonts w:asciiTheme="majorHAnsi" w:hAnsiTheme="majorHAnsi"/>
          <w:sz w:val="24"/>
          <w:szCs w:val="24"/>
        </w:rPr>
        <w:t>Lougee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all the board voting in favor, the </w:t>
      </w:r>
      <w:r>
        <w:rPr>
          <w:rFonts w:asciiTheme="majorHAnsi" w:hAnsiTheme="majorHAnsi"/>
          <w:sz w:val="24"/>
          <w:szCs w:val="24"/>
        </w:rPr>
        <w:t xml:space="preserve">board will move forward with the ATV </w:t>
      </w:r>
      <w:r w:rsidR="000324B1">
        <w:rPr>
          <w:rFonts w:asciiTheme="majorHAnsi" w:hAnsiTheme="majorHAnsi"/>
          <w:sz w:val="24"/>
          <w:szCs w:val="24"/>
        </w:rPr>
        <w:t>use ordinance.</w:t>
      </w:r>
    </w:p>
    <w:p w14:paraId="16187EAB" w14:textId="77777777" w:rsidR="00277B47" w:rsidRDefault="00277B47" w:rsidP="00D75612">
      <w:pPr>
        <w:spacing w:after="0"/>
        <w:rPr>
          <w:rFonts w:asciiTheme="majorHAnsi" w:hAnsiTheme="majorHAnsi"/>
          <w:u w:val="single"/>
        </w:rPr>
      </w:pPr>
    </w:p>
    <w:p w14:paraId="219BD8A8" w14:textId="426DE557" w:rsidR="00425B82" w:rsidRDefault="00500074" w:rsidP="008F266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u w:val="single"/>
        </w:rPr>
        <w:t>NEW BUSINESS</w:t>
      </w:r>
      <w:r w:rsidR="00AB76D4">
        <w:rPr>
          <w:rFonts w:asciiTheme="majorHAnsi" w:hAnsiTheme="majorHAnsi"/>
        </w:rPr>
        <w:t xml:space="preserve"> </w:t>
      </w:r>
      <w:r w:rsidR="004C290E">
        <w:rPr>
          <w:rFonts w:asciiTheme="majorHAnsi" w:hAnsiTheme="majorHAnsi"/>
        </w:rPr>
        <w:t xml:space="preserve"> </w:t>
      </w:r>
    </w:p>
    <w:p w14:paraId="6414799D" w14:textId="054DF631" w:rsidR="002424FD" w:rsidRDefault="008F2666" w:rsidP="002424FD">
      <w:pPr>
        <w:spacing w:after="0"/>
        <w:rPr>
          <w:rFonts w:asciiTheme="majorHAnsi" w:hAnsiTheme="majorHAnsi"/>
          <w:sz w:val="24"/>
          <w:szCs w:val="24"/>
        </w:rPr>
      </w:pPr>
      <w:bookmarkStart w:id="6" w:name="_Hlk98417148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A53E4F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A53E4F">
        <w:rPr>
          <w:rFonts w:asciiTheme="majorHAnsi" w:hAnsiTheme="majorHAnsi"/>
          <w:sz w:val="24"/>
          <w:szCs w:val="24"/>
        </w:rPr>
        <w:t>H</w:t>
      </w:r>
      <w:r w:rsidR="00C5216B">
        <w:rPr>
          <w:rFonts w:asciiTheme="majorHAnsi" w:hAnsiTheme="majorHAnsi"/>
          <w:sz w:val="24"/>
          <w:szCs w:val="24"/>
        </w:rPr>
        <w:t>rin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3D3A1E">
        <w:rPr>
          <w:rFonts w:asciiTheme="majorHAnsi" w:hAnsiTheme="majorHAnsi"/>
          <w:sz w:val="24"/>
          <w:szCs w:val="24"/>
        </w:rPr>
        <w:t>Timothy Potts</w:t>
      </w:r>
      <w:r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</w:t>
      </w:r>
      <w:r w:rsidR="005F4762">
        <w:rPr>
          <w:rFonts w:asciiTheme="majorHAnsi" w:hAnsiTheme="majorHAnsi"/>
          <w:sz w:val="24"/>
          <w:szCs w:val="24"/>
        </w:rPr>
        <w:t>Charles</w:t>
      </w:r>
      <w:r w:rsidR="00C5216B">
        <w:rPr>
          <w:rFonts w:asciiTheme="majorHAnsi" w:hAnsiTheme="majorHAnsi"/>
          <w:sz w:val="24"/>
          <w:szCs w:val="24"/>
        </w:rPr>
        <w:t xml:space="preserve"> &amp; </w:t>
      </w:r>
      <w:r w:rsidR="005F4762">
        <w:rPr>
          <w:rFonts w:asciiTheme="majorHAnsi" w:hAnsiTheme="majorHAnsi"/>
          <w:sz w:val="24"/>
          <w:szCs w:val="24"/>
        </w:rPr>
        <w:t xml:space="preserve">Karen </w:t>
      </w:r>
      <w:proofErr w:type="spellStart"/>
      <w:r w:rsidR="005F4762">
        <w:rPr>
          <w:rFonts w:asciiTheme="majorHAnsi" w:hAnsiTheme="majorHAnsi"/>
          <w:sz w:val="24"/>
          <w:szCs w:val="24"/>
        </w:rPr>
        <w:t>Pekarski</w:t>
      </w:r>
      <w:proofErr w:type="spellEnd"/>
      <w:r>
        <w:rPr>
          <w:rFonts w:asciiTheme="majorHAnsi" w:hAnsiTheme="majorHAnsi"/>
          <w:sz w:val="24"/>
          <w:szCs w:val="24"/>
        </w:rPr>
        <w:t xml:space="preserve"> subdivision </w:t>
      </w:r>
      <w:bookmarkEnd w:id="6"/>
      <w:r>
        <w:rPr>
          <w:rFonts w:asciiTheme="majorHAnsi" w:hAnsiTheme="majorHAnsi"/>
          <w:sz w:val="24"/>
          <w:szCs w:val="24"/>
        </w:rPr>
        <w:t xml:space="preserve">was </w:t>
      </w:r>
      <w:r w:rsidR="003D3A1E">
        <w:rPr>
          <w:rFonts w:asciiTheme="majorHAnsi" w:hAnsiTheme="majorHAnsi"/>
          <w:sz w:val="24"/>
          <w:szCs w:val="24"/>
        </w:rPr>
        <w:t>approved</w:t>
      </w:r>
      <w:r>
        <w:rPr>
          <w:rFonts w:asciiTheme="majorHAnsi" w:hAnsiTheme="majorHAnsi"/>
          <w:sz w:val="24"/>
          <w:szCs w:val="24"/>
        </w:rPr>
        <w:t xml:space="preserve"> as recommended by the Planning Board</w:t>
      </w:r>
      <w:r w:rsidR="000524B8">
        <w:rPr>
          <w:rFonts w:asciiTheme="majorHAnsi" w:hAnsiTheme="majorHAnsi"/>
          <w:sz w:val="24"/>
          <w:szCs w:val="24"/>
        </w:rPr>
        <w:t>.</w:t>
      </w:r>
    </w:p>
    <w:p w14:paraId="1AEA5619" w14:textId="2AF5BB93" w:rsidR="006D6AEE" w:rsidRDefault="006D6AEE" w:rsidP="002424FD">
      <w:pPr>
        <w:spacing w:after="0"/>
        <w:rPr>
          <w:rFonts w:asciiTheme="majorHAnsi" w:hAnsiTheme="majorHAnsi"/>
          <w:sz w:val="24"/>
          <w:szCs w:val="24"/>
        </w:rPr>
      </w:pPr>
    </w:p>
    <w:p w14:paraId="3029BC9D" w14:textId="3D9FD3A4" w:rsidR="006D6AEE" w:rsidRDefault="006D6AEE" w:rsidP="002424F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Board decided to not move forward with the solid waste ordinance.</w:t>
      </w:r>
    </w:p>
    <w:p w14:paraId="5C71C77C" w14:textId="77777777" w:rsidR="003D3A1E" w:rsidRDefault="003D3A1E" w:rsidP="002424FD">
      <w:pPr>
        <w:spacing w:after="0"/>
        <w:rPr>
          <w:rFonts w:asciiTheme="majorHAnsi" w:hAnsiTheme="majorHAnsi"/>
          <w:sz w:val="24"/>
          <w:szCs w:val="24"/>
        </w:rPr>
      </w:pPr>
    </w:p>
    <w:p w14:paraId="3103BF8F" w14:textId="7F0AE7D3" w:rsidR="006147CE" w:rsidRDefault="007130EB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OLD BUSINESS</w:t>
      </w:r>
      <w:r w:rsidR="00E953C1">
        <w:rPr>
          <w:rFonts w:asciiTheme="majorHAnsi" w:hAnsiTheme="majorHAnsi"/>
          <w:sz w:val="24"/>
          <w:szCs w:val="24"/>
        </w:rPr>
        <w:t xml:space="preserve">   </w:t>
      </w:r>
    </w:p>
    <w:p w14:paraId="7E5F9138" w14:textId="65444927" w:rsidR="0001732F" w:rsidRDefault="003D3A1E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COG meeting held July 25</w:t>
      </w:r>
      <w:r w:rsidRPr="003D3A1E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was not attended.</w:t>
      </w:r>
    </w:p>
    <w:p w14:paraId="07B75D00" w14:textId="3BBF93CD" w:rsidR="003D3A1E" w:rsidRDefault="003D3A1E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TCC meeting held July 26</w:t>
      </w:r>
      <w:r w:rsidRPr="003D3A1E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was not attended.</w:t>
      </w:r>
    </w:p>
    <w:p w14:paraId="4EE11678" w14:textId="77777777" w:rsidR="00074117" w:rsidRDefault="00074117" w:rsidP="00D75612">
      <w:pPr>
        <w:spacing w:after="0"/>
        <w:rPr>
          <w:rFonts w:asciiTheme="majorHAnsi" w:hAnsiTheme="majorHAnsi"/>
          <w:u w:val="single"/>
        </w:rPr>
      </w:pPr>
    </w:p>
    <w:p w14:paraId="2E7861D5" w14:textId="42082E32" w:rsidR="00D75612" w:rsidRDefault="003754FC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ROAD</w:t>
      </w:r>
      <w:r w:rsidR="00D75612" w:rsidRPr="00D804F3">
        <w:rPr>
          <w:rFonts w:asciiTheme="majorHAnsi" w:hAnsiTheme="majorHAnsi"/>
          <w:u w:val="single"/>
        </w:rPr>
        <w:t xml:space="preserve"> REPORT</w:t>
      </w:r>
    </w:p>
    <w:p w14:paraId="3A61BFE4" w14:textId="535488BF" w:rsidR="003C1B48" w:rsidRDefault="003D3A1E" w:rsidP="00760CF6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>
        <w:rPr>
          <w:rFonts w:asciiTheme="majorHAnsi" w:hAnsiTheme="majorHAnsi"/>
          <w:sz w:val="24"/>
          <w:szCs w:val="24"/>
        </w:rPr>
        <w:t>Hrin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Timothy Potts,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</w:t>
      </w:r>
      <w:r>
        <w:rPr>
          <w:rFonts w:asciiTheme="majorHAnsi" w:hAnsiTheme="majorHAnsi"/>
          <w:sz w:val="24"/>
          <w:szCs w:val="24"/>
        </w:rPr>
        <w:t xml:space="preserve">or, </w:t>
      </w:r>
      <w:r w:rsidR="006D6AEE">
        <w:rPr>
          <w:rFonts w:asciiTheme="majorHAnsi" w:hAnsiTheme="majorHAnsi"/>
          <w:sz w:val="24"/>
          <w:szCs w:val="24"/>
        </w:rPr>
        <w:t>permission</w:t>
      </w:r>
      <w:r>
        <w:rPr>
          <w:rFonts w:asciiTheme="majorHAnsi" w:hAnsiTheme="majorHAnsi"/>
          <w:sz w:val="24"/>
          <w:szCs w:val="24"/>
        </w:rPr>
        <w:t xml:space="preserve"> was granted to purchase a new boom mower</w:t>
      </w:r>
      <w:r w:rsidR="006D6AEE">
        <w:rPr>
          <w:rFonts w:asciiTheme="majorHAnsi" w:hAnsiTheme="majorHAnsi"/>
          <w:sz w:val="24"/>
          <w:szCs w:val="24"/>
        </w:rPr>
        <w:t xml:space="preserve"> from </w:t>
      </w:r>
      <w:proofErr w:type="spellStart"/>
      <w:r w:rsidR="006D6AEE">
        <w:rPr>
          <w:rFonts w:asciiTheme="majorHAnsi" w:hAnsiTheme="majorHAnsi"/>
          <w:sz w:val="24"/>
          <w:szCs w:val="24"/>
        </w:rPr>
        <w:t>Altmax</w:t>
      </w:r>
      <w:proofErr w:type="spellEnd"/>
      <w:r w:rsidR="006D6AEE">
        <w:rPr>
          <w:rFonts w:asciiTheme="majorHAnsi" w:hAnsiTheme="majorHAnsi"/>
          <w:sz w:val="24"/>
          <w:szCs w:val="24"/>
        </w:rPr>
        <w:t xml:space="preserve"> Equipment Company.</w:t>
      </w:r>
    </w:p>
    <w:p w14:paraId="6D0EE9FD" w14:textId="77777777" w:rsidR="006D6AEE" w:rsidRDefault="006D6AEE" w:rsidP="00760CF6">
      <w:pPr>
        <w:spacing w:after="0"/>
        <w:rPr>
          <w:rFonts w:asciiTheme="majorHAnsi" w:hAnsiTheme="majorHAnsi"/>
          <w:sz w:val="24"/>
          <w:szCs w:val="24"/>
        </w:rPr>
      </w:pPr>
    </w:p>
    <w:p w14:paraId="631C46A7" w14:textId="1F8039E0" w:rsidR="00D75612" w:rsidRPr="00493FFF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  <w:r w:rsidRPr="00493FFF">
        <w:rPr>
          <w:rFonts w:asciiTheme="majorHAnsi" w:hAnsiTheme="majorHAnsi"/>
          <w:u w:val="single"/>
        </w:rPr>
        <w:t>ADJOURNMENT</w:t>
      </w:r>
    </w:p>
    <w:p w14:paraId="6792C492" w14:textId="79EC9CF2" w:rsidR="003754FC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 w:rsidR="00A100D3">
        <w:rPr>
          <w:rFonts w:asciiTheme="majorHAnsi" w:hAnsiTheme="majorHAnsi"/>
          <w:sz w:val="24"/>
          <w:szCs w:val="24"/>
        </w:rPr>
        <w:t xml:space="preserve"> </w:t>
      </w:r>
      <w:r w:rsidR="006D6AEE">
        <w:rPr>
          <w:rFonts w:asciiTheme="majorHAnsi" w:hAnsiTheme="majorHAnsi"/>
          <w:sz w:val="24"/>
          <w:szCs w:val="24"/>
        </w:rPr>
        <w:t>Timothy Potts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 w:rsidR="00E02DCC">
        <w:rPr>
          <w:rFonts w:asciiTheme="majorHAnsi" w:hAnsiTheme="majorHAnsi"/>
          <w:sz w:val="24"/>
          <w:szCs w:val="24"/>
        </w:rPr>
        <w:t xml:space="preserve">by </w:t>
      </w:r>
      <w:r w:rsidR="006D6AEE">
        <w:rPr>
          <w:rFonts w:asciiTheme="majorHAnsi" w:hAnsiTheme="majorHAnsi"/>
          <w:sz w:val="24"/>
          <w:szCs w:val="24"/>
        </w:rPr>
        <w:t xml:space="preserve">John </w:t>
      </w:r>
      <w:proofErr w:type="spellStart"/>
      <w:r w:rsidR="006D6AEE">
        <w:rPr>
          <w:rFonts w:asciiTheme="majorHAnsi" w:hAnsiTheme="majorHAnsi"/>
          <w:sz w:val="24"/>
          <w:szCs w:val="24"/>
        </w:rPr>
        <w:t>Lougee</w:t>
      </w:r>
      <w:proofErr w:type="spellEnd"/>
      <w:r w:rsidR="003754FC">
        <w:rPr>
          <w:rFonts w:asciiTheme="majorHAnsi" w:hAnsiTheme="majorHAnsi"/>
          <w:sz w:val="24"/>
          <w:szCs w:val="24"/>
        </w:rPr>
        <w:t xml:space="preserve">, all the board voting in favor, the board adjourned at </w:t>
      </w:r>
      <w:r w:rsidR="00CF4511">
        <w:rPr>
          <w:rFonts w:asciiTheme="majorHAnsi" w:hAnsiTheme="majorHAnsi"/>
          <w:sz w:val="24"/>
          <w:szCs w:val="24"/>
        </w:rPr>
        <w:t>8</w:t>
      </w:r>
      <w:r w:rsidR="003754FC">
        <w:rPr>
          <w:rFonts w:asciiTheme="majorHAnsi" w:hAnsiTheme="majorHAnsi"/>
          <w:sz w:val="24"/>
          <w:szCs w:val="24"/>
        </w:rPr>
        <w:t>:</w:t>
      </w:r>
      <w:r w:rsidR="006D6AEE">
        <w:rPr>
          <w:rFonts w:asciiTheme="majorHAnsi" w:hAnsiTheme="majorHAnsi"/>
          <w:sz w:val="24"/>
          <w:szCs w:val="24"/>
        </w:rPr>
        <w:t>21</w:t>
      </w:r>
      <w:r w:rsidR="003754FC">
        <w:rPr>
          <w:rFonts w:asciiTheme="majorHAnsi" w:hAnsiTheme="majorHAnsi"/>
          <w:sz w:val="24"/>
          <w:szCs w:val="24"/>
        </w:rPr>
        <w:t xml:space="preserve"> PM.</w:t>
      </w:r>
    </w:p>
    <w:p w14:paraId="7C33FD0F" w14:textId="77777777" w:rsidR="00A100D3" w:rsidRDefault="00A100D3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066D5014" w14:textId="77777777" w:rsidR="00D75612" w:rsidRPr="009C05A9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345B8CFB" w14:textId="6C8ED53A" w:rsidR="007130EB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submitted,</w:t>
      </w:r>
      <w:r w:rsidR="00292E47">
        <w:rPr>
          <w:rFonts w:asciiTheme="majorHAnsi" w:hAnsiTheme="majorHAnsi"/>
          <w:sz w:val="24"/>
          <w:szCs w:val="24"/>
        </w:rPr>
        <w:t xml:space="preserve">   </w:t>
      </w:r>
      <w:r w:rsidR="005B1EC0">
        <w:rPr>
          <w:rFonts w:asciiTheme="majorHAnsi" w:hAnsiTheme="majorHAnsi"/>
          <w:sz w:val="24"/>
          <w:szCs w:val="24"/>
        </w:rPr>
        <w:t xml:space="preserve">     </w:t>
      </w:r>
      <w:r w:rsidR="00292E47">
        <w:rPr>
          <w:rFonts w:asciiTheme="majorHAnsi" w:hAnsiTheme="majorHAnsi"/>
          <w:sz w:val="24"/>
          <w:szCs w:val="24"/>
        </w:rPr>
        <w:t xml:space="preserve"> </w:t>
      </w:r>
    </w:p>
    <w:p w14:paraId="1FEAA726" w14:textId="77777777" w:rsidR="007130EB" w:rsidRDefault="007130EB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58BDA53D" w14:textId="373C508B" w:rsidR="007130EB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22404FA5" w14:textId="387AC3FD" w:rsidR="00D75612" w:rsidRPr="00971919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E02DCC">
        <w:rPr>
          <w:rFonts w:asciiTheme="majorHAnsi" w:hAnsiTheme="majorHAnsi"/>
          <w:sz w:val="24"/>
          <w:szCs w:val="24"/>
        </w:rPr>
        <w:t>arah Anderson</w:t>
      </w:r>
      <w:r w:rsidR="00D75612" w:rsidRPr="00971919">
        <w:rPr>
          <w:rFonts w:asciiTheme="majorHAnsi" w:hAnsiTheme="majorHAnsi"/>
          <w:sz w:val="24"/>
          <w:szCs w:val="24"/>
        </w:rPr>
        <w:t>,</w:t>
      </w:r>
      <w:r w:rsidR="005B1EC0">
        <w:rPr>
          <w:rFonts w:asciiTheme="majorHAnsi" w:hAnsiTheme="majorHAnsi"/>
          <w:sz w:val="24"/>
          <w:szCs w:val="24"/>
        </w:rPr>
        <w:t xml:space="preserve"> </w:t>
      </w:r>
      <w:r w:rsidR="00D75612" w:rsidRPr="00971919">
        <w:rPr>
          <w:rFonts w:asciiTheme="majorHAnsi" w:hAnsiTheme="majorHAnsi"/>
          <w:sz w:val="24"/>
          <w:szCs w:val="24"/>
        </w:rPr>
        <w:t>Secretary/Treasurer</w:t>
      </w:r>
    </w:p>
    <w:sectPr w:rsidR="00D75612" w:rsidRPr="00971919" w:rsidSect="00D75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FBD0" w14:textId="77777777" w:rsidR="00E25C53" w:rsidRDefault="00E25C53" w:rsidP="007E5DDC">
      <w:pPr>
        <w:spacing w:after="0" w:line="240" w:lineRule="auto"/>
      </w:pPr>
      <w:r>
        <w:separator/>
      </w:r>
    </w:p>
  </w:endnote>
  <w:endnote w:type="continuationSeparator" w:id="0">
    <w:p w14:paraId="70728242" w14:textId="77777777" w:rsidR="00E25C53" w:rsidRDefault="00E25C53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556B" w14:textId="77777777" w:rsidR="001E29A0" w:rsidRDefault="001E2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75172"/>
      <w:docPartObj>
        <w:docPartGallery w:val="Page Numbers (Bottom of Page)"/>
        <w:docPartUnique/>
      </w:docPartObj>
    </w:sdtPr>
    <w:sdtContent>
      <w:p w14:paraId="17EEF0B9" w14:textId="5D0889E2" w:rsidR="00555CC0" w:rsidRDefault="0055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4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95B3B0" w14:textId="77777777" w:rsidR="00555CC0" w:rsidRDefault="00555C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892E" w14:textId="77777777" w:rsidR="001E29A0" w:rsidRDefault="001E2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71E2" w14:textId="77777777" w:rsidR="00E25C53" w:rsidRDefault="00E25C53" w:rsidP="007E5DDC">
      <w:pPr>
        <w:spacing w:after="0" w:line="240" w:lineRule="auto"/>
      </w:pPr>
      <w:r>
        <w:separator/>
      </w:r>
    </w:p>
  </w:footnote>
  <w:footnote w:type="continuationSeparator" w:id="0">
    <w:p w14:paraId="4FF1F690" w14:textId="77777777" w:rsidR="00E25C53" w:rsidRDefault="00E25C53" w:rsidP="007E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8182" w14:textId="77777777" w:rsidR="001E29A0" w:rsidRDefault="001E29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CD47" w14:textId="77777777" w:rsidR="001E29A0" w:rsidRDefault="001E29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906A" w14:textId="77777777" w:rsidR="001E29A0" w:rsidRDefault="001E2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4502"/>
    <w:multiLevelType w:val="hybridMultilevel"/>
    <w:tmpl w:val="8530EA98"/>
    <w:lvl w:ilvl="0" w:tplc="936AE64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72EBB"/>
    <w:multiLevelType w:val="hybridMultilevel"/>
    <w:tmpl w:val="0824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0D6"/>
    <w:multiLevelType w:val="hybridMultilevel"/>
    <w:tmpl w:val="564C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46848">
    <w:abstractNumId w:val="0"/>
  </w:num>
  <w:num w:numId="2" w16cid:durableId="584807401">
    <w:abstractNumId w:val="2"/>
  </w:num>
  <w:num w:numId="3" w16cid:durableId="912859413">
    <w:abstractNumId w:val="3"/>
  </w:num>
  <w:num w:numId="4" w16cid:durableId="710614254">
    <w:abstractNumId w:val="4"/>
  </w:num>
  <w:num w:numId="5" w16cid:durableId="2121486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12"/>
    <w:rsid w:val="000064E9"/>
    <w:rsid w:val="00014D64"/>
    <w:rsid w:val="00016790"/>
    <w:rsid w:val="0001732F"/>
    <w:rsid w:val="00020770"/>
    <w:rsid w:val="00027889"/>
    <w:rsid w:val="00027DE7"/>
    <w:rsid w:val="0003060B"/>
    <w:rsid w:val="000324B1"/>
    <w:rsid w:val="000524B8"/>
    <w:rsid w:val="00053407"/>
    <w:rsid w:val="00061704"/>
    <w:rsid w:val="00063576"/>
    <w:rsid w:val="00074117"/>
    <w:rsid w:val="00083146"/>
    <w:rsid w:val="00085088"/>
    <w:rsid w:val="00097EBD"/>
    <w:rsid w:val="000A3CF5"/>
    <w:rsid w:val="000A4FA4"/>
    <w:rsid w:val="000B2F85"/>
    <w:rsid w:val="000D2D2F"/>
    <w:rsid w:val="000D4622"/>
    <w:rsid w:val="000E0018"/>
    <w:rsid w:val="000E5B79"/>
    <w:rsid w:val="00135F2C"/>
    <w:rsid w:val="001366BC"/>
    <w:rsid w:val="00143A4C"/>
    <w:rsid w:val="00145687"/>
    <w:rsid w:val="00145914"/>
    <w:rsid w:val="001461FB"/>
    <w:rsid w:val="00151B0B"/>
    <w:rsid w:val="00161616"/>
    <w:rsid w:val="00163599"/>
    <w:rsid w:val="0017079B"/>
    <w:rsid w:val="00185EB8"/>
    <w:rsid w:val="001952DF"/>
    <w:rsid w:val="001A10C4"/>
    <w:rsid w:val="001C08F4"/>
    <w:rsid w:val="001C0F47"/>
    <w:rsid w:val="001C3178"/>
    <w:rsid w:val="001C6810"/>
    <w:rsid w:val="001E29A0"/>
    <w:rsid w:val="001E6AE2"/>
    <w:rsid w:val="001F513F"/>
    <w:rsid w:val="00200391"/>
    <w:rsid w:val="0020267D"/>
    <w:rsid w:val="002045B7"/>
    <w:rsid w:val="0022013B"/>
    <w:rsid w:val="00220227"/>
    <w:rsid w:val="00221AF7"/>
    <w:rsid w:val="002424FD"/>
    <w:rsid w:val="00244777"/>
    <w:rsid w:val="00244E41"/>
    <w:rsid w:val="00250DA7"/>
    <w:rsid w:val="002544F6"/>
    <w:rsid w:val="00256BA1"/>
    <w:rsid w:val="00256BD8"/>
    <w:rsid w:val="002575D8"/>
    <w:rsid w:val="0026201A"/>
    <w:rsid w:val="00264506"/>
    <w:rsid w:val="00270F5C"/>
    <w:rsid w:val="00277B47"/>
    <w:rsid w:val="00280D28"/>
    <w:rsid w:val="002847AD"/>
    <w:rsid w:val="00292E47"/>
    <w:rsid w:val="002A18AD"/>
    <w:rsid w:val="002D27BE"/>
    <w:rsid w:val="002E653B"/>
    <w:rsid w:val="00313C6D"/>
    <w:rsid w:val="00330198"/>
    <w:rsid w:val="00343217"/>
    <w:rsid w:val="003467E7"/>
    <w:rsid w:val="00351F01"/>
    <w:rsid w:val="00362F67"/>
    <w:rsid w:val="003675C6"/>
    <w:rsid w:val="00373B72"/>
    <w:rsid w:val="003754FC"/>
    <w:rsid w:val="003765BA"/>
    <w:rsid w:val="003948F6"/>
    <w:rsid w:val="00397251"/>
    <w:rsid w:val="003B7EEA"/>
    <w:rsid w:val="003C1B48"/>
    <w:rsid w:val="003C3913"/>
    <w:rsid w:val="003D0829"/>
    <w:rsid w:val="003D3A1E"/>
    <w:rsid w:val="003D6017"/>
    <w:rsid w:val="003E72CF"/>
    <w:rsid w:val="003F40FE"/>
    <w:rsid w:val="004019A9"/>
    <w:rsid w:val="00401EF7"/>
    <w:rsid w:val="004231C9"/>
    <w:rsid w:val="00425B82"/>
    <w:rsid w:val="00426D3A"/>
    <w:rsid w:val="00451A7E"/>
    <w:rsid w:val="0045305A"/>
    <w:rsid w:val="00460099"/>
    <w:rsid w:val="00465C62"/>
    <w:rsid w:val="00465DCE"/>
    <w:rsid w:val="00472580"/>
    <w:rsid w:val="00497519"/>
    <w:rsid w:val="004A0817"/>
    <w:rsid w:val="004A3B26"/>
    <w:rsid w:val="004A5919"/>
    <w:rsid w:val="004C0291"/>
    <w:rsid w:val="004C290E"/>
    <w:rsid w:val="004C50CB"/>
    <w:rsid w:val="004D10E6"/>
    <w:rsid w:val="004D6501"/>
    <w:rsid w:val="00500074"/>
    <w:rsid w:val="005154DE"/>
    <w:rsid w:val="00516138"/>
    <w:rsid w:val="00521802"/>
    <w:rsid w:val="005329A4"/>
    <w:rsid w:val="00533CDC"/>
    <w:rsid w:val="0054780F"/>
    <w:rsid w:val="00547E52"/>
    <w:rsid w:val="00555CC0"/>
    <w:rsid w:val="005623D0"/>
    <w:rsid w:val="00565A7E"/>
    <w:rsid w:val="0058544A"/>
    <w:rsid w:val="00594DC1"/>
    <w:rsid w:val="00594E5F"/>
    <w:rsid w:val="005B1387"/>
    <w:rsid w:val="005B1EC0"/>
    <w:rsid w:val="005B5285"/>
    <w:rsid w:val="005B61A4"/>
    <w:rsid w:val="005C1A12"/>
    <w:rsid w:val="005C50D3"/>
    <w:rsid w:val="005C7ACA"/>
    <w:rsid w:val="005D076A"/>
    <w:rsid w:val="005D305E"/>
    <w:rsid w:val="005D48D1"/>
    <w:rsid w:val="005D6231"/>
    <w:rsid w:val="005E173A"/>
    <w:rsid w:val="005E5ABD"/>
    <w:rsid w:val="005F472D"/>
    <w:rsid w:val="005F4762"/>
    <w:rsid w:val="0060208B"/>
    <w:rsid w:val="0060560E"/>
    <w:rsid w:val="0060619F"/>
    <w:rsid w:val="00614580"/>
    <w:rsid w:val="006147CE"/>
    <w:rsid w:val="006176DA"/>
    <w:rsid w:val="00621025"/>
    <w:rsid w:val="00623824"/>
    <w:rsid w:val="00631741"/>
    <w:rsid w:val="00643180"/>
    <w:rsid w:val="006442A4"/>
    <w:rsid w:val="00651373"/>
    <w:rsid w:val="00657F80"/>
    <w:rsid w:val="00663971"/>
    <w:rsid w:val="0067114F"/>
    <w:rsid w:val="00671C40"/>
    <w:rsid w:val="006722E7"/>
    <w:rsid w:val="0068407B"/>
    <w:rsid w:val="00686BEE"/>
    <w:rsid w:val="006A275D"/>
    <w:rsid w:val="006A4609"/>
    <w:rsid w:val="006A5947"/>
    <w:rsid w:val="006A690C"/>
    <w:rsid w:val="006B0550"/>
    <w:rsid w:val="006C25F3"/>
    <w:rsid w:val="006C3DB8"/>
    <w:rsid w:val="006C482C"/>
    <w:rsid w:val="006C6829"/>
    <w:rsid w:val="006C68DA"/>
    <w:rsid w:val="006D0020"/>
    <w:rsid w:val="006D0BE4"/>
    <w:rsid w:val="006D6AEE"/>
    <w:rsid w:val="006E1A3C"/>
    <w:rsid w:val="006F22FD"/>
    <w:rsid w:val="00712975"/>
    <w:rsid w:val="007130EB"/>
    <w:rsid w:val="00714183"/>
    <w:rsid w:val="007147F0"/>
    <w:rsid w:val="007176A6"/>
    <w:rsid w:val="00746FE1"/>
    <w:rsid w:val="00747E74"/>
    <w:rsid w:val="00760CF6"/>
    <w:rsid w:val="00765E88"/>
    <w:rsid w:val="00774E8F"/>
    <w:rsid w:val="00782090"/>
    <w:rsid w:val="0078781F"/>
    <w:rsid w:val="007A41A1"/>
    <w:rsid w:val="007B4175"/>
    <w:rsid w:val="007C56F1"/>
    <w:rsid w:val="007E24DA"/>
    <w:rsid w:val="007E4A6E"/>
    <w:rsid w:val="007E5DDC"/>
    <w:rsid w:val="00801CE0"/>
    <w:rsid w:val="00805A50"/>
    <w:rsid w:val="00810177"/>
    <w:rsid w:val="00810E8F"/>
    <w:rsid w:val="0082582C"/>
    <w:rsid w:val="00825B58"/>
    <w:rsid w:val="00842D74"/>
    <w:rsid w:val="00844729"/>
    <w:rsid w:val="0084505D"/>
    <w:rsid w:val="0086233B"/>
    <w:rsid w:val="00867A86"/>
    <w:rsid w:val="0087106D"/>
    <w:rsid w:val="0089175E"/>
    <w:rsid w:val="0089644E"/>
    <w:rsid w:val="008979D8"/>
    <w:rsid w:val="008D0443"/>
    <w:rsid w:val="008D4344"/>
    <w:rsid w:val="008D547E"/>
    <w:rsid w:val="008E67DE"/>
    <w:rsid w:val="008F1762"/>
    <w:rsid w:val="008F2666"/>
    <w:rsid w:val="008F4727"/>
    <w:rsid w:val="008F6230"/>
    <w:rsid w:val="00903197"/>
    <w:rsid w:val="00905A70"/>
    <w:rsid w:val="00907F3A"/>
    <w:rsid w:val="009456A9"/>
    <w:rsid w:val="0095248F"/>
    <w:rsid w:val="00960515"/>
    <w:rsid w:val="00960927"/>
    <w:rsid w:val="00965502"/>
    <w:rsid w:val="009679F3"/>
    <w:rsid w:val="00971C5C"/>
    <w:rsid w:val="009814F7"/>
    <w:rsid w:val="0098652E"/>
    <w:rsid w:val="00996DD9"/>
    <w:rsid w:val="009A2341"/>
    <w:rsid w:val="009A2BB4"/>
    <w:rsid w:val="009A450E"/>
    <w:rsid w:val="009A71B3"/>
    <w:rsid w:val="009B2D03"/>
    <w:rsid w:val="009C05A9"/>
    <w:rsid w:val="009C0E52"/>
    <w:rsid w:val="009E280E"/>
    <w:rsid w:val="009E4EDD"/>
    <w:rsid w:val="009E7E95"/>
    <w:rsid w:val="009F07F5"/>
    <w:rsid w:val="009F0DF8"/>
    <w:rsid w:val="009F3058"/>
    <w:rsid w:val="009F6FA3"/>
    <w:rsid w:val="00A00966"/>
    <w:rsid w:val="00A100D3"/>
    <w:rsid w:val="00A26C4D"/>
    <w:rsid w:val="00A27ADF"/>
    <w:rsid w:val="00A41498"/>
    <w:rsid w:val="00A42657"/>
    <w:rsid w:val="00A426A4"/>
    <w:rsid w:val="00A53E4F"/>
    <w:rsid w:val="00A55413"/>
    <w:rsid w:val="00A554A7"/>
    <w:rsid w:val="00A87296"/>
    <w:rsid w:val="00AB76D4"/>
    <w:rsid w:val="00AB7CB8"/>
    <w:rsid w:val="00AD3A35"/>
    <w:rsid w:val="00AD4953"/>
    <w:rsid w:val="00AF6FC1"/>
    <w:rsid w:val="00B13BAD"/>
    <w:rsid w:val="00B1664A"/>
    <w:rsid w:val="00B3512C"/>
    <w:rsid w:val="00B3769D"/>
    <w:rsid w:val="00B43990"/>
    <w:rsid w:val="00B441E9"/>
    <w:rsid w:val="00B46662"/>
    <w:rsid w:val="00B52094"/>
    <w:rsid w:val="00B54604"/>
    <w:rsid w:val="00B919C0"/>
    <w:rsid w:val="00BA015C"/>
    <w:rsid w:val="00BB1E10"/>
    <w:rsid w:val="00BD3747"/>
    <w:rsid w:val="00BE045C"/>
    <w:rsid w:val="00BE1C97"/>
    <w:rsid w:val="00BE5B5C"/>
    <w:rsid w:val="00BE6299"/>
    <w:rsid w:val="00BF1A55"/>
    <w:rsid w:val="00BF4895"/>
    <w:rsid w:val="00C00977"/>
    <w:rsid w:val="00C04C45"/>
    <w:rsid w:val="00C210BB"/>
    <w:rsid w:val="00C3165C"/>
    <w:rsid w:val="00C37965"/>
    <w:rsid w:val="00C42F6D"/>
    <w:rsid w:val="00C5216B"/>
    <w:rsid w:val="00C62FA5"/>
    <w:rsid w:val="00C63BD7"/>
    <w:rsid w:val="00C64322"/>
    <w:rsid w:val="00C70DBB"/>
    <w:rsid w:val="00C7351F"/>
    <w:rsid w:val="00C82E84"/>
    <w:rsid w:val="00CA6A45"/>
    <w:rsid w:val="00CC3E3F"/>
    <w:rsid w:val="00CE4416"/>
    <w:rsid w:val="00CF2FD2"/>
    <w:rsid w:val="00CF4511"/>
    <w:rsid w:val="00CF47FF"/>
    <w:rsid w:val="00CF7C84"/>
    <w:rsid w:val="00D01F59"/>
    <w:rsid w:val="00D04F8D"/>
    <w:rsid w:val="00D277E7"/>
    <w:rsid w:val="00D37790"/>
    <w:rsid w:val="00D432BA"/>
    <w:rsid w:val="00D51DD4"/>
    <w:rsid w:val="00D62893"/>
    <w:rsid w:val="00D75612"/>
    <w:rsid w:val="00D76889"/>
    <w:rsid w:val="00D8626F"/>
    <w:rsid w:val="00D9397D"/>
    <w:rsid w:val="00D97004"/>
    <w:rsid w:val="00DC2867"/>
    <w:rsid w:val="00DC30CE"/>
    <w:rsid w:val="00DC4E1C"/>
    <w:rsid w:val="00DD2390"/>
    <w:rsid w:val="00DD3461"/>
    <w:rsid w:val="00DE0480"/>
    <w:rsid w:val="00DE09FD"/>
    <w:rsid w:val="00DE44D4"/>
    <w:rsid w:val="00DF5A27"/>
    <w:rsid w:val="00DF7106"/>
    <w:rsid w:val="00DF7DCE"/>
    <w:rsid w:val="00E0018C"/>
    <w:rsid w:val="00E02DCC"/>
    <w:rsid w:val="00E1170B"/>
    <w:rsid w:val="00E11EC7"/>
    <w:rsid w:val="00E121D5"/>
    <w:rsid w:val="00E156D7"/>
    <w:rsid w:val="00E22CE1"/>
    <w:rsid w:val="00E25358"/>
    <w:rsid w:val="00E25C53"/>
    <w:rsid w:val="00E27195"/>
    <w:rsid w:val="00E319C9"/>
    <w:rsid w:val="00E33792"/>
    <w:rsid w:val="00E35D4D"/>
    <w:rsid w:val="00E4220C"/>
    <w:rsid w:val="00E4269B"/>
    <w:rsid w:val="00E44A79"/>
    <w:rsid w:val="00E50462"/>
    <w:rsid w:val="00E531FB"/>
    <w:rsid w:val="00E740C3"/>
    <w:rsid w:val="00E953C1"/>
    <w:rsid w:val="00EC2306"/>
    <w:rsid w:val="00ED4211"/>
    <w:rsid w:val="00ED5405"/>
    <w:rsid w:val="00EE084D"/>
    <w:rsid w:val="00F24FF5"/>
    <w:rsid w:val="00F27B78"/>
    <w:rsid w:val="00F37BE2"/>
    <w:rsid w:val="00F401EA"/>
    <w:rsid w:val="00F40749"/>
    <w:rsid w:val="00F4137E"/>
    <w:rsid w:val="00F51AC4"/>
    <w:rsid w:val="00F65BA0"/>
    <w:rsid w:val="00F778D7"/>
    <w:rsid w:val="00F8199C"/>
    <w:rsid w:val="00F864B1"/>
    <w:rsid w:val="00F867CC"/>
    <w:rsid w:val="00F87A7C"/>
    <w:rsid w:val="00F91DF3"/>
    <w:rsid w:val="00F92E5B"/>
    <w:rsid w:val="00F968C6"/>
    <w:rsid w:val="00FE024A"/>
    <w:rsid w:val="00FE518A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E8DA"/>
  <w15:docId w15:val="{006AEDD1-D6BD-4354-BA72-D141A06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DD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FF6E-6220-4F8A-AE33-87CF23BD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cp:lastPrinted>2022-08-16T17:09:00Z</cp:lastPrinted>
  <dcterms:created xsi:type="dcterms:W3CDTF">2022-08-16T15:48:00Z</dcterms:created>
  <dcterms:modified xsi:type="dcterms:W3CDTF">2022-08-16T17:09:00Z</dcterms:modified>
</cp:coreProperties>
</file>