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6A6029EF" w:rsidR="00D75612" w:rsidRDefault="007D20CF" w:rsidP="00D75612">
      <w:pPr>
        <w:spacing w:after="0"/>
        <w:rPr>
          <w:rFonts w:asciiTheme="majorHAnsi" w:hAnsiTheme="majorHAnsi"/>
          <w:sz w:val="24"/>
          <w:szCs w:val="24"/>
        </w:rPr>
      </w:pPr>
      <w:r>
        <w:rPr>
          <w:rFonts w:asciiTheme="majorHAnsi" w:hAnsiTheme="majorHAnsi"/>
          <w:sz w:val="24"/>
          <w:szCs w:val="24"/>
        </w:rPr>
        <w:t>Octob</w:t>
      </w:r>
      <w:r w:rsidR="00275B81">
        <w:rPr>
          <w:rFonts w:asciiTheme="majorHAnsi" w:hAnsiTheme="majorHAnsi"/>
          <w:sz w:val="24"/>
          <w:szCs w:val="24"/>
        </w:rPr>
        <w:t>er</w:t>
      </w:r>
      <w:r w:rsidR="000064E9">
        <w:rPr>
          <w:rFonts w:asciiTheme="majorHAnsi" w:hAnsiTheme="majorHAnsi"/>
          <w:sz w:val="24"/>
          <w:szCs w:val="24"/>
        </w:rPr>
        <w:t xml:space="preserve"> </w:t>
      </w:r>
      <w:r w:rsidR="00EE6FC9">
        <w:rPr>
          <w:rFonts w:asciiTheme="majorHAnsi" w:hAnsiTheme="majorHAnsi"/>
          <w:sz w:val="24"/>
          <w:szCs w:val="24"/>
        </w:rPr>
        <w:t>1</w:t>
      </w:r>
      <w:r>
        <w:rPr>
          <w:rFonts w:asciiTheme="majorHAnsi" w:hAnsiTheme="majorHAnsi"/>
          <w:sz w:val="24"/>
          <w:szCs w:val="24"/>
        </w:rPr>
        <w:t>2</w:t>
      </w:r>
      <w:r w:rsidR="00D75612">
        <w:rPr>
          <w:rFonts w:asciiTheme="majorHAnsi" w:hAnsiTheme="majorHAnsi"/>
          <w:sz w:val="24"/>
          <w:szCs w:val="24"/>
        </w:rPr>
        <w:t>, 20</w:t>
      </w:r>
      <w:bookmarkEnd w:id="0"/>
      <w:r w:rsidR="00B43990">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1867028E"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7D20CF">
        <w:rPr>
          <w:rFonts w:asciiTheme="majorHAnsi" w:hAnsiTheme="majorHAnsi"/>
          <w:sz w:val="24"/>
          <w:szCs w:val="24"/>
        </w:rPr>
        <w:t>Octo</w:t>
      </w:r>
      <w:r w:rsidR="00275B81">
        <w:rPr>
          <w:rFonts w:asciiTheme="majorHAnsi" w:hAnsiTheme="majorHAnsi"/>
          <w:sz w:val="24"/>
          <w:szCs w:val="24"/>
        </w:rPr>
        <w:t>ber</w:t>
      </w:r>
      <w:r w:rsidR="00B43990">
        <w:rPr>
          <w:rFonts w:asciiTheme="majorHAnsi" w:hAnsiTheme="majorHAnsi"/>
          <w:sz w:val="24"/>
          <w:szCs w:val="24"/>
        </w:rPr>
        <w:t xml:space="preserve"> </w:t>
      </w:r>
      <w:r w:rsidR="00EE6FC9">
        <w:rPr>
          <w:rFonts w:asciiTheme="majorHAnsi" w:hAnsiTheme="majorHAnsi"/>
          <w:sz w:val="24"/>
          <w:szCs w:val="24"/>
        </w:rPr>
        <w:t>1</w:t>
      </w:r>
      <w:r w:rsidR="007D20CF">
        <w:rPr>
          <w:rFonts w:asciiTheme="majorHAnsi" w:hAnsiTheme="majorHAnsi"/>
          <w:sz w:val="24"/>
          <w:szCs w:val="24"/>
        </w:rPr>
        <w:t>2</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sidR="005C50D3">
        <w:rPr>
          <w:rFonts w:asciiTheme="majorHAnsi" w:hAnsiTheme="majorHAnsi"/>
          <w:sz w:val="24"/>
          <w:szCs w:val="24"/>
        </w:rPr>
        <w:t>,</w:t>
      </w:r>
      <w:r w:rsidR="00F24FF5">
        <w:rPr>
          <w:rFonts w:asciiTheme="majorHAnsi" w:hAnsiTheme="majorHAnsi"/>
          <w:sz w:val="24"/>
          <w:szCs w:val="24"/>
        </w:rPr>
        <w:t xml:space="preserve"> </w:t>
      </w:r>
      <w:r w:rsidR="00275B81">
        <w:rPr>
          <w:rFonts w:asciiTheme="majorHAnsi" w:hAnsiTheme="majorHAnsi"/>
          <w:sz w:val="24"/>
          <w:szCs w:val="24"/>
        </w:rPr>
        <w:t xml:space="preserve">Vice-Chairman, John </w:t>
      </w:r>
      <w:proofErr w:type="spellStart"/>
      <w:r w:rsidR="00275B81">
        <w:rPr>
          <w:rFonts w:asciiTheme="majorHAnsi" w:hAnsiTheme="majorHAnsi"/>
          <w:sz w:val="24"/>
          <w:szCs w:val="24"/>
        </w:rPr>
        <w:t>Lougee</w:t>
      </w:r>
      <w:proofErr w:type="spellEnd"/>
      <w:r w:rsidR="00275B81">
        <w:rPr>
          <w:rFonts w:asciiTheme="majorHAnsi" w:hAnsiTheme="majorHAnsi"/>
          <w:sz w:val="24"/>
          <w:szCs w:val="24"/>
        </w:rPr>
        <w:t xml:space="preserv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2E5A58">
        <w:rPr>
          <w:rFonts w:asciiTheme="majorHAnsi" w:hAnsiTheme="majorHAnsi"/>
          <w:sz w:val="24"/>
          <w:szCs w:val="24"/>
        </w:rPr>
        <w:t xml:space="preserve">Supervisor, Donna Cooper,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EE6FC9">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w:t>
      </w:r>
      <w:r w:rsidR="007D20CF">
        <w:rPr>
          <w:rFonts w:asciiTheme="majorHAnsi" w:hAnsiTheme="majorHAnsi"/>
          <w:sz w:val="24"/>
          <w:szCs w:val="24"/>
        </w:rPr>
        <w:t>Dan Whaling, Road Master</w:t>
      </w:r>
      <w:r w:rsidR="00275B81">
        <w:rPr>
          <w:rFonts w:asciiTheme="majorHAnsi" w:hAnsiTheme="majorHAnsi"/>
          <w:sz w:val="24"/>
          <w:szCs w:val="24"/>
        </w:rPr>
        <w:t xml:space="preserve">, </w:t>
      </w:r>
      <w:r w:rsidR="00DF7106">
        <w:rPr>
          <w:rFonts w:asciiTheme="majorHAnsi" w:hAnsiTheme="majorHAnsi"/>
          <w:sz w:val="24"/>
          <w:szCs w:val="24"/>
        </w:rPr>
        <w:t>and Greg Kruk, Solicitor</w:t>
      </w:r>
      <w:r>
        <w:rPr>
          <w:rFonts w:asciiTheme="majorHAnsi" w:hAnsiTheme="majorHAnsi"/>
          <w:sz w:val="24"/>
          <w:szCs w:val="24"/>
        </w:rPr>
        <w:t xml:space="preserve">. </w:t>
      </w:r>
      <w:r w:rsidR="002D7A2A">
        <w:rPr>
          <w:rFonts w:asciiTheme="majorHAnsi" w:hAnsiTheme="majorHAnsi"/>
          <w:sz w:val="24"/>
          <w:szCs w:val="24"/>
        </w:rPr>
        <w:t xml:space="preserve"> Visitors included </w:t>
      </w:r>
      <w:r w:rsidR="00275B81">
        <w:rPr>
          <w:rFonts w:asciiTheme="majorHAnsi" w:hAnsiTheme="majorHAnsi"/>
          <w:sz w:val="24"/>
          <w:szCs w:val="24"/>
        </w:rPr>
        <w:t xml:space="preserve">Eli Byler and </w:t>
      </w:r>
      <w:r w:rsidR="007D20CF">
        <w:rPr>
          <w:rFonts w:asciiTheme="majorHAnsi" w:hAnsiTheme="majorHAnsi"/>
          <w:sz w:val="24"/>
          <w:szCs w:val="24"/>
        </w:rPr>
        <w:t xml:space="preserve">Gary </w:t>
      </w:r>
      <w:proofErr w:type="spellStart"/>
      <w:r w:rsidR="007D20CF">
        <w:rPr>
          <w:rFonts w:asciiTheme="majorHAnsi" w:hAnsiTheme="majorHAnsi"/>
          <w:sz w:val="24"/>
          <w:szCs w:val="24"/>
        </w:rPr>
        <w:t>Walborn</w:t>
      </w:r>
      <w:proofErr w:type="spellEnd"/>
      <w:r w:rsidR="00275B81">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396DA5A9"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Pr>
          <w:rFonts w:asciiTheme="majorHAnsi" w:hAnsiTheme="majorHAnsi"/>
          <w:sz w:val="24"/>
          <w:szCs w:val="24"/>
        </w:rPr>
        <w:t xml:space="preserve"> opened the meeting at </w:t>
      </w:r>
      <w:r w:rsidR="007D20CF">
        <w:rPr>
          <w:rFonts w:asciiTheme="majorHAnsi" w:hAnsiTheme="majorHAnsi"/>
          <w:sz w:val="24"/>
          <w:szCs w:val="24"/>
        </w:rPr>
        <w:t>6</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57F4AFFA" w14:textId="45943C5E" w:rsidR="00EE6FC9" w:rsidRDefault="002D7A2A" w:rsidP="00D75612">
      <w:pPr>
        <w:spacing w:after="0"/>
        <w:rPr>
          <w:rFonts w:asciiTheme="majorHAnsi" w:hAnsiTheme="majorHAnsi"/>
          <w:sz w:val="24"/>
          <w:szCs w:val="24"/>
          <w:u w:val="single"/>
        </w:rPr>
      </w:pPr>
      <w:r>
        <w:rPr>
          <w:rFonts w:asciiTheme="majorHAnsi" w:hAnsiTheme="majorHAnsi"/>
          <w:sz w:val="24"/>
          <w:szCs w:val="24"/>
          <w:u w:val="single"/>
        </w:rPr>
        <w:t>OPEN TO THE FLOOR</w:t>
      </w:r>
    </w:p>
    <w:p w14:paraId="78943560" w14:textId="7029BB1D" w:rsidR="002E5A58" w:rsidRDefault="007D20CF" w:rsidP="00D75612">
      <w:pPr>
        <w:spacing w:after="0"/>
        <w:rPr>
          <w:rFonts w:asciiTheme="majorHAnsi" w:hAnsiTheme="majorHAnsi"/>
          <w:sz w:val="24"/>
          <w:szCs w:val="24"/>
        </w:rPr>
      </w:pPr>
      <w:r>
        <w:rPr>
          <w:rFonts w:asciiTheme="majorHAnsi" w:hAnsiTheme="majorHAnsi"/>
          <w:sz w:val="24"/>
          <w:szCs w:val="24"/>
        </w:rPr>
        <w:t xml:space="preserve">Gary </w:t>
      </w:r>
      <w:proofErr w:type="spellStart"/>
      <w:r>
        <w:rPr>
          <w:rFonts w:asciiTheme="majorHAnsi" w:hAnsiTheme="majorHAnsi"/>
          <w:sz w:val="24"/>
          <w:szCs w:val="24"/>
        </w:rPr>
        <w:t>Walborn</w:t>
      </w:r>
      <w:proofErr w:type="spellEnd"/>
      <w:r>
        <w:rPr>
          <w:rFonts w:asciiTheme="majorHAnsi" w:hAnsiTheme="majorHAnsi"/>
          <w:sz w:val="24"/>
          <w:szCs w:val="24"/>
        </w:rPr>
        <w:t xml:space="preserve"> voiced concern on SEO, Dave Tinker, not returning phone calls and unable to leave a message due to mailbox being full.</w:t>
      </w:r>
    </w:p>
    <w:p w14:paraId="4C05C04B" w14:textId="77777777" w:rsidR="00D026A6" w:rsidRPr="002E5A58" w:rsidRDefault="00D026A6" w:rsidP="00D75612">
      <w:pPr>
        <w:spacing w:after="0"/>
        <w:rPr>
          <w:rFonts w:asciiTheme="majorHAnsi" w:hAnsiTheme="majorHAnsi"/>
          <w:sz w:val="24"/>
          <w:szCs w:val="24"/>
        </w:rPr>
      </w:pPr>
    </w:p>
    <w:p w14:paraId="6D6EABBD" w14:textId="0BFC2FEA" w:rsidR="0020267D" w:rsidRPr="009F58E2" w:rsidRDefault="00D75612" w:rsidP="00D75612">
      <w:pPr>
        <w:spacing w:after="0"/>
        <w:rPr>
          <w:rFonts w:asciiTheme="majorHAnsi" w:hAnsiTheme="majorHAnsi"/>
          <w:sz w:val="16"/>
          <w:szCs w:val="16"/>
        </w:rPr>
      </w:pPr>
      <w:r w:rsidRPr="009F58E2">
        <w:rPr>
          <w:rFonts w:asciiTheme="majorHAnsi" w:hAnsiTheme="majorHAnsi"/>
          <w:sz w:val="24"/>
          <w:szCs w:val="24"/>
          <w:u w:val="single"/>
        </w:rPr>
        <w:t>MINUTES</w:t>
      </w:r>
    </w:p>
    <w:p w14:paraId="1A48186E" w14:textId="05548E97" w:rsidR="00D75612" w:rsidRDefault="00D75612" w:rsidP="00D75612">
      <w:pPr>
        <w:spacing w:after="0"/>
        <w:rPr>
          <w:rFonts w:asciiTheme="majorHAnsi" w:hAnsiTheme="majorHAnsi"/>
          <w:sz w:val="24"/>
          <w:szCs w:val="24"/>
        </w:rPr>
      </w:pPr>
      <w:bookmarkStart w:id="2" w:name="_Hlk83297580"/>
      <w:bookmarkStart w:id="3" w:name="_Hlk80093617"/>
      <w:bookmarkStart w:id="4" w:name="_Hlk77851994"/>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7D20CF">
        <w:rPr>
          <w:rFonts w:asciiTheme="majorHAnsi" w:hAnsiTheme="majorHAnsi"/>
          <w:sz w:val="24"/>
          <w:szCs w:val="24"/>
        </w:rPr>
        <w:t xml:space="preserve">John </w:t>
      </w:r>
      <w:proofErr w:type="spellStart"/>
      <w:r w:rsidR="007D20CF">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E6FC9">
        <w:rPr>
          <w:rFonts w:asciiTheme="majorHAnsi" w:hAnsiTheme="majorHAnsi"/>
          <w:sz w:val="24"/>
          <w:szCs w:val="24"/>
        </w:rPr>
        <w:t>Steve McClelland</w:t>
      </w:r>
      <w:r w:rsidRPr="009F58E2">
        <w:rPr>
          <w:rFonts w:asciiTheme="majorHAnsi" w:hAnsiTheme="majorHAnsi"/>
          <w:sz w:val="24"/>
          <w:szCs w:val="24"/>
        </w:rPr>
        <w:t>, all the board voting in favor</w:t>
      </w:r>
      <w:bookmarkEnd w:id="2"/>
      <w:r w:rsidRPr="009F58E2">
        <w:rPr>
          <w:rFonts w:asciiTheme="majorHAnsi" w:hAnsiTheme="majorHAnsi"/>
          <w:sz w:val="24"/>
          <w:szCs w:val="24"/>
        </w:rPr>
        <w:t xml:space="preserve">, the </w:t>
      </w:r>
      <w:bookmarkEnd w:id="3"/>
      <w:r w:rsidRPr="009F58E2">
        <w:rPr>
          <w:rFonts w:asciiTheme="majorHAnsi" w:hAnsiTheme="majorHAnsi"/>
          <w:sz w:val="24"/>
          <w:szCs w:val="24"/>
        </w:rPr>
        <w:t xml:space="preserve">minutes </w:t>
      </w:r>
      <w:bookmarkEnd w:id="4"/>
      <w:r w:rsidRPr="009F58E2">
        <w:rPr>
          <w:rFonts w:asciiTheme="majorHAnsi" w:hAnsiTheme="majorHAnsi"/>
          <w:sz w:val="24"/>
          <w:szCs w:val="24"/>
        </w:rPr>
        <w:t xml:space="preserve">of the </w:t>
      </w:r>
      <w:r w:rsidR="007D20CF">
        <w:rPr>
          <w:rFonts w:asciiTheme="majorHAnsi" w:hAnsiTheme="majorHAnsi"/>
          <w:sz w:val="24"/>
          <w:szCs w:val="24"/>
        </w:rPr>
        <w:t>September</w:t>
      </w:r>
      <w:r w:rsidR="00631741">
        <w:rPr>
          <w:rFonts w:asciiTheme="majorHAnsi" w:hAnsiTheme="majorHAnsi"/>
          <w:sz w:val="24"/>
          <w:szCs w:val="24"/>
        </w:rPr>
        <w:t xml:space="preserve"> </w:t>
      </w:r>
      <w:r w:rsidR="006674A5">
        <w:rPr>
          <w:rFonts w:asciiTheme="majorHAnsi" w:hAnsiTheme="majorHAnsi"/>
          <w:sz w:val="24"/>
          <w:szCs w:val="24"/>
        </w:rPr>
        <w:t>1</w:t>
      </w:r>
      <w:r w:rsidR="007D20CF">
        <w:rPr>
          <w:rFonts w:asciiTheme="majorHAnsi" w:hAnsiTheme="majorHAnsi"/>
          <w:sz w:val="24"/>
          <w:szCs w:val="24"/>
        </w:rPr>
        <w:t>4</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1A31361C" w14:textId="64C6D888" w:rsidR="0020267D" w:rsidRPr="009F58E2" w:rsidRDefault="00D75612" w:rsidP="00D75612">
      <w:pPr>
        <w:spacing w:after="0"/>
        <w:rPr>
          <w:rFonts w:asciiTheme="majorHAnsi" w:hAnsiTheme="majorHAnsi"/>
          <w:sz w:val="16"/>
          <w:szCs w:val="16"/>
          <w:u w:val="single"/>
        </w:rPr>
      </w:pPr>
      <w:r w:rsidRPr="009F58E2">
        <w:rPr>
          <w:rFonts w:asciiTheme="majorHAnsi" w:hAnsiTheme="majorHAnsi"/>
          <w:sz w:val="24"/>
          <w:szCs w:val="24"/>
          <w:u w:val="single"/>
        </w:rPr>
        <w:t>VOUCHERS AND PAYROLL</w:t>
      </w:r>
    </w:p>
    <w:p w14:paraId="38558B68" w14:textId="7833A33E" w:rsidR="00D75612" w:rsidRPr="009F58E2" w:rsidRDefault="00D75612" w:rsidP="00D75612">
      <w:pPr>
        <w:spacing w:after="0"/>
        <w:rPr>
          <w:rFonts w:asciiTheme="majorHAnsi" w:hAnsiTheme="majorHAnsi"/>
          <w:sz w:val="24"/>
          <w:szCs w:val="24"/>
        </w:rPr>
      </w:pPr>
      <w:bookmarkStart w:id="5" w:name="_Hlk77852307"/>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7D20CF">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7D20CF">
        <w:rPr>
          <w:rFonts w:asciiTheme="majorHAnsi" w:hAnsiTheme="majorHAnsi"/>
          <w:sz w:val="24"/>
          <w:szCs w:val="24"/>
        </w:rPr>
        <w:t xml:space="preserve">John </w:t>
      </w:r>
      <w:proofErr w:type="spellStart"/>
      <w:r w:rsidR="007D20CF">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the vouchers </w:t>
      </w:r>
      <w:bookmarkEnd w:id="5"/>
      <w:r w:rsidRPr="009F58E2">
        <w:rPr>
          <w:rFonts w:asciiTheme="majorHAnsi" w:hAnsiTheme="majorHAnsi"/>
          <w:sz w:val="24"/>
          <w:szCs w:val="24"/>
        </w:rPr>
        <w:t>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20CB545C" w14:textId="3B6DBFE9" w:rsidR="0020267D" w:rsidRPr="009F58E2" w:rsidRDefault="00D75612" w:rsidP="00D75612">
      <w:pPr>
        <w:spacing w:after="0"/>
        <w:rPr>
          <w:rFonts w:asciiTheme="majorHAnsi" w:hAnsiTheme="majorHAnsi"/>
          <w:sz w:val="16"/>
          <w:szCs w:val="16"/>
          <w:u w:val="single"/>
        </w:rPr>
      </w:pPr>
      <w:r w:rsidRPr="009F58E2">
        <w:rPr>
          <w:rFonts w:asciiTheme="majorHAnsi" w:hAnsiTheme="majorHAnsi"/>
          <w:sz w:val="24"/>
          <w:szCs w:val="24"/>
          <w:u w:val="single"/>
        </w:rPr>
        <w:t>TREASURER’S REPORT</w:t>
      </w:r>
    </w:p>
    <w:p w14:paraId="2EB2D7BE" w14:textId="30515668" w:rsidR="00C63BD7" w:rsidRDefault="00D75612" w:rsidP="00C63BD7">
      <w:pPr>
        <w:spacing w:after="0"/>
        <w:rPr>
          <w:rFonts w:asciiTheme="majorHAnsi" w:hAnsiTheme="majorHAnsi"/>
          <w:sz w:val="24"/>
          <w:szCs w:val="24"/>
        </w:rPr>
      </w:pPr>
      <w:bookmarkStart w:id="6" w:name="_Hlk85714961"/>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7D20CF">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7D20CF">
        <w:rPr>
          <w:rFonts w:asciiTheme="majorHAnsi" w:hAnsiTheme="majorHAnsi"/>
          <w:sz w:val="24"/>
          <w:szCs w:val="24"/>
        </w:rPr>
        <w:t xml:space="preserve">John </w:t>
      </w:r>
      <w:proofErr w:type="spellStart"/>
      <w:r w:rsidR="007D20CF">
        <w:rPr>
          <w:rFonts w:asciiTheme="majorHAnsi" w:hAnsiTheme="majorHAnsi"/>
          <w:sz w:val="24"/>
          <w:szCs w:val="24"/>
        </w:rPr>
        <w:t>Lougee</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w:t>
      </w:r>
      <w:bookmarkEnd w:id="6"/>
      <w:r w:rsidRPr="009F58E2">
        <w:rPr>
          <w:rFonts w:asciiTheme="majorHAnsi" w:hAnsiTheme="majorHAnsi"/>
          <w:sz w:val="24"/>
          <w:szCs w:val="24"/>
        </w:rPr>
        <w:t xml:space="preserve">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6932E11B" w14:textId="42AAC494" w:rsidR="00D026A6" w:rsidRPr="007D20CF" w:rsidRDefault="00D026A6" w:rsidP="003C580C">
      <w:pPr>
        <w:pStyle w:val="ListParagraph"/>
        <w:numPr>
          <w:ilvl w:val="0"/>
          <w:numId w:val="4"/>
        </w:numPr>
        <w:spacing w:after="0"/>
        <w:rPr>
          <w:rFonts w:asciiTheme="majorHAnsi" w:hAnsiTheme="majorHAnsi"/>
          <w:sz w:val="24"/>
          <w:szCs w:val="24"/>
        </w:rPr>
      </w:pPr>
      <w:r w:rsidRPr="007D20CF">
        <w:rPr>
          <w:rFonts w:asciiTheme="majorHAnsi" w:hAnsiTheme="majorHAnsi"/>
        </w:rPr>
        <w:t xml:space="preserve">In </w:t>
      </w:r>
      <w:r w:rsidR="007D20CF">
        <w:rPr>
          <w:rFonts w:asciiTheme="majorHAnsi" w:hAnsiTheme="majorHAnsi"/>
        </w:rPr>
        <w:t>September</w:t>
      </w:r>
      <w:r w:rsidRPr="007D20CF">
        <w:rPr>
          <w:rFonts w:asciiTheme="majorHAnsi" w:hAnsiTheme="majorHAnsi"/>
        </w:rPr>
        <w:t xml:space="preserve">, </w:t>
      </w:r>
      <w:r w:rsidR="007D20CF">
        <w:rPr>
          <w:rFonts w:asciiTheme="majorHAnsi" w:hAnsiTheme="majorHAnsi"/>
        </w:rPr>
        <w:t>one</w:t>
      </w:r>
      <w:r w:rsidRPr="007D20CF">
        <w:rPr>
          <w:rFonts w:asciiTheme="majorHAnsi" w:hAnsiTheme="majorHAnsi"/>
        </w:rPr>
        <w:t xml:space="preserve"> </w:t>
      </w:r>
      <w:r w:rsidR="006674A5" w:rsidRPr="007D20CF">
        <w:rPr>
          <w:rFonts w:asciiTheme="majorHAnsi" w:hAnsiTheme="majorHAnsi"/>
        </w:rPr>
        <w:t>zoning</w:t>
      </w:r>
      <w:r w:rsidR="00EE6FC9" w:rsidRPr="007D20CF">
        <w:rPr>
          <w:rFonts w:asciiTheme="majorHAnsi" w:hAnsiTheme="majorHAnsi"/>
        </w:rPr>
        <w:t xml:space="preserve"> permit</w:t>
      </w:r>
      <w:r w:rsidRPr="007D20CF">
        <w:rPr>
          <w:rFonts w:asciiTheme="majorHAnsi" w:hAnsiTheme="majorHAnsi"/>
        </w:rPr>
        <w:t xml:space="preserve"> w</w:t>
      </w:r>
      <w:r w:rsidR="007D20CF">
        <w:rPr>
          <w:rFonts w:asciiTheme="majorHAnsi" w:hAnsiTheme="majorHAnsi"/>
        </w:rPr>
        <w:t>as</w:t>
      </w:r>
      <w:r w:rsidRPr="007D20CF">
        <w:rPr>
          <w:rFonts w:asciiTheme="majorHAnsi" w:hAnsiTheme="majorHAnsi"/>
        </w:rPr>
        <w:t xml:space="preserve"> issued</w:t>
      </w:r>
      <w:r w:rsidR="007D20CF">
        <w:rPr>
          <w:rFonts w:asciiTheme="majorHAnsi" w:hAnsiTheme="majorHAnsi"/>
        </w:rPr>
        <w:t xml:space="preserve"> to Tim Potts for a garage.</w:t>
      </w:r>
    </w:p>
    <w:p w14:paraId="2C4446B2" w14:textId="1BD599A0" w:rsidR="007D20CF" w:rsidRPr="007D20CF" w:rsidRDefault="007D20CF" w:rsidP="003C580C">
      <w:pPr>
        <w:pStyle w:val="ListParagraph"/>
        <w:numPr>
          <w:ilvl w:val="0"/>
          <w:numId w:val="4"/>
        </w:numPr>
        <w:spacing w:after="0"/>
        <w:rPr>
          <w:rFonts w:asciiTheme="majorHAnsi" w:hAnsiTheme="majorHAnsi"/>
          <w:sz w:val="24"/>
          <w:szCs w:val="24"/>
        </w:rPr>
      </w:pPr>
      <w:r>
        <w:rPr>
          <w:rFonts w:asciiTheme="majorHAnsi" w:hAnsiTheme="majorHAnsi"/>
        </w:rPr>
        <w:t>Liquid Fuels 2022 estimate is $207,818.40.</w:t>
      </w:r>
    </w:p>
    <w:p w14:paraId="6C73527C" w14:textId="01E615EA" w:rsidR="007D20CF" w:rsidRPr="00F85EB8" w:rsidRDefault="007D20CF" w:rsidP="003C580C">
      <w:pPr>
        <w:pStyle w:val="ListParagraph"/>
        <w:numPr>
          <w:ilvl w:val="0"/>
          <w:numId w:val="4"/>
        </w:numPr>
        <w:spacing w:after="0"/>
        <w:rPr>
          <w:rFonts w:asciiTheme="majorHAnsi" w:hAnsiTheme="majorHAnsi"/>
          <w:sz w:val="24"/>
          <w:szCs w:val="24"/>
        </w:rPr>
      </w:pPr>
      <w:r>
        <w:rPr>
          <w:rFonts w:asciiTheme="majorHAnsi" w:hAnsiTheme="majorHAnsi"/>
        </w:rPr>
        <w:t>A COG meeting will be held on October 25, 2021.</w:t>
      </w:r>
    </w:p>
    <w:p w14:paraId="72E36B1A" w14:textId="2659E56B" w:rsidR="00F85EB8" w:rsidRPr="00F85EB8" w:rsidRDefault="00F85EB8" w:rsidP="003C580C">
      <w:pPr>
        <w:pStyle w:val="ListParagraph"/>
        <w:numPr>
          <w:ilvl w:val="0"/>
          <w:numId w:val="4"/>
        </w:numPr>
        <w:spacing w:after="0"/>
        <w:rPr>
          <w:rFonts w:asciiTheme="majorHAnsi" w:hAnsiTheme="majorHAnsi"/>
          <w:sz w:val="24"/>
          <w:szCs w:val="24"/>
        </w:rPr>
      </w:pPr>
      <w:r>
        <w:rPr>
          <w:rFonts w:asciiTheme="majorHAnsi" w:hAnsiTheme="majorHAnsi"/>
        </w:rPr>
        <w:t>The EADS Group, Inc., submitted a formal agreement of $3,500 to inspect the bridge on Sensor Road for a load rating analysis.  The Board of Supervisors declined the agreement.</w:t>
      </w:r>
    </w:p>
    <w:p w14:paraId="61C2F536" w14:textId="4E917689" w:rsidR="00F85EB8" w:rsidRPr="00F85EB8" w:rsidRDefault="00F85EB8" w:rsidP="003C580C">
      <w:pPr>
        <w:pStyle w:val="ListParagraph"/>
        <w:numPr>
          <w:ilvl w:val="0"/>
          <w:numId w:val="4"/>
        </w:numPr>
        <w:spacing w:after="0"/>
        <w:rPr>
          <w:rFonts w:asciiTheme="majorHAnsi" w:hAnsiTheme="majorHAnsi"/>
          <w:sz w:val="24"/>
          <w:szCs w:val="24"/>
        </w:rPr>
      </w:pPr>
      <w:r>
        <w:rPr>
          <w:rFonts w:asciiTheme="majorHAnsi" w:hAnsiTheme="majorHAnsi"/>
        </w:rPr>
        <w:t xml:space="preserve">A budget worksheet was given to the Board for 2022.  Supervisors, Donna Cooper and Robert </w:t>
      </w:r>
      <w:proofErr w:type="spellStart"/>
      <w:r>
        <w:rPr>
          <w:rFonts w:asciiTheme="majorHAnsi" w:hAnsiTheme="majorHAnsi"/>
        </w:rPr>
        <w:t>Hrin</w:t>
      </w:r>
      <w:proofErr w:type="spellEnd"/>
      <w:r>
        <w:rPr>
          <w:rFonts w:asciiTheme="majorHAnsi" w:hAnsiTheme="majorHAnsi"/>
        </w:rPr>
        <w:t>, will meet later this month to discuss it.</w:t>
      </w:r>
    </w:p>
    <w:p w14:paraId="3D7D36FE" w14:textId="0276ACB9" w:rsidR="00F85EB8" w:rsidRDefault="00F85EB8" w:rsidP="00F85EB8">
      <w:pPr>
        <w:spacing w:after="0"/>
        <w:rPr>
          <w:rFonts w:asciiTheme="majorHAnsi" w:hAnsiTheme="majorHAnsi"/>
          <w:sz w:val="24"/>
          <w:szCs w:val="24"/>
        </w:rPr>
      </w:pPr>
    </w:p>
    <w:p w14:paraId="1DCCDB0C" w14:textId="56FC2AC9" w:rsidR="00F85EB8" w:rsidRDefault="00F85EB8" w:rsidP="00F85EB8">
      <w:pPr>
        <w:spacing w:after="0"/>
        <w:rPr>
          <w:rFonts w:asciiTheme="majorHAnsi" w:hAnsiTheme="majorHAnsi"/>
          <w:sz w:val="24"/>
          <w:szCs w:val="24"/>
        </w:rPr>
      </w:pPr>
    </w:p>
    <w:p w14:paraId="2302402E" w14:textId="77777777" w:rsidR="00F85EB8" w:rsidRPr="00F85EB8" w:rsidRDefault="00F85EB8" w:rsidP="00F85EB8">
      <w:pPr>
        <w:spacing w:after="0"/>
        <w:rPr>
          <w:rFonts w:asciiTheme="majorHAnsi" w:hAnsiTheme="majorHAnsi"/>
          <w:sz w:val="24"/>
          <w:szCs w:val="24"/>
        </w:rPr>
      </w:pPr>
    </w:p>
    <w:p w14:paraId="4BA04490" w14:textId="64746B13" w:rsidR="00CD5D3B" w:rsidRDefault="00CD5D3B" w:rsidP="00CD5D3B">
      <w:pPr>
        <w:spacing w:after="0"/>
        <w:rPr>
          <w:rFonts w:asciiTheme="majorHAnsi" w:hAnsiTheme="majorHAnsi"/>
          <w:sz w:val="24"/>
          <w:szCs w:val="24"/>
        </w:rPr>
      </w:pPr>
    </w:p>
    <w:p w14:paraId="613CA539" w14:textId="049B542A" w:rsidR="00CD5D3B" w:rsidRDefault="00CD5D3B" w:rsidP="00CD5D3B">
      <w:pPr>
        <w:spacing w:after="0"/>
        <w:rPr>
          <w:rFonts w:asciiTheme="majorHAnsi" w:hAnsiTheme="majorHAnsi"/>
          <w:sz w:val="24"/>
          <w:szCs w:val="24"/>
        </w:rPr>
      </w:pPr>
      <w:r>
        <w:rPr>
          <w:rFonts w:asciiTheme="majorHAnsi" w:hAnsiTheme="majorHAnsi"/>
          <w:sz w:val="24"/>
          <w:szCs w:val="24"/>
        </w:rPr>
        <w:lastRenderedPageBreak/>
        <w:t>WASHINGTON TOWNSHIP</w:t>
      </w:r>
    </w:p>
    <w:p w14:paraId="5841CCA0" w14:textId="46DE15DE" w:rsidR="00CD5D3B" w:rsidRDefault="00CD5D3B" w:rsidP="00CD5D3B">
      <w:pPr>
        <w:spacing w:after="0"/>
        <w:rPr>
          <w:rFonts w:asciiTheme="majorHAnsi" w:hAnsiTheme="majorHAnsi"/>
          <w:sz w:val="24"/>
          <w:szCs w:val="24"/>
        </w:rPr>
      </w:pPr>
      <w:r>
        <w:rPr>
          <w:rFonts w:asciiTheme="majorHAnsi" w:hAnsiTheme="majorHAnsi"/>
          <w:sz w:val="24"/>
          <w:szCs w:val="24"/>
        </w:rPr>
        <w:t>Regular Monthly Meeting Minutes</w:t>
      </w:r>
    </w:p>
    <w:p w14:paraId="038858A1" w14:textId="4FE740BB" w:rsidR="00CD5D3B" w:rsidRDefault="00F85EB8" w:rsidP="00CD5D3B">
      <w:pPr>
        <w:spacing w:after="0"/>
        <w:rPr>
          <w:rFonts w:asciiTheme="majorHAnsi" w:hAnsiTheme="majorHAnsi"/>
          <w:sz w:val="24"/>
          <w:szCs w:val="24"/>
        </w:rPr>
      </w:pPr>
      <w:r>
        <w:rPr>
          <w:rFonts w:asciiTheme="majorHAnsi" w:hAnsiTheme="majorHAnsi"/>
          <w:sz w:val="24"/>
          <w:szCs w:val="24"/>
        </w:rPr>
        <w:t>October</w:t>
      </w:r>
      <w:r w:rsidR="00CD5D3B">
        <w:rPr>
          <w:rFonts w:asciiTheme="majorHAnsi" w:hAnsiTheme="majorHAnsi"/>
          <w:sz w:val="24"/>
          <w:szCs w:val="24"/>
        </w:rPr>
        <w:t xml:space="preserve"> 1</w:t>
      </w:r>
      <w:r>
        <w:rPr>
          <w:rFonts w:asciiTheme="majorHAnsi" w:hAnsiTheme="majorHAnsi"/>
          <w:sz w:val="24"/>
          <w:szCs w:val="24"/>
        </w:rPr>
        <w:t>2</w:t>
      </w:r>
      <w:r w:rsidR="00CD5D3B">
        <w:rPr>
          <w:rFonts w:asciiTheme="majorHAnsi" w:hAnsiTheme="majorHAnsi"/>
          <w:sz w:val="24"/>
          <w:szCs w:val="24"/>
        </w:rPr>
        <w:t>, 2021</w:t>
      </w:r>
    </w:p>
    <w:p w14:paraId="01F989C1" w14:textId="245B379C" w:rsidR="00E80480" w:rsidRDefault="00E80480" w:rsidP="003C580C">
      <w:pPr>
        <w:pStyle w:val="ListParagraph"/>
        <w:spacing w:after="0"/>
        <w:ind w:left="360"/>
        <w:rPr>
          <w:rFonts w:asciiTheme="majorHAnsi" w:hAnsiTheme="majorHAnsi"/>
          <w:sz w:val="24"/>
          <w:szCs w:val="24"/>
        </w:rPr>
      </w:pPr>
    </w:p>
    <w:p w14:paraId="0650B9F9" w14:textId="584FB2A6" w:rsidR="00363B1A" w:rsidRDefault="004231C9" w:rsidP="00A01691">
      <w:pPr>
        <w:spacing w:after="0"/>
        <w:ind w:left="360"/>
        <w:rPr>
          <w:rFonts w:asciiTheme="majorHAnsi" w:hAnsiTheme="majorHAnsi"/>
          <w:sz w:val="24"/>
          <w:szCs w:val="24"/>
        </w:rPr>
      </w:pPr>
      <w:r w:rsidRPr="004231C9">
        <w:rPr>
          <w:rFonts w:asciiTheme="majorHAnsi" w:hAnsiTheme="majorHAnsi"/>
          <w:sz w:val="24"/>
          <w:szCs w:val="24"/>
          <w:u w:val="single"/>
        </w:rPr>
        <w:t>SOLICITOR’S REPORT</w:t>
      </w:r>
    </w:p>
    <w:p w14:paraId="7818A52E" w14:textId="12ADBE8F" w:rsidR="00A01691" w:rsidRDefault="00A01691" w:rsidP="00A01691">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made a </w:t>
      </w:r>
      <w:r>
        <w:rPr>
          <w:rFonts w:asciiTheme="majorHAnsi" w:hAnsiTheme="majorHAnsi"/>
          <w:sz w:val="24"/>
          <w:szCs w:val="24"/>
          <w:u w:val="single"/>
        </w:rPr>
        <w:t>MOTION</w:t>
      </w:r>
      <w:r>
        <w:rPr>
          <w:rFonts w:asciiTheme="majorHAnsi" w:hAnsiTheme="majorHAnsi"/>
          <w:sz w:val="24"/>
          <w:szCs w:val="24"/>
        </w:rPr>
        <w:t xml:space="preserve"> to approve the conditional use application of Eli and Mary Byler.  Conditions imposed upon this approval are, comply with all PA, DEP and soil conservation requirements including distance of the sawmill operation to the nearby creek and proper disposal of all waste products, hours of operation shall be limited to 7 am to 7 pm, and will operate as a band saw sawmill, not necessarily a one-man operation.  A </w:t>
      </w:r>
      <w:r w:rsidRPr="00A01691">
        <w:rPr>
          <w:rFonts w:asciiTheme="majorHAnsi" w:hAnsiTheme="majorHAnsi"/>
          <w:sz w:val="24"/>
          <w:szCs w:val="24"/>
          <w:u w:val="single"/>
        </w:rPr>
        <w:t>SECOND</w:t>
      </w:r>
      <w:r>
        <w:rPr>
          <w:rFonts w:asciiTheme="majorHAnsi" w:hAnsiTheme="majorHAnsi"/>
          <w:sz w:val="24"/>
          <w:szCs w:val="24"/>
        </w:rPr>
        <w:t xml:space="preserve"> </w:t>
      </w:r>
      <w:r w:rsidRPr="00A01691">
        <w:rPr>
          <w:rFonts w:asciiTheme="majorHAnsi" w:hAnsiTheme="majorHAnsi"/>
          <w:sz w:val="24"/>
          <w:szCs w:val="24"/>
        </w:rPr>
        <w:t>was</w:t>
      </w:r>
      <w:r>
        <w:rPr>
          <w:rFonts w:asciiTheme="majorHAnsi" w:hAnsiTheme="majorHAnsi"/>
          <w:sz w:val="24"/>
          <w:szCs w:val="24"/>
        </w:rPr>
        <w:t xml:space="preserve"> made by Robert Hetrick.  Roll call vote was as follows, John </w:t>
      </w:r>
      <w:proofErr w:type="spellStart"/>
      <w:r>
        <w:rPr>
          <w:rFonts w:asciiTheme="majorHAnsi" w:hAnsiTheme="majorHAnsi"/>
          <w:sz w:val="24"/>
          <w:szCs w:val="24"/>
        </w:rPr>
        <w:t>Lougee</w:t>
      </w:r>
      <w:proofErr w:type="spellEnd"/>
      <w:r>
        <w:rPr>
          <w:rFonts w:asciiTheme="majorHAnsi" w:hAnsiTheme="majorHAnsi"/>
          <w:sz w:val="24"/>
          <w:szCs w:val="24"/>
        </w:rPr>
        <w:t xml:space="preserve">, Donna Cooper, Steve McClelland, Robert Hetrick, and Robert </w:t>
      </w:r>
      <w:proofErr w:type="spellStart"/>
      <w:r>
        <w:rPr>
          <w:rFonts w:asciiTheme="majorHAnsi" w:hAnsiTheme="majorHAnsi"/>
          <w:sz w:val="24"/>
          <w:szCs w:val="24"/>
        </w:rPr>
        <w:t>Hrin</w:t>
      </w:r>
      <w:proofErr w:type="spellEnd"/>
      <w:r>
        <w:rPr>
          <w:rFonts w:asciiTheme="majorHAnsi" w:hAnsiTheme="majorHAnsi"/>
          <w:sz w:val="24"/>
          <w:szCs w:val="24"/>
        </w:rPr>
        <w:t xml:space="preserve"> all in favor.  Motion approved by 5-0 vote</w:t>
      </w:r>
      <w:r w:rsidR="00D02A02">
        <w:rPr>
          <w:rFonts w:asciiTheme="majorHAnsi" w:hAnsiTheme="majorHAnsi"/>
          <w:sz w:val="24"/>
          <w:szCs w:val="24"/>
        </w:rPr>
        <w:t>.</w:t>
      </w:r>
    </w:p>
    <w:p w14:paraId="6485BF6F" w14:textId="31B296FF" w:rsidR="00A01691" w:rsidRDefault="00A01691" w:rsidP="00A01691">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D02A02">
        <w:rPr>
          <w:rFonts w:asciiTheme="majorHAnsi" w:hAnsiTheme="majorHAnsi"/>
          <w:sz w:val="24"/>
          <w:szCs w:val="24"/>
        </w:rPr>
        <w:t xml:space="preserve">John </w:t>
      </w:r>
      <w:proofErr w:type="spellStart"/>
      <w:r w:rsidR="00D02A02">
        <w:rPr>
          <w:rFonts w:asciiTheme="majorHAnsi" w:hAnsiTheme="majorHAnsi"/>
          <w:sz w:val="24"/>
          <w:szCs w:val="24"/>
        </w:rPr>
        <w:t>Lougee</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D02A02">
        <w:rPr>
          <w:rFonts w:asciiTheme="majorHAnsi" w:hAnsiTheme="majorHAnsi"/>
          <w:sz w:val="24"/>
          <w:szCs w:val="24"/>
        </w:rPr>
        <w:t>Robert Hetrick</w:t>
      </w:r>
      <w:r>
        <w:rPr>
          <w:rFonts w:asciiTheme="majorHAnsi" w:hAnsiTheme="majorHAnsi"/>
          <w:sz w:val="24"/>
          <w:szCs w:val="24"/>
        </w:rPr>
        <w:t>, all the board voting in favor</w:t>
      </w:r>
      <w:r w:rsidR="00D02A02">
        <w:rPr>
          <w:rFonts w:asciiTheme="majorHAnsi" w:hAnsiTheme="majorHAnsi"/>
          <w:sz w:val="24"/>
          <w:szCs w:val="24"/>
        </w:rPr>
        <w:t>,</w:t>
      </w:r>
      <w:r>
        <w:rPr>
          <w:rFonts w:asciiTheme="majorHAnsi" w:hAnsiTheme="majorHAnsi"/>
          <w:sz w:val="24"/>
          <w:szCs w:val="24"/>
        </w:rPr>
        <w:t xml:space="preserve"> the solicitor was directed to put the conditional use decision in writing.</w:t>
      </w:r>
    </w:p>
    <w:p w14:paraId="2B57948C" w14:textId="59EA8584" w:rsidR="00331232" w:rsidRDefault="00331232" w:rsidP="00A01691">
      <w:pPr>
        <w:spacing w:after="0"/>
        <w:rPr>
          <w:rFonts w:asciiTheme="majorHAnsi" w:hAnsiTheme="majorHAnsi"/>
          <w:sz w:val="24"/>
          <w:szCs w:val="24"/>
        </w:rPr>
      </w:pPr>
    </w:p>
    <w:p w14:paraId="1510FDCF" w14:textId="2948EEFA" w:rsidR="00331232" w:rsidRDefault="00331232" w:rsidP="00A01691">
      <w:pPr>
        <w:spacing w:after="0"/>
        <w:rPr>
          <w:rFonts w:asciiTheme="majorHAnsi" w:hAnsiTheme="majorHAnsi"/>
          <w:sz w:val="24"/>
          <w:szCs w:val="24"/>
        </w:rPr>
      </w:pPr>
      <w:r>
        <w:rPr>
          <w:rFonts w:asciiTheme="majorHAnsi" w:hAnsiTheme="majorHAnsi"/>
          <w:sz w:val="24"/>
          <w:szCs w:val="24"/>
        </w:rPr>
        <w:t xml:space="preserve">Walden Renewables proposed to submit their conditional use application for the solar energy facility along with the application for land development approval.  They want to waive the time period for holding the first hearing on the conditional use application until </w:t>
      </w:r>
      <w:r w:rsidR="00D10D83">
        <w:rPr>
          <w:rFonts w:asciiTheme="majorHAnsi" w:hAnsiTheme="majorHAnsi"/>
          <w:sz w:val="24"/>
          <w:szCs w:val="24"/>
        </w:rPr>
        <w:t>the land development plans are reviewed.</w:t>
      </w:r>
    </w:p>
    <w:p w14:paraId="6E04B307" w14:textId="4554F4F3" w:rsidR="00D10D83" w:rsidRDefault="00D10D83" w:rsidP="00A01691">
      <w:pPr>
        <w:spacing w:after="0"/>
        <w:rPr>
          <w:rFonts w:asciiTheme="majorHAnsi" w:hAnsiTheme="majorHAnsi"/>
          <w:sz w:val="24"/>
          <w:szCs w:val="24"/>
        </w:rPr>
      </w:pPr>
    </w:p>
    <w:p w14:paraId="7A0DEA8D" w14:textId="1E651D7B" w:rsidR="00A01691" w:rsidRDefault="00D10D83" w:rsidP="00A01691">
      <w:pPr>
        <w:spacing w:after="0"/>
        <w:rPr>
          <w:rFonts w:asciiTheme="majorHAnsi" w:hAnsiTheme="majorHAnsi"/>
          <w:sz w:val="24"/>
          <w:szCs w:val="24"/>
        </w:rPr>
      </w:pPr>
      <w:r>
        <w:rPr>
          <w:rFonts w:asciiTheme="majorHAnsi" w:hAnsiTheme="majorHAnsi"/>
          <w:sz w:val="24"/>
          <w:szCs w:val="24"/>
        </w:rPr>
        <w:t>An update to the fee resolution was discussed.  It was suggested to look at resolutions from other townships of our size for ideas.</w:t>
      </w:r>
    </w:p>
    <w:p w14:paraId="7FC0C39A" w14:textId="77777777" w:rsidR="00363B1A" w:rsidRDefault="00363B1A" w:rsidP="00D75612">
      <w:pPr>
        <w:spacing w:after="0"/>
        <w:rPr>
          <w:rFonts w:asciiTheme="majorHAnsi" w:hAnsiTheme="majorHAnsi"/>
          <w:sz w:val="24"/>
          <w:szCs w:val="24"/>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01F5F094" w14:textId="519C9791" w:rsidR="00C65140" w:rsidRDefault="00D10D83"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w:t>
      </w:r>
      <w:r w:rsidRPr="009F58E2">
        <w:rPr>
          <w:rFonts w:asciiTheme="majorHAnsi" w:hAnsiTheme="majorHAnsi"/>
          <w:sz w:val="24"/>
          <w:szCs w:val="24"/>
        </w:rPr>
        <w:t xml:space="preserve"> all the board voting in favor, the </w:t>
      </w:r>
      <w:r w:rsidR="009751C0">
        <w:rPr>
          <w:rFonts w:asciiTheme="majorHAnsi" w:hAnsiTheme="majorHAnsi"/>
          <w:sz w:val="24"/>
          <w:szCs w:val="24"/>
        </w:rPr>
        <w:t xml:space="preserve">Charles Jamison / Steven Greene </w:t>
      </w:r>
      <w:r>
        <w:rPr>
          <w:rFonts w:asciiTheme="majorHAnsi" w:hAnsiTheme="majorHAnsi"/>
          <w:sz w:val="24"/>
          <w:szCs w:val="24"/>
        </w:rPr>
        <w:t xml:space="preserve">subdivision </w:t>
      </w:r>
      <w:r w:rsidR="009751C0">
        <w:rPr>
          <w:rFonts w:asciiTheme="majorHAnsi" w:hAnsiTheme="majorHAnsi"/>
          <w:sz w:val="24"/>
          <w:szCs w:val="24"/>
        </w:rPr>
        <w:t>was approved as recommended by the Planning Board.</w:t>
      </w:r>
    </w:p>
    <w:p w14:paraId="7F6F864A" w14:textId="747FC54F" w:rsidR="007C7452" w:rsidRDefault="007C7452" w:rsidP="0084505D">
      <w:pPr>
        <w:spacing w:after="0"/>
        <w:rPr>
          <w:rFonts w:asciiTheme="majorHAnsi" w:hAnsiTheme="majorHAnsi"/>
          <w:sz w:val="24"/>
          <w:szCs w:val="24"/>
        </w:rPr>
      </w:pPr>
    </w:p>
    <w:p w14:paraId="14D8957E" w14:textId="39483114" w:rsidR="007C7452" w:rsidRDefault="007C7452" w:rsidP="007C7452">
      <w:pPr>
        <w:spacing w:after="0"/>
        <w:rPr>
          <w:rFonts w:asciiTheme="majorHAnsi" w:hAnsiTheme="majorHAnsi"/>
          <w:sz w:val="24"/>
          <w:szCs w:val="24"/>
        </w:rPr>
      </w:pPr>
      <w:bookmarkStart w:id="7" w:name="_Hlk86139026"/>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p>
    <w:p w14:paraId="64C14E6D" w14:textId="16F371FC" w:rsidR="007C7452" w:rsidRDefault="007C7452" w:rsidP="007C7452">
      <w:pPr>
        <w:spacing w:after="0"/>
        <w:rPr>
          <w:rFonts w:asciiTheme="majorHAnsi" w:hAnsiTheme="majorHAnsi"/>
          <w:sz w:val="24"/>
          <w:szCs w:val="24"/>
        </w:rPr>
      </w:pPr>
      <w:r>
        <w:rPr>
          <w:rFonts w:asciiTheme="majorHAnsi" w:hAnsiTheme="majorHAnsi"/>
          <w:sz w:val="24"/>
          <w:szCs w:val="24"/>
        </w:rPr>
        <w:t xml:space="preserve">the agenda was amended to add a discussion about changing </w:t>
      </w:r>
      <w:bookmarkEnd w:id="7"/>
      <w:r>
        <w:rPr>
          <w:rFonts w:asciiTheme="majorHAnsi" w:hAnsiTheme="majorHAnsi"/>
          <w:sz w:val="24"/>
          <w:szCs w:val="24"/>
        </w:rPr>
        <w:t>the meeting time for December.</w:t>
      </w:r>
    </w:p>
    <w:p w14:paraId="146885C0" w14:textId="5A512E52" w:rsidR="007C7452" w:rsidRDefault="007C7452" w:rsidP="007C7452">
      <w:pPr>
        <w:spacing w:after="0"/>
        <w:rPr>
          <w:rFonts w:asciiTheme="majorHAnsi" w:hAnsiTheme="majorHAnsi"/>
          <w:sz w:val="24"/>
          <w:szCs w:val="24"/>
        </w:rPr>
      </w:pPr>
      <w:bookmarkStart w:id="8" w:name="_Hlk86138908"/>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r>
        <w:rPr>
          <w:rFonts w:asciiTheme="majorHAnsi" w:hAnsiTheme="majorHAnsi"/>
          <w:sz w:val="24"/>
          <w:szCs w:val="24"/>
        </w:rPr>
        <w:t xml:space="preserve">December’s supervisor </w:t>
      </w:r>
      <w:bookmarkEnd w:id="8"/>
      <w:r>
        <w:rPr>
          <w:rFonts w:asciiTheme="majorHAnsi" w:hAnsiTheme="majorHAnsi"/>
          <w:sz w:val="24"/>
          <w:szCs w:val="24"/>
        </w:rPr>
        <w:t>meeting will begin at 5 pm</w:t>
      </w:r>
      <w:r w:rsidR="00513C4B">
        <w:rPr>
          <w:rFonts w:asciiTheme="majorHAnsi" w:hAnsiTheme="majorHAnsi"/>
          <w:sz w:val="24"/>
          <w:szCs w:val="24"/>
        </w:rPr>
        <w:t xml:space="preserve"> and advertised as such.</w:t>
      </w:r>
    </w:p>
    <w:p w14:paraId="776AF580" w14:textId="77777777" w:rsidR="001474BA" w:rsidRDefault="001474BA" w:rsidP="007C7452">
      <w:pPr>
        <w:spacing w:after="0"/>
        <w:rPr>
          <w:rFonts w:asciiTheme="majorHAnsi" w:hAnsiTheme="majorHAnsi"/>
          <w:sz w:val="24"/>
          <w:szCs w:val="24"/>
        </w:rPr>
      </w:pPr>
    </w:p>
    <w:p w14:paraId="7137F9E4" w14:textId="0104C5C6" w:rsidR="001474BA" w:rsidRDefault="001474BA" w:rsidP="001474BA">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all the board voting in favor, </w:t>
      </w:r>
    </w:p>
    <w:p w14:paraId="0B7A825D" w14:textId="313B5DE2" w:rsidR="001474BA" w:rsidRDefault="001474BA" w:rsidP="001474BA">
      <w:pPr>
        <w:spacing w:after="0"/>
        <w:rPr>
          <w:rFonts w:asciiTheme="majorHAnsi" w:hAnsiTheme="majorHAnsi"/>
          <w:sz w:val="24"/>
          <w:szCs w:val="24"/>
        </w:rPr>
      </w:pPr>
      <w:r>
        <w:rPr>
          <w:rFonts w:asciiTheme="majorHAnsi" w:hAnsiTheme="majorHAnsi"/>
          <w:sz w:val="24"/>
          <w:szCs w:val="24"/>
        </w:rPr>
        <w:t>the agenda was amended to add a discussion about personnel.</w:t>
      </w:r>
    </w:p>
    <w:p w14:paraId="0C2A2713" w14:textId="56437548" w:rsidR="007C7452" w:rsidRDefault="001474BA" w:rsidP="001474BA">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Steve McClelland</w:t>
      </w:r>
      <w:r w:rsidRPr="009F58E2">
        <w:rPr>
          <w:rFonts w:asciiTheme="majorHAnsi" w:hAnsiTheme="majorHAnsi"/>
          <w:sz w:val="24"/>
          <w:szCs w:val="24"/>
        </w:rPr>
        <w:t xml:space="preserve">, all the board voting in favor, </w:t>
      </w:r>
      <w:r>
        <w:rPr>
          <w:rFonts w:asciiTheme="majorHAnsi" w:hAnsiTheme="majorHAnsi"/>
          <w:sz w:val="24"/>
          <w:szCs w:val="24"/>
        </w:rPr>
        <w:t>employee, Scott Palmer, pay rate will be $16.50 per hour effective October 18, 2021.</w:t>
      </w:r>
    </w:p>
    <w:p w14:paraId="2489C67F" w14:textId="5490B706" w:rsidR="00C27C13" w:rsidRDefault="00C27C13" w:rsidP="0084505D">
      <w:pPr>
        <w:spacing w:after="0"/>
        <w:rPr>
          <w:rFonts w:asciiTheme="majorHAnsi" w:hAnsiTheme="majorHAnsi"/>
          <w:sz w:val="24"/>
          <w:szCs w:val="24"/>
        </w:rPr>
      </w:pPr>
    </w:p>
    <w:p w14:paraId="1A8149D8" w14:textId="77777777" w:rsidR="001D47FB" w:rsidRDefault="001D47FB" w:rsidP="001D47FB">
      <w:pPr>
        <w:spacing w:after="0"/>
        <w:rPr>
          <w:rFonts w:asciiTheme="majorHAnsi" w:hAnsiTheme="majorHAnsi"/>
          <w:sz w:val="24"/>
          <w:szCs w:val="24"/>
        </w:rPr>
      </w:pPr>
      <w:r>
        <w:rPr>
          <w:rFonts w:asciiTheme="majorHAnsi" w:hAnsiTheme="majorHAnsi"/>
          <w:sz w:val="24"/>
          <w:szCs w:val="24"/>
        </w:rPr>
        <w:lastRenderedPageBreak/>
        <w:t>WASHINGTON TOWNSHIP</w:t>
      </w:r>
    </w:p>
    <w:p w14:paraId="6CFA9119" w14:textId="77777777" w:rsidR="001D47FB" w:rsidRDefault="001D47FB" w:rsidP="001D47FB">
      <w:pPr>
        <w:spacing w:after="0"/>
        <w:rPr>
          <w:rFonts w:asciiTheme="majorHAnsi" w:hAnsiTheme="majorHAnsi"/>
          <w:sz w:val="24"/>
          <w:szCs w:val="24"/>
        </w:rPr>
      </w:pPr>
      <w:r>
        <w:rPr>
          <w:rFonts w:asciiTheme="majorHAnsi" w:hAnsiTheme="majorHAnsi"/>
          <w:sz w:val="24"/>
          <w:szCs w:val="24"/>
        </w:rPr>
        <w:t>Regular Monthly Meeting Minutes</w:t>
      </w:r>
    </w:p>
    <w:p w14:paraId="639D5DAC" w14:textId="693484E6" w:rsidR="001D47FB" w:rsidRDefault="001D47FB" w:rsidP="001D47FB">
      <w:pPr>
        <w:spacing w:after="0"/>
        <w:rPr>
          <w:rFonts w:asciiTheme="majorHAnsi" w:hAnsiTheme="majorHAnsi"/>
          <w:sz w:val="24"/>
          <w:szCs w:val="24"/>
        </w:rPr>
      </w:pPr>
      <w:r>
        <w:rPr>
          <w:rFonts w:asciiTheme="majorHAnsi" w:hAnsiTheme="majorHAnsi"/>
          <w:sz w:val="24"/>
          <w:szCs w:val="24"/>
        </w:rPr>
        <w:t>October 12, 2021</w:t>
      </w:r>
    </w:p>
    <w:p w14:paraId="6F3A9CA8" w14:textId="77777777" w:rsidR="001D47FB" w:rsidRDefault="001D47FB" w:rsidP="0084505D">
      <w:pPr>
        <w:spacing w:after="0"/>
        <w:rPr>
          <w:rFonts w:asciiTheme="majorHAnsi" w:hAnsiTheme="majorHAnsi"/>
          <w:sz w:val="24"/>
          <w:szCs w:val="24"/>
          <w:u w:val="single"/>
        </w:rPr>
      </w:pPr>
    </w:p>
    <w:p w14:paraId="78576493" w14:textId="2119A0CD"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0AA9C090" w14:textId="2D7A7D2C" w:rsidR="00740EE6" w:rsidRDefault="001474BA" w:rsidP="00FB5411">
      <w:pPr>
        <w:spacing w:after="0"/>
        <w:rPr>
          <w:rFonts w:asciiTheme="majorHAnsi" w:hAnsiTheme="majorHAnsi"/>
          <w:sz w:val="24"/>
          <w:szCs w:val="24"/>
        </w:rPr>
      </w:pPr>
      <w:r>
        <w:rPr>
          <w:rFonts w:asciiTheme="majorHAnsi" w:hAnsiTheme="majorHAnsi"/>
          <w:sz w:val="24"/>
          <w:szCs w:val="24"/>
        </w:rPr>
        <w:t>TCC meeting was held on September 28.  Supervisor, Robert Hetrick, attended and reported nothing new was discussed.</w:t>
      </w:r>
    </w:p>
    <w:p w14:paraId="4E72931A" w14:textId="77777777" w:rsidR="006D1EEF" w:rsidRDefault="006D1EEF" w:rsidP="00FB5411">
      <w:pPr>
        <w:spacing w:after="0"/>
        <w:rPr>
          <w:rFonts w:asciiTheme="majorHAnsi" w:hAnsiTheme="majorHAnsi"/>
          <w:sz w:val="24"/>
          <w:szCs w:val="24"/>
        </w:rPr>
      </w:pPr>
    </w:p>
    <w:p w14:paraId="2E7861D5" w14:textId="61344C8C"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004D0840" w14:textId="1EC9677F" w:rsidR="00F17C6F" w:rsidRDefault="009175D3" w:rsidP="00D75612">
      <w:pPr>
        <w:spacing w:after="0"/>
        <w:rPr>
          <w:rFonts w:asciiTheme="majorHAnsi" w:hAnsiTheme="majorHAnsi"/>
          <w:sz w:val="24"/>
          <w:szCs w:val="24"/>
        </w:rPr>
      </w:pPr>
      <w:r>
        <w:rPr>
          <w:rFonts w:asciiTheme="majorHAnsi" w:hAnsiTheme="majorHAnsi"/>
          <w:sz w:val="24"/>
          <w:szCs w:val="24"/>
        </w:rPr>
        <w:t xml:space="preserve">Road </w:t>
      </w:r>
      <w:r w:rsidR="009609F8">
        <w:rPr>
          <w:rFonts w:asciiTheme="majorHAnsi" w:hAnsiTheme="majorHAnsi"/>
          <w:sz w:val="24"/>
          <w:szCs w:val="24"/>
        </w:rPr>
        <w:t>Master, Dan Whaling,</w:t>
      </w:r>
      <w:r w:rsidR="001D47FB">
        <w:rPr>
          <w:rFonts w:asciiTheme="majorHAnsi" w:hAnsiTheme="majorHAnsi"/>
          <w:sz w:val="24"/>
          <w:szCs w:val="24"/>
        </w:rPr>
        <w:t xml:space="preserve"> reported that he has snow plow quotes </w:t>
      </w:r>
      <w:r w:rsidR="00FB2ECB">
        <w:rPr>
          <w:rFonts w:asciiTheme="majorHAnsi" w:hAnsiTheme="majorHAnsi"/>
          <w:sz w:val="24"/>
          <w:szCs w:val="24"/>
        </w:rPr>
        <w:t>for</w:t>
      </w:r>
      <w:r w:rsidR="001D47FB">
        <w:rPr>
          <w:rFonts w:asciiTheme="majorHAnsi" w:hAnsiTheme="majorHAnsi"/>
          <w:sz w:val="24"/>
          <w:szCs w:val="24"/>
        </w:rPr>
        <w:t xml:space="preserve"> the </w:t>
      </w:r>
      <w:r w:rsidR="00FB2ECB">
        <w:rPr>
          <w:rFonts w:asciiTheme="majorHAnsi" w:hAnsiTheme="majorHAnsi"/>
          <w:sz w:val="24"/>
          <w:szCs w:val="24"/>
        </w:rPr>
        <w:t>2020 Ford Dump.</w:t>
      </w:r>
    </w:p>
    <w:p w14:paraId="36F9D9BE" w14:textId="4779B36C" w:rsidR="000E52E2" w:rsidRDefault="000E52E2" w:rsidP="000E52E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p>
    <w:p w14:paraId="2F94341A" w14:textId="3C841C98" w:rsidR="000E52E2" w:rsidRDefault="000E52E2" w:rsidP="000E52E2">
      <w:pPr>
        <w:spacing w:after="0"/>
        <w:rPr>
          <w:rFonts w:asciiTheme="majorHAnsi" w:hAnsiTheme="majorHAnsi"/>
          <w:sz w:val="24"/>
          <w:szCs w:val="24"/>
        </w:rPr>
      </w:pPr>
      <w:r>
        <w:rPr>
          <w:rFonts w:asciiTheme="majorHAnsi" w:hAnsiTheme="majorHAnsi"/>
          <w:sz w:val="24"/>
          <w:szCs w:val="24"/>
        </w:rPr>
        <w:t xml:space="preserve">the agenda was amended to add a discussion about </w:t>
      </w:r>
      <w:r>
        <w:rPr>
          <w:rFonts w:asciiTheme="majorHAnsi" w:hAnsiTheme="majorHAnsi"/>
          <w:sz w:val="24"/>
          <w:szCs w:val="24"/>
        </w:rPr>
        <w:t>purchasing a snow plow.</w:t>
      </w:r>
    </w:p>
    <w:p w14:paraId="3349C4D1" w14:textId="30105859" w:rsidR="000E52E2" w:rsidRDefault="000E52E2" w:rsidP="000E52E2">
      <w:pPr>
        <w:spacing w:after="0"/>
        <w:rPr>
          <w:rFonts w:asciiTheme="majorHAnsi" w:hAnsiTheme="majorHAnsi"/>
          <w:sz w:val="24"/>
          <w:szCs w:val="24"/>
        </w:rPr>
      </w:pPr>
    </w:p>
    <w:p w14:paraId="4C6C5F58" w14:textId="57C3049D" w:rsidR="000E52E2" w:rsidRDefault="000E52E2" w:rsidP="000E52E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w:t>
      </w:r>
      <w:r>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r>
        <w:rPr>
          <w:rFonts w:asciiTheme="majorHAnsi" w:hAnsiTheme="majorHAnsi"/>
          <w:sz w:val="24"/>
          <w:szCs w:val="24"/>
        </w:rPr>
        <w:t>a snow plow, not to exceed, $7000, will be purchased for the 2020 Ford Dump.</w:t>
      </w:r>
    </w:p>
    <w:p w14:paraId="33F1A13A" w14:textId="77777777" w:rsidR="000E52E2" w:rsidRDefault="000E52E2" w:rsidP="000E52E2">
      <w:pPr>
        <w:spacing w:after="0"/>
        <w:rPr>
          <w:rFonts w:asciiTheme="majorHAnsi" w:hAnsiTheme="majorHAnsi"/>
          <w:sz w:val="24"/>
          <w:szCs w:val="24"/>
        </w:rPr>
      </w:pPr>
    </w:p>
    <w:p w14:paraId="58146768" w14:textId="37DD2FF3" w:rsidR="000E52E2" w:rsidRDefault="000E52E2" w:rsidP="000E52E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all the board voting in favor, </w:t>
      </w:r>
    </w:p>
    <w:p w14:paraId="5CD169A5" w14:textId="24B202B1" w:rsidR="000E52E2" w:rsidRDefault="000E52E2" w:rsidP="000E52E2">
      <w:pPr>
        <w:spacing w:after="0"/>
        <w:rPr>
          <w:rFonts w:asciiTheme="majorHAnsi" w:hAnsiTheme="majorHAnsi"/>
          <w:sz w:val="24"/>
          <w:szCs w:val="24"/>
        </w:rPr>
      </w:pPr>
      <w:r>
        <w:rPr>
          <w:rFonts w:asciiTheme="majorHAnsi" w:hAnsiTheme="majorHAnsi"/>
          <w:sz w:val="24"/>
          <w:szCs w:val="24"/>
        </w:rPr>
        <w:t xml:space="preserve">the agenda was amended to add a discussion about </w:t>
      </w:r>
      <w:r>
        <w:rPr>
          <w:rFonts w:asciiTheme="majorHAnsi" w:hAnsiTheme="majorHAnsi"/>
          <w:sz w:val="24"/>
          <w:szCs w:val="24"/>
        </w:rPr>
        <w:t>purchasing extra pipe for 2022, since the price keeps rising.</w:t>
      </w:r>
    </w:p>
    <w:p w14:paraId="5C1E005D" w14:textId="77777777" w:rsidR="000E52E2" w:rsidRDefault="000E52E2" w:rsidP="000E52E2">
      <w:pPr>
        <w:spacing w:after="0"/>
        <w:rPr>
          <w:rFonts w:asciiTheme="majorHAnsi" w:hAnsiTheme="majorHAnsi"/>
          <w:sz w:val="24"/>
          <w:szCs w:val="24"/>
        </w:rPr>
      </w:pPr>
    </w:p>
    <w:p w14:paraId="7E1A20AD" w14:textId="3FAE336B" w:rsidR="000E52E2" w:rsidRDefault="000E52E2" w:rsidP="000E52E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Robert Hetrick</w:t>
      </w:r>
      <w:r w:rsidRPr="009F58E2">
        <w:rPr>
          <w:rFonts w:asciiTheme="majorHAnsi" w:hAnsiTheme="majorHAnsi"/>
          <w:sz w:val="24"/>
          <w:szCs w:val="24"/>
        </w:rPr>
        <w:t xml:space="preserve">, all the board voting in favor, </w:t>
      </w:r>
      <w:r>
        <w:rPr>
          <w:rFonts w:asciiTheme="majorHAnsi" w:hAnsiTheme="majorHAnsi"/>
          <w:sz w:val="24"/>
          <w:szCs w:val="24"/>
        </w:rPr>
        <w:t xml:space="preserve">extra pipe will be purchased for 2022. </w:t>
      </w:r>
    </w:p>
    <w:p w14:paraId="6431119B" w14:textId="77777777" w:rsidR="00427743" w:rsidRDefault="00427743" w:rsidP="00D75612">
      <w:pPr>
        <w:spacing w:after="0"/>
        <w:rPr>
          <w:rFonts w:asciiTheme="majorHAnsi" w:hAnsiTheme="majorHAnsi"/>
          <w:sz w:val="24"/>
          <w:szCs w:val="24"/>
        </w:rPr>
      </w:pPr>
    </w:p>
    <w:p w14:paraId="631C46A7" w14:textId="147811F4"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70432FEA"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6D1EEF">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9175D3">
        <w:rPr>
          <w:rFonts w:asciiTheme="majorHAnsi" w:hAnsiTheme="majorHAnsi"/>
          <w:sz w:val="24"/>
          <w:szCs w:val="24"/>
        </w:rPr>
        <w:t xml:space="preserve">John </w:t>
      </w:r>
      <w:proofErr w:type="spellStart"/>
      <w:r w:rsidR="009175D3">
        <w:rPr>
          <w:rFonts w:asciiTheme="majorHAnsi" w:hAnsiTheme="majorHAnsi"/>
          <w:sz w:val="24"/>
          <w:szCs w:val="24"/>
        </w:rPr>
        <w:t>Lougee</w:t>
      </w:r>
      <w:proofErr w:type="spellEnd"/>
      <w:r w:rsidR="006D1EEF">
        <w:rPr>
          <w:rFonts w:asciiTheme="majorHAnsi" w:hAnsiTheme="majorHAnsi"/>
          <w:sz w:val="24"/>
          <w:szCs w:val="24"/>
        </w:rPr>
        <w:t>,</w:t>
      </w:r>
      <w:r w:rsidR="003754FC">
        <w:rPr>
          <w:rFonts w:asciiTheme="majorHAnsi" w:hAnsiTheme="majorHAnsi"/>
          <w:sz w:val="24"/>
          <w:szCs w:val="24"/>
        </w:rPr>
        <w:t xml:space="preserve"> all the board voting in favor, the board adjourned at </w:t>
      </w:r>
      <w:r w:rsidR="009609F8">
        <w:rPr>
          <w:rFonts w:asciiTheme="majorHAnsi" w:hAnsiTheme="majorHAnsi"/>
          <w:sz w:val="24"/>
          <w:szCs w:val="24"/>
        </w:rPr>
        <w:t>7</w:t>
      </w:r>
      <w:r w:rsidR="003754FC">
        <w:rPr>
          <w:rFonts w:asciiTheme="majorHAnsi" w:hAnsiTheme="majorHAnsi"/>
          <w:sz w:val="24"/>
          <w:szCs w:val="24"/>
        </w:rPr>
        <w:t>:</w:t>
      </w:r>
      <w:r w:rsidR="009609F8">
        <w:rPr>
          <w:rFonts w:asciiTheme="majorHAnsi" w:hAnsiTheme="majorHAnsi"/>
          <w:sz w:val="24"/>
          <w:szCs w:val="24"/>
        </w:rPr>
        <w:t>04</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F1D5" w14:textId="77777777" w:rsidR="00042E9C" w:rsidRDefault="00042E9C" w:rsidP="007E5DDC">
      <w:pPr>
        <w:spacing w:after="0" w:line="240" w:lineRule="auto"/>
      </w:pPr>
      <w:r>
        <w:separator/>
      </w:r>
    </w:p>
  </w:endnote>
  <w:endnote w:type="continuationSeparator" w:id="0">
    <w:p w14:paraId="6A23CA1A" w14:textId="77777777" w:rsidR="00042E9C" w:rsidRDefault="00042E9C"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2CF9" w14:textId="77777777" w:rsidR="00042E9C" w:rsidRDefault="00042E9C" w:rsidP="007E5DDC">
      <w:pPr>
        <w:spacing w:after="0" w:line="240" w:lineRule="auto"/>
      </w:pPr>
      <w:r>
        <w:separator/>
      </w:r>
    </w:p>
  </w:footnote>
  <w:footnote w:type="continuationSeparator" w:id="0">
    <w:p w14:paraId="3734205D" w14:textId="77777777" w:rsidR="00042E9C" w:rsidRDefault="00042E9C"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6A70"/>
    <w:rsid w:val="00027889"/>
    <w:rsid w:val="00027DE7"/>
    <w:rsid w:val="00042E9C"/>
    <w:rsid w:val="00050762"/>
    <w:rsid w:val="00063576"/>
    <w:rsid w:val="00083146"/>
    <w:rsid w:val="00085088"/>
    <w:rsid w:val="00097EBD"/>
    <w:rsid w:val="000A4FA4"/>
    <w:rsid w:val="000B31D1"/>
    <w:rsid w:val="000D2D2F"/>
    <w:rsid w:val="000D4622"/>
    <w:rsid w:val="000E0018"/>
    <w:rsid w:val="000E52E2"/>
    <w:rsid w:val="000E5B79"/>
    <w:rsid w:val="0012786B"/>
    <w:rsid w:val="0013467D"/>
    <w:rsid w:val="00135F2C"/>
    <w:rsid w:val="001366BC"/>
    <w:rsid w:val="00145687"/>
    <w:rsid w:val="00145914"/>
    <w:rsid w:val="001474BA"/>
    <w:rsid w:val="001517D9"/>
    <w:rsid w:val="00156FBE"/>
    <w:rsid w:val="0017079B"/>
    <w:rsid w:val="001952DF"/>
    <w:rsid w:val="001C08F4"/>
    <w:rsid w:val="001C0F47"/>
    <w:rsid w:val="001C3178"/>
    <w:rsid w:val="001C42D9"/>
    <w:rsid w:val="001C6810"/>
    <w:rsid w:val="001D47FB"/>
    <w:rsid w:val="001D7E63"/>
    <w:rsid w:val="001E6AE2"/>
    <w:rsid w:val="001F513F"/>
    <w:rsid w:val="0020267D"/>
    <w:rsid w:val="002045B7"/>
    <w:rsid w:val="0022013B"/>
    <w:rsid w:val="00220227"/>
    <w:rsid w:val="00221AF7"/>
    <w:rsid w:val="00244777"/>
    <w:rsid w:val="00244E41"/>
    <w:rsid w:val="00250DA7"/>
    <w:rsid w:val="002544F6"/>
    <w:rsid w:val="00256BD8"/>
    <w:rsid w:val="00256CB2"/>
    <w:rsid w:val="002575D8"/>
    <w:rsid w:val="00264506"/>
    <w:rsid w:val="00275B81"/>
    <w:rsid w:val="00277AAE"/>
    <w:rsid w:val="00280D28"/>
    <w:rsid w:val="002847AD"/>
    <w:rsid w:val="00292E47"/>
    <w:rsid w:val="002B0454"/>
    <w:rsid w:val="002C0DF2"/>
    <w:rsid w:val="002C3166"/>
    <w:rsid w:val="002D27BE"/>
    <w:rsid w:val="002D7A2A"/>
    <w:rsid w:val="002E5A58"/>
    <w:rsid w:val="002E653B"/>
    <w:rsid w:val="002F2B6E"/>
    <w:rsid w:val="00313C6D"/>
    <w:rsid w:val="00330198"/>
    <w:rsid w:val="00331232"/>
    <w:rsid w:val="00362F67"/>
    <w:rsid w:val="00363B1A"/>
    <w:rsid w:val="003675C6"/>
    <w:rsid w:val="00373F81"/>
    <w:rsid w:val="003754FC"/>
    <w:rsid w:val="003765BA"/>
    <w:rsid w:val="003940D0"/>
    <w:rsid w:val="003948F6"/>
    <w:rsid w:val="003B7EEA"/>
    <w:rsid w:val="003C1914"/>
    <w:rsid w:val="003C580C"/>
    <w:rsid w:val="003D0829"/>
    <w:rsid w:val="003D29F5"/>
    <w:rsid w:val="003E72CF"/>
    <w:rsid w:val="003F40FE"/>
    <w:rsid w:val="004019A9"/>
    <w:rsid w:val="00401EF7"/>
    <w:rsid w:val="004231C9"/>
    <w:rsid w:val="00426D3A"/>
    <w:rsid w:val="00427743"/>
    <w:rsid w:val="00441E53"/>
    <w:rsid w:val="004445EE"/>
    <w:rsid w:val="00451A7E"/>
    <w:rsid w:val="0045305A"/>
    <w:rsid w:val="00460099"/>
    <w:rsid w:val="00472580"/>
    <w:rsid w:val="00487451"/>
    <w:rsid w:val="00497519"/>
    <w:rsid w:val="004A0817"/>
    <w:rsid w:val="004A2E21"/>
    <w:rsid w:val="004A3B26"/>
    <w:rsid w:val="004A5919"/>
    <w:rsid w:val="004C0291"/>
    <w:rsid w:val="004C290E"/>
    <w:rsid w:val="004C50CB"/>
    <w:rsid w:val="004D6501"/>
    <w:rsid w:val="004E193B"/>
    <w:rsid w:val="00500074"/>
    <w:rsid w:val="00513C4B"/>
    <w:rsid w:val="005154DE"/>
    <w:rsid w:val="00521802"/>
    <w:rsid w:val="005329A4"/>
    <w:rsid w:val="00533CDC"/>
    <w:rsid w:val="00543322"/>
    <w:rsid w:val="00544FC1"/>
    <w:rsid w:val="00547E52"/>
    <w:rsid w:val="00555CC0"/>
    <w:rsid w:val="00565A7E"/>
    <w:rsid w:val="005744FE"/>
    <w:rsid w:val="00594DC1"/>
    <w:rsid w:val="00594E5F"/>
    <w:rsid w:val="005A577E"/>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1525B"/>
    <w:rsid w:val="00621025"/>
    <w:rsid w:val="006211EC"/>
    <w:rsid w:val="00623824"/>
    <w:rsid w:val="00631741"/>
    <w:rsid w:val="00643180"/>
    <w:rsid w:val="00657F80"/>
    <w:rsid w:val="006674A5"/>
    <w:rsid w:val="0067114F"/>
    <w:rsid w:val="0068407B"/>
    <w:rsid w:val="00686BEE"/>
    <w:rsid w:val="006A275D"/>
    <w:rsid w:val="006A5947"/>
    <w:rsid w:val="006A690C"/>
    <w:rsid w:val="006B0550"/>
    <w:rsid w:val="006C25F3"/>
    <w:rsid w:val="006C482C"/>
    <w:rsid w:val="006C6829"/>
    <w:rsid w:val="006C68DA"/>
    <w:rsid w:val="006D0020"/>
    <w:rsid w:val="006D1EEF"/>
    <w:rsid w:val="006E1A3C"/>
    <w:rsid w:val="0070013A"/>
    <w:rsid w:val="00702EF1"/>
    <w:rsid w:val="00712975"/>
    <w:rsid w:val="007130EB"/>
    <w:rsid w:val="00714183"/>
    <w:rsid w:val="007147F0"/>
    <w:rsid w:val="00740EE6"/>
    <w:rsid w:val="00746FE1"/>
    <w:rsid w:val="00747E74"/>
    <w:rsid w:val="00765E88"/>
    <w:rsid w:val="007675D9"/>
    <w:rsid w:val="00782090"/>
    <w:rsid w:val="007A22C5"/>
    <w:rsid w:val="007B1F2A"/>
    <w:rsid w:val="007B6857"/>
    <w:rsid w:val="007C7452"/>
    <w:rsid w:val="007D20CF"/>
    <w:rsid w:val="007E24DA"/>
    <w:rsid w:val="007E5DDC"/>
    <w:rsid w:val="00801CE0"/>
    <w:rsid w:val="00810177"/>
    <w:rsid w:val="00810E8F"/>
    <w:rsid w:val="0082582C"/>
    <w:rsid w:val="0084505D"/>
    <w:rsid w:val="00845814"/>
    <w:rsid w:val="0086233B"/>
    <w:rsid w:val="00867A86"/>
    <w:rsid w:val="0087106D"/>
    <w:rsid w:val="0089175E"/>
    <w:rsid w:val="0089644E"/>
    <w:rsid w:val="008979D8"/>
    <w:rsid w:val="008A4A25"/>
    <w:rsid w:val="008B4711"/>
    <w:rsid w:val="008C5ADF"/>
    <w:rsid w:val="008D0443"/>
    <w:rsid w:val="008D4344"/>
    <w:rsid w:val="008D547E"/>
    <w:rsid w:val="008E67DE"/>
    <w:rsid w:val="008F1762"/>
    <w:rsid w:val="008F7093"/>
    <w:rsid w:val="00903197"/>
    <w:rsid w:val="009175D3"/>
    <w:rsid w:val="009456A9"/>
    <w:rsid w:val="0095248F"/>
    <w:rsid w:val="00960927"/>
    <w:rsid w:val="009609F8"/>
    <w:rsid w:val="00965502"/>
    <w:rsid w:val="009679F3"/>
    <w:rsid w:val="00971C5C"/>
    <w:rsid w:val="009751C0"/>
    <w:rsid w:val="00996DD9"/>
    <w:rsid w:val="009A2154"/>
    <w:rsid w:val="009A2341"/>
    <w:rsid w:val="009A450E"/>
    <w:rsid w:val="009B2D03"/>
    <w:rsid w:val="009C05A9"/>
    <w:rsid w:val="009C0E52"/>
    <w:rsid w:val="009C1110"/>
    <w:rsid w:val="009E280E"/>
    <w:rsid w:val="009E4EDD"/>
    <w:rsid w:val="009E7E95"/>
    <w:rsid w:val="009F07F5"/>
    <w:rsid w:val="009F0DF8"/>
    <w:rsid w:val="009F3058"/>
    <w:rsid w:val="009F6FA3"/>
    <w:rsid w:val="00A00966"/>
    <w:rsid w:val="00A01691"/>
    <w:rsid w:val="00A100D3"/>
    <w:rsid w:val="00A159F1"/>
    <w:rsid w:val="00A23366"/>
    <w:rsid w:val="00A258C1"/>
    <w:rsid w:val="00A26C4D"/>
    <w:rsid w:val="00A27ADF"/>
    <w:rsid w:val="00A41498"/>
    <w:rsid w:val="00A42657"/>
    <w:rsid w:val="00A426A4"/>
    <w:rsid w:val="00A55413"/>
    <w:rsid w:val="00A554A7"/>
    <w:rsid w:val="00A80E70"/>
    <w:rsid w:val="00A87296"/>
    <w:rsid w:val="00AB76D4"/>
    <w:rsid w:val="00AB7CB8"/>
    <w:rsid w:val="00AD3A35"/>
    <w:rsid w:val="00AD4953"/>
    <w:rsid w:val="00AD5D8B"/>
    <w:rsid w:val="00AF6FC1"/>
    <w:rsid w:val="00B3512C"/>
    <w:rsid w:val="00B3769D"/>
    <w:rsid w:val="00B43990"/>
    <w:rsid w:val="00B4676E"/>
    <w:rsid w:val="00B52094"/>
    <w:rsid w:val="00B919C0"/>
    <w:rsid w:val="00BB1E10"/>
    <w:rsid w:val="00BD3747"/>
    <w:rsid w:val="00BE045C"/>
    <w:rsid w:val="00BE1A0D"/>
    <w:rsid w:val="00BE1C97"/>
    <w:rsid w:val="00BE5B5C"/>
    <w:rsid w:val="00BE6299"/>
    <w:rsid w:val="00BF4895"/>
    <w:rsid w:val="00C00977"/>
    <w:rsid w:val="00C04C45"/>
    <w:rsid w:val="00C210BB"/>
    <w:rsid w:val="00C27C13"/>
    <w:rsid w:val="00C3165C"/>
    <w:rsid w:val="00C37965"/>
    <w:rsid w:val="00C42F6D"/>
    <w:rsid w:val="00C452F9"/>
    <w:rsid w:val="00C62FA5"/>
    <w:rsid w:val="00C63BD7"/>
    <w:rsid w:val="00C64322"/>
    <w:rsid w:val="00C65140"/>
    <w:rsid w:val="00C82E84"/>
    <w:rsid w:val="00CA6A45"/>
    <w:rsid w:val="00CC3E3F"/>
    <w:rsid w:val="00CD5D3B"/>
    <w:rsid w:val="00CE4416"/>
    <w:rsid w:val="00CE4799"/>
    <w:rsid w:val="00CF2FD2"/>
    <w:rsid w:val="00CF47FF"/>
    <w:rsid w:val="00CF7C84"/>
    <w:rsid w:val="00D026A6"/>
    <w:rsid w:val="00D02A02"/>
    <w:rsid w:val="00D10D83"/>
    <w:rsid w:val="00D36439"/>
    <w:rsid w:val="00D37790"/>
    <w:rsid w:val="00D40B39"/>
    <w:rsid w:val="00D51DD4"/>
    <w:rsid w:val="00D53709"/>
    <w:rsid w:val="00D62893"/>
    <w:rsid w:val="00D670E7"/>
    <w:rsid w:val="00D75612"/>
    <w:rsid w:val="00D76889"/>
    <w:rsid w:val="00D8626F"/>
    <w:rsid w:val="00D8744D"/>
    <w:rsid w:val="00D9530D"/>
    <w:rsid w:val="00DB6C41"/>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80480"/>
    <w:rsid w:val="00E94945"/>
    <w:rsid w:val="00E953C1"/>
    <w:rsid w:val="00EB79E0"/>
    <w:rsid w:val="00EC2306"/>
    <w:rsid w:val="00EC30C2"/>
    <w:rsid w:val="00ED0399"/>
    <w:rsid w:val="00ED5405"/>
    <w:rsid w:val="00EE6FC9"/>
    <w:rsid w:val="00F17C6F"/>
    <w:rsid w:val="00F24FF5"/>
    <w:rsid w:val="00F26589"/>
    <w:rsid w:val="00F37BE2"/>
    <w:rsid w:val="00F401EA"/>
    <w:rsid w:val="00F51AC4"/>
    <w:rsid w:val="00F65BA0"/>
    <w:rsid w:val="00F8199C"/>
    <w:rsid w:val="00F85739"/>
    <w:rsid w:val="00F85EB8"/>
    <w:rsid w:val="00F864B1"/>
    <w:rsid w:val="00F867CC"/>
    <w:rsid w:val="00F87A7C"/>
    <w:rsid w:val="00F91DF3"/>
    <w:rsid w:val="00F92E5B"/>
    <w:rsid w:val="00F95710"/>
    <w:rsid w:val="00F968C6"/>
    <w:rsid w:val="00FA0F2D"/>
    <w:rsid w:val="00FB1472"/>
    <w:rsid w:val="00FB2ECB"/>
    <w:rsid w:val="00FB5411"/>
    <w:rsid w:val="00FB7C61"/>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2021-10-26T15:13:00Z</cp:lastPrinted>
  <dcterms:created xsi:type="dcterms:W3CDTF">2021-10-21T16:26:00Z</dcterms:created>
  <dcterms:modified xsi:type="dcterms:W3CDTF">2021-10-26T15:14:00Z</dcterms:modified>
</cp:coreProperties>
</file>