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95299" w:rsidTr="009D2E46">
        <w:tc>
          <w:tcPr>
            <w:tcW w:w="8856" w:type="dxa"/>
          </w:tcPr>
          <w:p w:rsidR="00795299" w:rsidRPr="009D2E46" w:rsidRDefault="00795299" w:rsidP="009D2E46">
            <w:pPr>
              <w:jc w:val="center"/>
              <w:rPr>
                <w:b/>
                <w:sz w:val="36"/>
                <w:szCs w:val="36"/>
              </w:rPr>
            </w:pPr>
            <w:r w:rsidRPr="009D2E46">
              <w:rPr>
                <w:b/>
                <w:sz w:val="36"/>
                <w:szCs w:val="36"/>
              </w:rPr>
              <w:t>PROBLEM SOLVING TASK  (PST)</w:t>
            </w:r>
          </w:p>
          <w:p w:rsidR="00795299" w:rsidRPr="009D2E46" w:rsidRDefault="00795299" w:rsidP="009D2E46">
            <w:pPr>
              <w:jc w:val="center"/>
              <w:rPr>
                <w:b/>
                <w:sz w:val="36"/>
                <w:szCs w:val="36"/>
              </w:rPr>
            </w:pPr>
          </w:p>
          <w:p w:rsidR="00795299" w:rsidRPr="009D2E46" w:rsidRDefault="00795299" w:rsidP="009D2E46">
            <w:pPr>
              <w:jc w:val="center"/>
              <w:rPr>
                <w:b/>
                <w:sz w:val="36"/>
                <w:szCs w:val="36"/>
              </w:rPr>
            </w:pPr>
            <w:smartTag w:uri="urn:schemas-microsoft-com:office:smarttags" w:element="place">
              <w:smartTag w:uri="urn:schemas-microsoft-com:office:smarttags" w:element="PlaceName">
                <w:r w:rsidRPr="009D2E46">
                  <w:rPr>
                    <w:b/>
                    <w:sz w:val="36"/>
                    <w:szCs w:val="36"/>
                  </w:rPr>
                  <w:t>NORTH</w:t>
                </w:r>
              </w:smartTag>
              <w:r w:rsidRPr="009D2E46">
                <w:rPr>
                  <w:b/>
                  <w:sz w:val="36"/>
                  <w:szCs w:val="36"/>
                </w:rPr>
                <w:t xml:space="preserve"> </w:t>
              </w:r>
              <w:smartTag w:uri="urn:schemas-microsoft-com:office:smarttags" w:element="PlaceType">
                <w:smartTag w:uri="urn:schemas-microsoft-com:office:smarttags" w:element="PlaceName">
                  <w:r w:rsidRPr="009D2E46">
                    <w:rPr>
                      <w:b/>
                      <w:sz w:val="36"/>
                      <w:szCs w:val="36"/>
                    </w:rPr>
                    <w:t>SALEM</w:t>
                  </w:r>
                </w:smartTag>
              </w:smartTag>
              <w:r w:rsidRPr="009D2E46">
                <w:rPr>
                  <w:b/>
                  <w:sz w:val="36"/>
                  <w:szCs w:val="36"/>
                </w:rPr>
                <w:t xml:space="preserve"> </w:t>
              </w:r>
              <w:smartTag w:uri="urn:schemas-microsoft-com:office:smarttags" w:element="PlaceType">
                <w:smartTag w:uri="urn:schemas-microsoft-com:office:smarttags" w:element="PlaceName">
                  <w:r w:rsidRPr="009D2E46">
                    <w:rPr>
                      <w:b/>
                      <w:sz w:val="36"/>
                      <w:szCs w:val="36"/>
                    </w:rPr>
                    <w:t>CENTRAL</w:t>
                  </w:r>
                </w:smartTag>
              </w:smartTag>
              <w:r w:rsidRPr="009D2E46">
                <w:rPr>
                  <w:b/>
                  <w:sz w:val="36"/>
                  <w:szCs w:val="36"/>
                </w:rPr>
                <w:t xml:space="preserve"> </w:t>
              </w:r>
              <w:smartTag w:uri="urn:schemas-microsoft-com:office:smarttags" w:element="place">
                <w:r w:rsidRPr="009D2E46">
                  <w:rPr>
                    <w:b/>
                    <w:sz w:val="36"/>
                    <w:szCs w:val="36"/>
                  </w:rPr>
                  <w:t>SCHOOL DISTRICT</w:t>
                </w:r>
              </w:smartTag>
            </w:smartTag>
          </w:p>
          <w:p w:rsidR="00795299" w:rsidRPr="009D2E46" w:rsidRDefault="00795299" w:rsidP="009D2E46">
            <w:pPr>
              <w:jc w:val="center"/>
              <w:rPr>
                <w:b/>
                <w:sz w:val="28"/>
                <w:szCs w:val="28"/>
              </w:rPr>
            </w:pPr>
            <w:r w:rsidRPr="009D2E46">
              <w:rPr>
                <w:b/>
                <w:sz w:val="28"/>
                <w:szCs w:val="28"/>
              </w:rPr>
              <w:t>HIGH SCHOOL</w:t>
            </w:r>
          </w:p>
          <w:p w:rsidR="00795299" w:rsidRPr="00E631A6" w:rsidRDefault="00795299" w:rsidP="009D2E46">
            <w:pPr>
              <w:jc w:val="center"/>
            </w:pPr>
            <w:r>
              <w:t>6/24/2013</w:t>
            </w:r>
          </w:p>
        </w:tc>
      </w:tr>
      <w:tr w:rsidR="00795299" w:rsidTr="009D2E46">
        <w:tc>
          <w:tcPr>
            <w:tcW w:w="8856" w:type="dxa"/>
          </w:tcPr>
          <w:p w:rsidR="00795299" w:rsidRPr="00E631A6" w:rsidRDefault="00795299">
            <w:r w:rsidRPr="009D2E46">
              <w:rPr>
                <w:b/>
              </w:rPr>
              <w:t xml:space="preserve">Course(s):  </w:t>
            </w:r>
          </w:p>
          <w:p w:rsidR="00795299" w:rsidRPr="009D2E46" w:rsidRDefault="00795299">
            <w:pPr>
              <w:rPr>
                <w:b/>
              </w:rPr>
            </w:pPr>
            <w:r w:rsidRPr="009D2E46">
              <w:rPr>
                <w:b/>
              </w:rPr>
              <w:t xml:space="preserve">                  Math Modeling  or Other appropriate course</w:t>
            </w:r>
          </w:p>
          <w:p w:rsidR="00795299" w:rsidRPr="009D2E46" w:rsidRDefault="00795299">
            <w:pPr>
              <w:rPr>
                <w:b/>
              </w:rPr>
            </w:pPr>
          </w:p>
          <w:p w:rsidR="00795299" w:rsidRPr="009D2E46" w:rsidRDefault="00795299">
            <w:pPr>
              <w:rPr>
                <w:b/>
              </w:rPr>
            </w:pPr>
          </w:p>
        </w:tc>
      </w:tr>
      <w:tr w:rsidR="00795299" w:rsidTr="009D2E46">
        <w:tc>
          <w:tcPr>
            <w:tcW w:w="8856" w:type="dxa"/>
          </w:tcPr>
          <w:p w:rsidR="00795299" w:rsidRDefault="00795299">
            <w:r w:rsidRPr="009D2E46">
              <w:rPr>
                <w:b/>
              </w:rPr>
              <w:t xml:space="preserve">Teacher(s):  </w:t>
            </w:r>
          </w:p>
          <w:p w:rsidR="00795299" w:rsidRPr="009D2E46" w:rsidRDefault="00795299">
            <w:pPr>
              <w:rPr>
                <w:b/>
              </w:rPr>
            </w:pPr>
          </w:p>
          <w:p w:rsidR="00795299" w:rsidRPr="009D2E46" w:rsidRDefault="00795299">
            <w:pPr>
              <w:rPr>
                <w:b/>
              </w:rPr>
            </w:pPr>
            <w:r w:rsidRPr="009D2E46">
              <w:rPr>
                <w:b/>
              </w:rPr>
              <w:t>Mrs. Falk</w:t>
            </w:r>
          </w:p>
          <w:p w:rsidR="00795299" w:rsidRPr="009D2E46" w:rsidRDefault="00795299">
            <w:pPr>
              <w:rPr>
                <w:b/>
              </w:rPr>
            </w:pPr>
          </w:p>
        </w:tc>
      </w:tr>
      <w:tr w:rsidR="00795299" w:rsidTr="009D2E46">
        <w:tc>
          <w:tcPr>
            <w:tcW w:w="8856" w:type="dxa"/>
          </w:tcPr>
          <w:p w:rsidR="00795299" w:rsidRPr="00C03A97" w:rsidRDefault="00795299">
            <w:r w:rsidRPr="009D2E46">
              <w:rPr>
                <w:b/>
              </w:rPr>
              <w:t xml:space="preserve">Title Of This Problem solving task (PST):  </w:t>
            </w:r>
          </w:p>
          <w:p w:rsidR="00795299" w:rsidRDefault="00795299"/>
          <w:p w:rsidR="00795299" w:rsidRPr="00FD4C34" w:rsidRDefault="00795299">
            <w:pPr>
              <w:rPr>
                <w:b/>
                <w:sz w:val="36"/>
                <w:szCs w:val="36"/>
              </w:rPr>
            </w:pPr>
            <w:r w:rsidRPr="00FD4C34">
              <w:rPr>
                <w:b/>
                <w:sz w:val="36"/>
                <w:szCs w:val="36"/>
              </w:rPr>
              <w:t>What’s Your Focus?</w:t>
            </w:r>
          </w:p>
          <w:p w:rsidR="00795299" w:rsidRPr="00896CB7" w:rsidRDefault="00795299"/>
        </w:tc>
      </w:tr>
      <w:tr w:rsidR="00795299" w:rsidTr="009D2E46">
        <w:tc>
          <w:tcPr>
            <w:tcW w:w="8856" w:type="dxa"/>
          </w:tcPr>
          <w:p w:rsidR="00795299" w:rsidRPr="009D2E46" w:rsidRDefault="00795299">
            <w:pPr>
              <w:rPr>
                <w:b/>
              </w:rPr>
            </w:pPr>
            <w:r w:rsidRPr="009D2E46">
              <w:rPr>
                <w:b/>
              </w:rPr>
              <w:t>Unit Questions relevant to this task:</w:t>
            </w:r>
          </w:p>
          <w:p w:rsidR="00795299" w:rsidRPr="009D2E46" w:rsidRDefault="00795299">
            <w:pPr>
              <w:rPr>
                <w:b/>
                <w:i/>
              </w:rPr>
            </w:pPr>
          </w:p>
          <w:p w:rsidR="00795299" w:rsidRPr="009D2E46" w:rsidRDefault="00795299">
            <w:pPr>
              <w:rPr>
                <w:b/>
                <w:i/>
              </w:rPr>
            </w:pPr>
            <w:r w:rsidRPr="009D2E46">
              <w:rPr>
                <w:b/>
                <w:i/>
              </w:rPr>
              <w:t xml:space="preserve">How do we use mathematical models to examine or observe real world phenomena? </w:t>
            </w:r>
          </w:p>
          <w:p w:rsidR="00795299" w:rsidRPr="009D2E46" w:rsidRDefault="00795299">
            <w:pPr>
              <w:rPr>
                <w:b/>
              </w:rPr>
            </w:pPr>
          </w:p>
          <w:p w:rsidR="00795299" w:rsidRPr="009D2E46" w:rsidRDefault="00795299">
            <w:pPr>
              <w:rPr>
                <w:b/>
                <w:i/>
              </w:rPr>
            </w:pPr>
            <w:r w:rsidRPr="009D2E46">
              <w:rPr>
                <w:b/>
                <w:i/>
              </w:rPr>
              <w:t>How can I communicate my ideas mathematically and otherwise?</w:t>
            </w:r>
          </w:p>
          <w:p w:rsidR="00795299" w:rsidRPr="009D2E46" w:rsidRDefault="00795299">
            <w:pPr>
              <w:rPr>
                <w:b/>
                <w:i/>
              </w:rPr>
            </w:pPr>
          </w:p>
          <w:p w:rsidR="00795299" w:rsidRPr="009D2E46" w:rsidRDefault="00795299">
            <w:pPr>
              <w:rPr>
                <w:b/>
                <w:i/>
              </w:rPr>
            </w:pPr>
            <w:r w:rsidRPr="009D2E46">
              <w:rPr>
                <w:b/>
                <w:i/>
              </w:rPr>
              <w:t>How can we use technology to demonstrate real world phenomena?</w:t>
            </w:r>
          </w:p>
          <w:p w:rsidR="00795299" w:rsidRPr="009D2E46" w:rsidRDefault="00795299">
            <w:pPr>
              <w:rPr>
                <w:b/>
                <w:i/>
              </w:rPr>
            </w:pPr>
          </w:p>
          <w:p w:rsidR="00795299" w:rsidRPr="009D2E46" w:rsidRDefault="00795299">
            <w:pPr>
              <w:rPr>
                <w:b/>
              </w:rPr>
            </w:pPr>
            <w:r w:rsidRPr="009D2E46">
              <w:rPr>
                <w:b/>
              </w:rPr>
              <w:t xml:space="preserve">Unit </w:t>
            </w:r>
            <w:proofErr w:type="gramStart"/>
            <w:r w:rsidRPr="009D2E46">
              <w:rPr>
                <w:b/>
              </w:rPr>
              <w:t>objectives  (</w:t>
            </w:r>
            <w:proofErr w:type="gramEnd"/>
            <w:r w:rsidRPr="009D2E46">
              <w:rPr>
                <w:b/>
              </w:rPr>
              <w:t xml:space="preserve">with their thinking skill verbs) relevant to this task are incorporated into the specific tasks listed in the following steps. </w:t>
            </w:r>
          </w:p>
          <w:p w:rsidR="00795299" w:rsidRPr="009D2E46" w:rsidRDefault="00795299">
            <w:pPr>
              <w:rPr>
                <w:b/>
              </w:rPr>
            </w:pPr>
          </w:p>
        </w:tc>
      </w:tr>
      <w:tr w:rsidR="00795299" w:rsidTr="009D2E46">
        <w:tc>
          <w:tcPr>
            <w:tcW w:w="8856" w:type="dxa"/>
          </w:tcPr>
          <w:p w:rsidR="00795299" w:rsidRPr="00FD4C34" w:rsidRDefault="00795299" w:rsidP="009D2E46">
            <w:pPr>
              <w:pStyle w:val="Heading1"/>
              <w:pBdr>
                <w:bottom w:val="single" w:sz="6" w:space="0" w:color="E5D7D1"/>
              </w:pBdr>
              <w:shd w:val="clear" w:color="auto" w:fill="FFFFFF"/>
              <w:rPr>
                <w:rFonts w:ascii="Arial Black" w:hAnsi="Arial Black"/>
                <w:bCs w:val="0"/>
                <w:spacing w:val="-15"/>
                <w:sz w:val="24"/>
                <w:szCs w:val="24"/>
              </w:rPr>
            </w:pPr>
            <w:r w:rsidRPr="00FD4C34">
              <w:rPr>
                <w:rFonts w:ascii="Arial Black" w:hAnsi="Arial Black"/>
                <w:bCs w:val="0"/>
                <w:spacing w:val="-15"/>
                <w:sz w:val="24"/>
                <w:szCs w:val="24"/>
              </w:rPr>
              <w:lastRenderedPageBreak/>
              <w:t>English Language Arts Standards » Science &amp; Technical Subjects » Grade 11-12</w:t>
            </w:r>
          </w:p>
          <w:p w:rsidR="00795299" w:rsidRPr="00FD4C34" w:rsidRDefault="006A5DEF" w:rsidP="009D2E46">
            <w:pPr>
              <w:numPr>
                <w:ilvl w:val="0"/>
                <w:numId w:val="5"/>
              </w:numPr>
              <w:shd w:val="clear" w:color="auto" w:fill="FFFFFF"/>
              <w:spacing w:before="100" w:beforeAutospacing="1" w:after="150" w:line="240" w:lineRule="atLeast"/>
              <w:ind w:left="0"/>
              <w:rPr>
                <w:sz w:val="20"/>
                <w:szCs w:val="20"/>
              </w:rPr>
            </w:pPr>
            <w:hyperlink r:id="rId5" w:history="1">
              <w:r w:rsidR="00795299" w:rsidRPr="00FD4C34">
                <w:rPr>
                  <w:rStyle w:val="Hyperlink"/>
                  <w:rFonts w:cs="Arial"/>
                  <w:b/>
                  <w:color w:val="auto"/>
                  <w:sz w:val="20"/>
                  <w:szCs w:val="20"/>
                </w:rPr>
                <w:t>CCSS.ELA-Literacy.RST.11-12.2</w:t>
              </w:r>
            </w:hyperlink>
            <w:r w:rsidR="00795299" w:rsidRPr="00FD4C34">
              <w:rPr>
                <w:rStyle w:val="apple-converted-space"/>
                <w:rFonts w:cs="Arial"/>
                <w:sz w:val="20"/>
                <w:szCs w:val="20"/>
              </w:rPr>
              <w:t> </w:t>
            </w:r>
            <w:r w:rsidR="00795299" w:rsidRPr="00FD4C34">
              <w:rPr>
                <w:sz w:val="20"/>
                <w:szCs w:val="20"/>
              </w:rPr>
              <w:t>Determine the central ideas or conclusions of a text; summarize complex concepts, processes, or information presented in a text by paraphrasing them in simpler but still accurate terms.</w:t>
            </w:r>
          </w:p>
          <w:p w:rsidR="00795299" w:rsidRPr="00FD4C34" w:rsidRDefault="006A5DEF" w:rsidP="009D2E46">
            <w:pPr>
              <w:numPr>
                <w:ilvl w:val="0"/>
                <w:numId w:val="5"/>
              </w:numPr>
              <w:shd w:val="clear" w:color="auto" w:fill="FFFFFF"/>
              <w:spacing w:before="100" w:beforeAutospacing="1" w:after="150" w:line="240" w:lineRule="atLeast"/>
              <w:ind w:left="0"/>
              <w:rPr>
                <w:sz w:val="20"/>
                <w:szCs w:val="20"/>
              </w:rPr>
            </w:pPr>
            <w:hyperlink r:id="rId6" w:history="1">
              <w:r w:rsidR="00795299" w:rsidRPr="00FD4C34">
                <w:rPr>
                  <w:rStyle w:val="Hyperlink"/>
                  <w:rFonts w:cs="Arial"/>
                  <w:b/>
                  <w:color w:val="auto"/>
                  <w:sz w:val="20"/>
                  <w:szCs w:val="20"/>
                </w:rPr>
                <w:t>CCSS.ELA-Literacy.RST.11-12.3</w:t>
              </w:r>
            </w:hyperlink>
            <w:r w:rsidR="00795299" w:rsidRPr="00FD4C34">
              <w:rPr>
                <w:rStyle w:val="apple-converted-space"/>
                <w:rFonts w:cs="Arial"/>
                <w:sz w:val="20"/>
                <w:szCs w:val="20"/>
              </w:rPr>
              <w:t> </w:t>
            </w:r>
            <w:r w:rsidR="00795299" w:rsidRPr="00FD4C34">
              <w:rPr>
                <w:sz w:val="20"/>
                <w:szCs w:val="20"/>
              </w:rPr>
              <w:t>Follow precisely a complex multistep procedure when carrying out experiments, taking measurements, or performing technical tasks; analyze the specific results based on explanations in the text.</w:t>
            </w:r>
          </w:p>
          <w:p w:rsidR="00795299" w:rsidRPr="00FD4C34" w:rsidRDefault="006A5DEF" w:rsidP="009D2E46">
            <w:pPr>
              <w:numPr>
                <w:ilvl w:val="0"/>
                <w:numId w:val="6"/>
              </w:numPr>
              <w:shd w:val="clear" w:color="auto" w:fill="FFFFFF"/>
              <w:spacing w:before="100" w:beforeAutospacing="1" w:after="150" w:line="240" w:lineRule="atLeast"/>
              <w:ind w:left="0"/>
              <w:rPr>
                <w:sz w:val="20"/>
                <w:szCs w:val="20"/>
              </w:rPr>
            </w:pPr>
            <w:hyperlink r:id="rId7" w:history="1">
              <w:r w:rsidR="00795299" w:rsidRPr="00FD4C34">
                <w:rPr>
                  <w:rStyle w:val="Hyperlink"/>
                  <w:rFonts w:cs="Arial"/>
                  <w:b/>
                  <w:color w:val="auto"/>
                  <w:sz w:val="20"/>
                  <w:szCs w:val="20"/>
                </w:rPr>
                <w:t>CCSS.ELA-Literacy.RST.11-12.4</w:t>
              </w:r>
            </w:hyperlink>
            <w:r w:rsidR="00795299" w:rsidRPr="00FD4C34">
              <w:rPr>
                <w:rStyle w:val="apple-converted-space"/>
                <w:rFonts w:cs="Arial"/>
                <w:sz w:val="20"/>
                <w:szCs w:val="20"/>
              </w:rPr>
              <w:t> </w:t>
            </w:r>
            <w:r w:rsidR="00795299" w:rsidRPr="00FD4C34">
              <w:rPr>
                <w:sz w:val="20"/>
                <w:szCs w:val="20"/>
              </w:rPr>
              <w:t xml:space="preserve">Determine the meaning of symbols, key terms, and other domain-specific words and phrases as they are used in a specific scientific or technical context relevant to </w:t>
            </w:r>
            <w:r w:rsidR="00795299" w:rsidRPr="00FD4C34">
              <w:rPr>
                <w:rStyle w:val="Emphasis"/>
                <w:rFonts w:cs="Arial"/>
                <w:sz w:val="20"/>
                <w:szCs w:val="20"/>
              </w:rPr>
              <w:t>grades 11–12 texts and topics</w:t>
            </w:r>
            <w:r w:rsidR="00795299" w:rsidRPr="00FD4C34">
              <w:rPr>
                <w:sz w:val="20"/>
                <w:szCs w:val="20"/>
              </w:rPr>
              <w:t>.</w:t>
            </w:r>
          </w:p>
          <w:p w:rsidR="00795299" w:rsidRPr="00FD4C34" w:rsidRDefault="006A5DEF" w:rsidP="009D2E46">
            <w:pPr>
              <w:numPr>
                <w:ilvl w:val="0"/>
                <w:numId w:val="7"/>
              </w:numPr>
              <w:shd w:val="clear" w:color="auto" w:fill="FFFFFF"/>
              <w:spacing w:before="100" w:beforeAutospacing="1" w:after="150" w:line="240" w:lineRule="atLeast"/>
              <w:ind w:left="0"/>
              <w:rPr>
                <w:sz w:val="20"/>
                <w:szCs w:val="20"/>
              </w:rPr>
            </w:pPr>
            <w:hyperlink r:id="rId8" w:history="1">
              <w:r w:rsidR="00795299" w:rsidRPr="00FD4C34">
                <w:rPr>
                  <w:rStyle w:val="Hyperlink"/>
                  <w:rFonts w:cs="Arial"/>
                  <w:b/>
                  <w:color w:val="auto"/>
                  <w:sz w:val="20"/>
                  <w:szCs w:val="20"/>
                </w:rPr>
                <w:t>CCSS.ELA-Literacy.RST.11-12.7</w:t>
              </w:r>
            </w:hyperlink>
            <w:r w:rsidR="00795299" w:rsidRPr="00FD4C34">
              <w:rPr>
                <w:rStyle w:val="apple-converted-space"/>
                <w:rFonts w:cs="Arial"/>
                <w:sz w:val="20"/>
                <w:szCs w:val="20"/>
              </w:rPr>
              <w:t> </w:t>
            </w:r>
            <w:r w:rsidR="00795299" w:rsidRPr="00FD4C34">
              <w:rPr>
                <w:sz w:val="20"/>
                <w:szCs w:val="20"/>
              </w:rPr>
              <w:t>Integrate and evaluate multiple sources of information presented in diverse formats and media (e.g., quantitative data, video, multimedia) in order to address a question or solve a problem.</w:t>
            </w:r>
          </w:p>
          <w:p w:rsidR="00795299" w:rsidRPr="00FD4C34" w:rsidRDefault="006A5DEF" w:rsidP="009D2E46">
            <w:pPr>
              <w:numPr>
                <w:ilvl w:val="0"/>
                <w:numId w:val="7"/>
              </w:numPr>
              <w:shd w:val="clear" w:color="auto" w:fill="FFFFFF"/>
              <w:spacing w:before="100" w:beforeAutospacing="1" w:after="150" w:line="240" w:lineRule="atLeast"/>
              <w:ind w:left="0"/>
              <w:rPr>
                <w:sz w:val="20"/>
                <w:szCs w:val="20"/>
              </w:rPr>
            </w:pPr>
            <w:hyperlink r:id="rId9" w:history="1">
              <w:r w:rsidR="00795299" w:rsidRPr="00FD4C34">
                <w:rPr>
                  <w:rStyle w:val="Hyperlink"/>
                  <w:rFonts w:cs="Arial"/>
                  <w:b/>
                  <w:color w:val="auto"/>
                  <w:sz w:val="20"/>
                  <w:szCs w:val="20"/>
                </w:rPr>
                <w:t>CCSS.ELA-Literacy.RST.11-12.9</w:t>
              </w:r>
            </w:hyperlink>
            <w:r w:rsidR="00795299" w:rsidRPr="00FD4C34">
              <w:rPr>
                <w:rStyle w:val="apple-converted-space"/>
                <w:rFonts w:cs="Arial"/>
                <w:sz w:val="20"/>
                <w:szCs w:val="20"/>
              </w:rPr>
              <w:t> </w:t>
            </w:r>
            <w:r w:rsidR="00795299" w:rsidRPr="00FD4C34">
              <w:rPr>
                <w:sz w:val="20"/>
                <w:szCs w:val="20"/>
              </w:rPr>
              <w:t>Synthesize information from a range of sources (e.g., texts, experiments, simulations) into a coherent understanding of a process, phenomenon, or concept, resolving conflicting information when possible.</w:t>
            </w:r>
          </w:p>
          <w:p w:rsidR="00795299" w:rsidRPr="00FD4C34" w:rsidRDefault="00795299" w:rsidP="009D2E46">
            <w:pPr>
              <w:pStyle w:val="Heading1"/>
              <w:pBdr>
                <w:bottom w:val="single" w:sz="6" w:space="0" w:color="E5D7D1"/>
              </w:pBdr>
              <w:shd w:val="clear" w:color="auto" w:fill="FFFFFF"/>
              <w:rPr>
                <w:bCs w:val="0"/>
                <w:spacing w:val="-15"/>
                <w:sz w:val="20"/>
                <w:szCs w:val="20"/>
              </w:rPr>
            </w:pPr>
            <w:r w:rsidRPr="00FD4C34">
              <w:rPr>
                <w:bCs w:val="0"/>
                <w:spacing w:val="-15"/>
                <w:sz w:val="20"/>
                <w:szCs w:val="20"/>
              </w:rPr>
              <w:t>English Language Arts Standards » Anchor Standards » College and Career Readiness Anchor Standards for Speaking and Listening</w:t>
            </w:r>
          </w:p>
          <w:p w:rsidR="00795299" w:rsidRPr="00FD4C34" w:rsidRDefault="006A5DEF" w:rsidP="009D2E46">
            <w:pPr>
              <w:numPr>
                <w:ilvl w:val="0"/>
                <w:numId w:val="7"/>
              </w:numPr>
              <w:shd w:val="clear" w:color="auto" w:fill="FFFFFF"/>
              <w:spacing w:before="100" w:beforeAutospacing="1" w:after="150" w:line="240" w:lineRule="atLeast"/>
              <w:ind w:left="0"/>
              <w:rPr>
                <w:sz w:val="20"/>
                <w:szCs w:val="20"/>
              </w:rPr>
            </w:pPr>
            <w:hyperlink r:id="rId10" w:history="1">
              <w:r w:rsidR="00795299" w:rsidRPr="00FD4C34">
                <w:rPr>
                  <w:rStyle w:val="Hyperlink"/>
                  <w:rFonts w:cs="Arial"/>
                  <w:b/>
                  <w:color w:val="auto"/>
                  <w:sz w:val="20"/>
                  <w:szCs w:val="20"/>
                </w:rPr>
                <w:t>CCSS.ELA-Literacy.CCRA.SL.4</w:t>
              </w:r>
            </w:hyperlink>
            <w:r w:rsidR="00795299" w:rsidRPr="00FD4C34">
              <w:rPr>
                <w:rStyle w:val="apple-converted-space"/>
                <w:rFonts w:cs="Arial"/>
                <w:sz w:val="20"/>
                <w:szCs w:val="20"/>
              </w:rPr>
              <w:t> </w:t>
            </w:r>
            <w:r w:rsidR="00795299" w:rsidRPr="00FD4C34">
              <w:rPr>
                <w:sz w:val="20"/>
                <w:szCs w:val="20"/>
              </w:rPr>
              <w:t>Present information, findings, and supporting evidence such that listeners can follow the line of reasoning and the organization, development, and style are appropriate to task, purpose, and audience.</w:t>
            </w:r>
          </w:p>
          <w:p w:rsidR="00795299" w:rsidRPr="00FD4C34" w:rsidRDefault="00795299" w:rsidP="009D2E46">
            <w:pPr>
              <w:pStyle w:val="Heading1"/>
              <w:pBdr>
                <w:bottom w:val="single" w:sz="6" w:space="0" w:color="E5D7D1"/>
              </w:pBdr>
              <w:shd w:val="clear" w:color="auto" w:fill="FFFFFF"/>
              <w:rPr>
                <w:rFonts w:ascii="Arial Black" w:hAnsi="Arial Black"/>
                <w:bCs w:val="0"/>
                <w:spacing w:val="-15"/>
                <w:sz w:val="24"/>
                <w:szCs w:val="24"/>
              </w:rPr>
            </w:pPr>
            <w:r w:rsidRPr="00FD4C34">
              <w:rPr>
                <w:rFonts w:ascii="Arial Black" w:hAnsi="Arial Black"/>
                <w:bCs w:val="0"/>
                <w:spacing w:val="-15"/>
                <w:sz w:val="24"/>
                <w:szCs w:val="24"/>
              </w:rPr>
              <w:t>English Language Arts Standards » Writing » Grade 11-12</w:t>
            </w:r>
          </w:p>
          <w:p w:rsidR="00795299" w:rsidRPr="00FD4C34" w:rsidRDefault="006A5DEF" w:rsidP="009D2E46">
            <w:pPr>
              <w:numPr>
                <w:ilvl w:val="0"/>
                <w:numId w:val="7"/>
              </w:numPr>
              <w:shd w:val="clear" w:color="auto" w:fill="FFFFFF"/>
              <w:spacing w:before="100" w:beforeAutospacing="1" w:after="150" w:line="240" w:lineRule="atLeast"/>
              <w:ind w:left="0"/>
              <w:rPr>
                <w:sz w:val="20"/>
                <w:szCs w:val="20"/>
              </w:rPr>
            </w:pPr>
            <w:hyperlink r:id="rId11" w:history="1">
              <w:r w:rsidR="00795299" w:rsidRPr="00FD4C34">
                <w:rPr>
                  <w:rStyle w:val="Hyperlink"/>
                  <w:rFonts w:cs="Arial"/>
                  <w:b/>
                  <w:color w:val="auto"/>
                  <w:sz w:val="20"/>
                  <w:szCs w:val="20"/>
                </w:rPr>
                <w:t>CCSS.ELA-Literacy.WHST.11-12.2</w:t>
              </w:r>
            </w:hyperlink>
            <w:r w:rsidR="00795299" w:rsidRPr="00FD4C34">
              <w:rPr>
                <w:rStyle w:val="apple-converted-space"/>
                <w:rFonts w:cs="Arial"/>
                <w:sz w:val="20"/>
                <w:szCs w:val="20"/>
              </w:rPr>
              <w:t> </w:t>
            </w:r>
            <w:r w:rsidR="00795299" w:rsidRPr="00FD4C34">
              <w:rPr>
                <w:sz w:val="20"/>
                <w:szCs w:val="20"/>
              </w:rPr>
              <w:t>Write informative/explanatory texts, including the narration of historical events, scientific procedures/ experiments, or technical processes.</w:t>
            </w:r>
          </w:p>
          <w:p w:rsidR="00795299" w:rsidRDefault="006A5DEF" w:rsidP="00FD4C34">
            <w:pPr>
              <w:numPr>
                <w:ilvl w:val="0"/>
                <w:numId w:val="7"/>
              </w:numPr>
              <w:shd w:val="clear" w:color="auto" w:fill="FFFFFF"/>
              <w:spacing w:before="100" w:beforeAutospacing="1" w:after="150" w:line="240" w:lineRule="atLeast"/>
              <w:ind w:left="0"/>
              <w:rPr>
                <w:sz w:val="20"/>
                <w:szCs w:val="20"/>
              </w:rPr>
            </w:pPr>
            <w:hyperlink r:id="rId12" w:history="1">
              <w:r w:rsidR="00795299" w:rsidRPr="00FD4C34">
                <w:rPr>
                  <w:rStyle w:val="Hyperlink"/>
                  <w:rFonts w:cs="Arial"/>
                  <w:b/>
                  <w:color w:val="auto"/>
                  <w:sz w:val="20"/>
                  <w:szCs w:val="20"/>
                </w:rPr>
                <w:t>CCSS.ELA-Literacy.WHST.11-12.2a</w:t>
              </w:r>
            </w:hyperlink>
            <w:r w:rsidR="00795299" w:rsidRPr="00FD4C34">
              <w:rPr>
                <w:rStyle w:val="apple-converted-space"/>
                <w:rFonts w:cs="Arial"/>
                <w:sz w:val="20"/>
                <w:szCs w:val="20"/>
              </w:rPr>
              <w:t> </w:t>
            </w:r>
            <w:r w:rsidR="00795299" w:rsidRPr="00FD4C34">
              <w:rPr>
                <w:sz w:val="20"/>
                <w:szCs w:val="20"/>
              </w:rPr>
              <w:t>Introduce a topic and organize complex ideas, concepts, and information so that each new element builds on that which precedes it to create a unified whole; include formatting (e.g., headings), graphics (e.g., figures, tables), and multimedia when</w:t>
            </w:r>
            <w:r w:rsidR="00795299">
              <w:rPr>
                <w:sz w:val="20"/>
                <w:szCs w:val="20"/>
              </w:rPr>
              <w:t xml:space="preserve"> useful to aiding comprehension</w:t>
            </w:r>
          </w:p>
          <w:p w:rsidR="00795299" w:rsidRDefault="00795299" w:rsidP="00FD4C34">
            <w:pPr>
              <w:shd w:val="clear" w:color="auto" w:fill="FFFFFF"/>
              <w:spacing w:before="100" w:beforeAutospacing="1" w:after="150" w:line="240" w:lineRule="atLeast"/>
              <w:rPr>
                <w:sz w:val="20"/>
                <w:szCs w:val="20"/>
              </w:rPr>
            </w:pPr>
          </w:p>
          <w:p w:rsidR="00795299" w:rsidRDefault="00795299" w:rsidP="00FD4C34">
            <w:pPr>
              <w:shd w:val="clear" w:color="auto" w:fill="FFFFFF"/>
              <w:spacing w:before="100" w:beforeAutospacing="1" w:after="150" w:line="240" w:lineRule="atLeast"/>
              <w:rPr>
                <w:sz w:val="20"/>
                <w:szCs w:val="20"/>
              </w:rPr>
            </w:pPr>
          </w:p>
          <w:p w:rsidR="00795299" w:rsidRDefault="00795299" w:rsidP="00FD4C34">
            <w:pPr>
              <w:shd w:val="clear" w:color="auto" w:fill="FFFFFF"/>
              <w:spacing w:before="100" w:beforeAutospacing="1" w:after="150" w:line="240" w:lineRule="atLeast"/>
              <w:rPr>
                <w:sz w:val="20"/>
                <w:szCs w:val="20"/>
              </w:rPr>
            </w:pPr>
          </w:p>
          <w:p w:rsidR="00795299" w:rsidRDefault="00795299" w:rsidP="00FD4C34">
            <w:pPr>
              <w:shd w:val="clear" w:color="auto" w:fill="FFFFFF"/>
              <w:spacing w:before="100" w:beforeAutospacing="1" w:after="150" w:line="240" w:lineRule="atLeast"/>
              <w:rPr>
                <w:sz w:val="20"/>
                <w:szCs w:val="20"/>
              </w:rPr>
            </w:pPr>
          </w:p>
          <w:p w:rsidR="00795299" w:rsidRPr="00FD4C34" w:rsidRDefault="00795299" w:rsidP="00FD4C34">
            <w:pPr>
              <w:shd w:val="clear" w:color="auto" w:fill="FFFFFF"/>
              <w:spacing w:before="100" w:beforeAutospacing="1" w:after="150" w:line="240" w:lineRule="atLeast"/>
              <w:rPr>
                <w:sz w:val="20"/>
                <w:szCs w:val="20"/>
              </w:rPr>
            </w:pPr>
          </w:p>
          <w:p w:rsidR="00795299" w:rsidRPr="00FD4C34" w:rsidRDefault="00795299">
            <w:pPr>
              <w:rPr>
                <w:rFonts w:ascii="Arial Black" w:hAnsi="Arial Black"/>
                <w:spacing w:val="-15"/>
              </w:rPr>
            </w:pPr>
            <w:proofErr w:type="spellStart"/>
            <w:r w:rsidRPr="00FD4C34">
              <w:rPr>
                <w:rFonts w:ascii="Arial Black" w:hAnsi="Arial Black"/>
              </w:rPr>
              <w:lastRenderedPageBreak/>
              <w:t>CCSS.Mathematics</w:t>
            </w:r>
            <w:r w:rsidRPr="00FD4C34">
              <w:rPr>
                <w:rFonts w:ascii="Arial Black" w:hAnsi="Arial Black"/>
                <w:spacing w:val="-15"/>
              </w:rPr>
              <w:t>»Functions</w:t>
            </w:r>
            <w:proofErr w:type="spellEnd"/>
          </w:p>
          <w:p w:rsidR="00795299" w:rsidRPr="00FD4C34" w:rsidRDefault="00795299">
            <w:pPr>
              <w:rPr>
                <w:b/>
                <w:sz w:val="18"/>
                <w:szCs w:val="18"/>
              </w:rPr>
            </w:pPr>
          </w:p>
          <w:p w:rsidR="00795299" w:rsidRPr="00FD4C34" w:rsidRDefault="00795299" w:rsidP="009D2E46">
            <w:pPr>
              <w:autoSpaceDE w:val="0"/>
              <w:autoSpaceDN w:val="0"/>
              <w:adjustRightInd w:val="0"/>
              <w:rPr>
                <w:b/>
                <w:bCs/>
                <w:sz w:val="18"/>
                <w:szCs w:val="18"/>
              </w:rPr>
            </w:pPr>
            <w:r w:rsidRPr="00FD4C34">
              <w:rPr>
                <w:b/>
                <w:sz w:val="18"/>
                <w:szCs w:val="18"/>
              </w:rPr>
              <w:t>-</w:t>
            </w:r>
            <w:r w:rsidRPr="00FD4C34">
              <w:rPr>
                <w:b/>
                <w:bCs/>
                <w:sz w:val="18"/>
                <w:szCs w:val="18"/>
              </w:rPr>
              <w:t xml:space="preserve"> Interpret expressions for functions in terms of the situation they</w:t>
            </w:r>
          </w:p>
          <w:p w:rsidR="00795299" w:rsidRPr="00FD4C34" w:rsidRDefault="00795299" w:rsidP="009D2E46">
            <w:pPr>
              <w:autoSpaceDE w:val="0"/>
              <w:autoSpaceDN w:val="0"/>
              <w:adjustRightInd w:val="0"/>
              <w:rPr>
                <w:b/>
                <w:bCs/>
                <w:sz w:val="18"/>
                <w:szCs w:val="18"/>
              </w:rPr>
            </w:pPr>
            <w:r w:rsidRPr="00FD4C34">
              <w:rPr>
                <w:b/>
                <w:bCs/>
                <w:sz w:val="18"/>
                <w:szCs w:val="18"/>
              </w:rPr>
              <w:t>model</w:t>
            </w:r>
          </w:p>
          <w:p w:rsidR="00795299" w:rsidRPr="00FD4C34" w:rsidRDefault="00795299">
            <w:pPr>
              <w:rPr>
                <w:rFonts w:ascii="Arial Black" w:hAnsi="Arial Black"/>
                <w:b/>
              </w:rPr>
            </w:pPr>
          </w:p>
          <w:p w:rsidR="00795299" w:rsidRPr="00FD4C34" w:rsidRDefault="00795299" w:rsidP="009D2E46">
            <w:pPr>
              <w:autoSpaceDE w:val="0"/>
              <w:autoSpaceDN w:val="0"/>
              <w:adjustRightInd w:val="0"/>
              <w:rPr>
                <w:rFonts w:ascii="Arial Black" w:hAnsi="Arial Black"/>
                <w:b/>
              </w:rPr>
            </w:pPr>
            <w:r w:rsidRPr="00FD4C34">
              <w:rPr>
                <w:rFonts w:ascii="Arial Black" w:hAnsi="Arial Black"/>
                <w:b/>
              </w:rPr>
              <w:t>Building Functions F-BF.1a</w:t>
            </w:r>
          </w:p>
          <w:p w:rsidR="00795299" w:rsidRPr="00FD4C34" w:rsidRDefault="00795299" w:rsidP="009D2E46">
            <w:pPr>
              <w:autoSpaceDE w:val="0"/>
              <w:autoSpaceDN w:val="0"/>
              <w:adjustRightInd w:val="0"/>
              <w:rPr>
                <w:b/>
                <w:bCs/>
                <w:i/>
                <w:sz w:val="18"/>
                <w:szCs w:val="18"/>
              </w:rPr>
            </w:pPr>
            <w:r w:rsidRPr="00FD4C34">
              <w:rPr>
                <w:b/>
                <w:bCs/>
                <w:i/>
                <w:sz w:val="18"/>
                <w:szCs w:val="18"/>
              </w:rPr>
              <w:t xml:space="preserve">         Build a function that models a relationship between two quantities</w:t>
            </w:r>
          </w:p>
          <w:p w:rsidR="00795299" w:rsidRPr="00FD4C34" w:rsidRDefault="00795299" w:rsidP="009D2E46">
            <w:pPr>
              <w:autoSpaceDE w:val="0"/>
              <w:autoSpaceDN w:val="0"/>
              <w:adjustRightInd w:val="0"/>
              <w:rPr>
                <w:rFonts w:eastAsia="ZapfDingbatsITC"/>
                <w:sz w:val="18"/>
                <w:szCs w:val="18"/>
              </w:rPr>
            </w:pPr>
            <w:r w:rsidRPr="00FD4C34">
              <w:rPr>
                <w:sz w:val="18"/>
                <w:szCs w:val="18"/>
              </w:rPr>
              <w:t xml:space="preserve">             1. Write a function that describes a relationship between two quantities.</w:t>
            </w:r>
            <w:r w:rsidRPr="00FD4C34">
              <w:rPr>
                <w:rFonts w:eastAsia="ZapfDingbatsITC"/>
                <w:sz w:val="18"/>
                <w:szCs w:val="18"/>
              </w:rPr>
              <w:t>★</w:t>
            </w:r>
          </w:p>
          <w:p w:rsidR="00795299" w:rsidRPr="00FD4C34" w:rsidRDefault="00795299" w:rsidP="009D2E46">
            <w:pPr>
              <w:autoSpaceDE w:val="0"/>
              <w:autoSpaceDN w:val="0"/>
              <w:adjustRightInd w:val="0"/>
              <w:rPr>
                <w:sz w:val="18"/>
                <w:szCs w:val="18"/>
              </w:rPr>
            </w:pPr>
            <w:r w:rsidRPr="00FD4C34">
              <w:rPr>
                <w:sz w:val="18"/>
                <w:szCs w:val="18"/>
              </w:rPr>
              <w:t xml:space="preserve">                   a. Determine an explicit expression, a recursive process, or steps for</w:t>
            </w:r>
          </w:p>
          <w:p w:rsidR="00795299" w:rsidRPr="00FD4C34" w:rsidRDefault="00795299" w:rsidP="00111E4A">
            <w:pPr>
              <w:rPr>
                <w:sz w:val="18"/>
                <w:szCs w:val="18"/>
              </w:rPr>
            </w:pPr>
            <w:r w:rsidRPr="00FD4C34">
              <w:rPr>
                <w:sz w:val="18"/>
                <w:szCs w:val="18"/>
              </w:rPr>
              <w:t xml:space="preserve">                       </w:t>
            </w:r>
            <w:proofErr w:type="gramStart"/>
            <w:r w:rsidRPr="00FD4C34">
              <w:rPr>
                <w:sz w:val="18"/>
                <w:szCs w:val="18"/>
              </w:rPr>
              <w:t>calculation</w:t>
            </w:r>
            <w:proofErr w:type="gramEnd"/>
            <w:r w:rsidRPr="00FD4C34">
              <w:rPr>
                <w:sz w:val="18"/>
                <w:szCs w:val="18"/>
              </w:rPr>
              <w:t xml:space="preserve"> from a context.</w:t>
            </w:r>
          </w:p>
          <w:p w:rsidR="00795299" w:rsidRPr="00FD4C34" w:rsidRDefault="00795299" w:rsidP="00111E4A">
            <w:pPr>
              <w:rPr>
                <w:sz w:val="18"/>
                <w:szCs w:val="18"/>
              </w:rPr>
            </w:pPr>
          </w:p>
          <w:p w:rsidR="00795299" w:rsidRPr="00FD4C34" w:rsidRDefault="00795299" w:rsidP="009D2E46">
            <w:pPr>
              <w:autoSpaceDE w:val="0"/>
              <w:autoSpaceDN w:val="0"/>
              <w:adjustRightInd w:val="0"/>
              <w:rPr>
                <w:b/>
                <w:bCs/>
                <w:sz w:val="18"/>
                <w:szCs w:val="18"/>
              </w:rPr>
            </w:pPr>
          </w:p>
          <w:p w:rsidR="00795299" w:rsidRPr="00FD4C34" w:rsidRDefault="00795299" w:rsidP="009D2E46">
            <w:pPr>
              <w:autoSpaceDE w:val="0"/>
              <w:autoSpaceDN w:val="0"/>
              <w:adjustRightInd w:val="0"/>
              <w:rPr>
                <w:rFonts w:ascii="Arial Black" w:hAnsi="Arial Black"/>
                <w:b/>
              </w:rPr>
            </w:pPr>
            <w:r w:rsidRPr="00FD4C34">
              <w:rPr>
                <w:rFonts w:ascii="Arial Black" w:hAnsi="Arial Black"/>
                <w:b/>
              </w:rPr>
              <w:t>Linear, Quadratic, and Exponential Models</w:t>
            </w:r>
            <w:r w:rsidRPr="00FD4C34">
              <w:rPr>
                <w:rFonts w:ascii="Arial Black" w:eastAsia="ZapfDingbatsITC" w:hAnsi="Arial Black"/>
                <w:b/>
              </w:rPr>
              <w:t xml:space="preserve">  </w:t>
            </w:r>
            <w:r w:rsidRPr="00FD4C34">
              <w:rPr>
                <w:rFonts w:ascii="Arial Black" w:hAnsi="Arial Black"/>
                <w:b/>
              </w:rPr>
              <w:t>F–LE.5</w:t>
            </w:r>
          </w:p>
          <w:p w:rsidR="00795299" w:rsidRPr="00FD4C34" w:rsidRDefault="00795299" w:rsidP="009D2E46">
            <w:pPr>
              <w:autoSpaceDE w:val="0"/>
              <w:autoSpaceDN w:val="0"/>
              <w:adjustRightInd w:val="0"/>
              <w:rPr>
                <w:b/>
                <w:bCs/>
                <w:i/>
                <w:sz w:val="18"/>
                <w:szCs w:val="18"/>
              </w:rPr>
            </w:pPr>
            <w:r w:rsidRPr="00FD4C34">
              <w:rPr>
                <w:b/>
                <w:bCs/>
                <w:i/>
                <w:sz w:val="18"/>
                <w:szCs w:val="18"/>
              </w:rPr>
              <w:t xml:space="preserve">           Construct and compare linear, quadratic, and exponential models</w:t>
            </w:r>
          </w:p>
          <w:p w:rsidR="00795299" w:rsidRPr="00FD4C34" w:rsidRDefault="00795299" w:rsidP="009D2E46">
            <w:pPr>
              <w:autoSpaceDE w:val="0"/>
              <w:autoSpaceDN w:val="0"/>
              <w:adjustRightInd w:val="0"/>
              <w:rPr>
                <w:b/>
                <w:bCs/>
                <w:i/>
                <w:sz w:val="18"/>
                <w:szCs w:val="18"/>
              </w:rPr>
            </w:pPr>
            <w:r w:rsidRPr="00FD4C34">
              <w:rPr>
                <w:b/>
                <w:bCs/>
                <w:i/>
                <w:sz w:val="18"/>
                <w:szCs w:val="18"/>
              </w:rPr>
              <w:t xml:space="preserve">           and solve problems</w:t>
            </w:r>
          </w:p>
          <w:p w:rsidR="00795299" w:rsidRPr="00FD4C34" w:rsidRDefault="00795299" w:rsidP="009D2E46">
            <w:pPr>
              <w:autoSpaceDE w:val="0"/>
              <w:autoSpaceDN w:val="0"/>
              <w:adjustRightInd w:val="0"/>
              <w:rPr>
                <w:sz w:val="18"/>
                <w:szCs w:val="18"/>
              </w:rPr>
            </w:pPr>
            <w:r w:rsidRPr="00FD4C34">
              <w:rPr>
                <w:sz w:val="18"/>
                <w:szCs w:val="18"/>
              </w:rPr>
              <w:t xml:space="preserve">             5. Interpret the parameters in a linear or exponential function in terms of</w:t>
            </w:r>
          </w:p>
          <w:p w:rsidR="00795299" w:rsidRPr="00FD4C34" w:rsidRDefault="00795299" w:rsidP="00111E4A">
            <w:pPr>
              <w:rPr>
                <w:sz w:val="18"/>
                <w:szCs w:val="18"/>
              </w:rPr>
            </w:pPr>
            <w:r w:rsidRPr="00FD4C34">
              <w:rPr>
                <w:sz w:val="18"/>
                <w:szCs w:val="18"/>
              </w:rPr>
              <w:t xml:space="preserve">                  </w:t>
            </w:r>
            <w:proofErr w:type="gramStart"/>
            <w:r w:rsidRPr="00FD4C34">
              <w:rPr>
                <w:sz w:val="18"/>
                <w:szCs w:val="18"/>
              </w:rPr>
              <w:t>a</w:t>
            </w:r>
            <w:proofErr w:type="gramEnd"/>
            <w:r w:rsidRPr="00FD4C34">
              <w:rPr>
                <w:sz w:val="18"/>
                <w:szCs w:val="18"/>
              </w:rPr>
              <w:t xml:space="preserve"> context.</w:t>
            </w:r>
          </w:p>
          <w:p w:rsidR="00795299" w:rsidRPr="00FD4C34" w:rsidRDefault="00795299" w:rsidP="00111E4A">
            <w:pPr>
              <w:rPr>
                <w:sz w:val="18"/>
                <w:szCs w:val="18"/>
              </w:rPr>
            </w:pPr>
          </w:p>
          <w:p w:rsidR="00795299" w:rsidRPr="00FD4C34" w:rsidRDefault="00795299" w:rsidP="00D3514B">
            <w:pPr>
              <w:rPr>
                <w:rFonts w:ascii="Arial Black" w:hAnsi="Arial Black"/>
                <w:b/>
                <w:spacing w:val="-15"/>
              </w:rPr>
            </w:pPr>
            <w:proofErr w:type="spellStart"/>
            <w:r w:rsidRPr="00FD4C34">
              <w:rPr>
                <w:rFonts w:ascii="Arial Black" w:hAnsi="Arial Black"/>
                <w:b/>
              </w:rPr>
              <w:t>CCSS.Mathematics</w:t>
            </w:r>
            <w:proofErr w:type="spellEnd"/>
            <w:r w:rsidRPr="00FD4C34">
              <w:rPr>
                <w:rFonts w:ascii="Arial Black" w:hAnsi="Arial Black"/>
                <w:spacing w:val="-15"/>
              </w:rPr>
              <w:t>»</w:t>
            </w:r>
            <w:r w:rsidRPr="00FD4C34">
              <w:rPr>
                <w:rFonts w:ascii="Arial Black" w:hAnsi="Arial Black"/>
                <w:b/>
                <w:spacing w:val="-15"/>
              </w:rPr>
              <w:t xml:space="preserve"> Geometry</w:t>
            </w:r>
          </w:p>
          <w:p w:rsidR="00795299" w:rsidRPr="00FD4C34" w:rsidRDefault="00795299" w:rsidP="00D3514B">
            <w:pPr>
              <w:rPr>
                <w:b/>
                <w:sz w:val="18"/>
                <w:szCs w:val="18"/>
              </w:rPr>
            </w:pPr>
          </w:p>
          <w:p w:rsidR="00795299" w:rsidRPr="00FD4C34" w:rsidRDefault="00795299" w:rsidP="009D2E46">
            <w:pPr>
              <w:autoSpaceDE w:val="0"/>
              <w:autoSpaceDN w:val="0"/>
              <w:adjustRightInd w:val="0"/>
              <w:rPr>
                <w:b/>
                <w:sz w:val="20"/>
                <w:szCs w:val="20"/>
              </w:rPr>
            </w:pPr>
            <w:r w:rsidRPr="00FD4C34">
              <w:rPr>
                <w:sz w:val="18"/>
                <w:szCs w:val="18"/>
              </w:rPr>
              <w:t xml:space="preserve">   </w:t>
            </w:r>
            <w:r w:rsidRPr="00FD4C34">
              <w:rPr>
                <w:b/>
                <w:sz w:val="18"/>
                <w:szCs w:val="18"/>
              </w:rPr>
              <w:t xml:space="preserve">- </w:t>
            </w:r>
            <w:r w:rsidRPr="00FD4C34">
              <w:rPr>
                <w:b/>
                <w:sz w:val="20"/>
                <w:szCs w:val="20"/>
              </w:rPr>
              <w:t>Apply geometric concepts in modeling situations</w:t>
            </w:r>
          </w:p>
          <w:p w:rsidR="00795299" w:rsidRPr="00FD4C34" w:rsidRDefault="00795299" w:rsidP="009D2E46">
            <w:pPr>
              <w:autoSpaceDE w:val="0"/>
              <w:autoSpaceDN w:val="0"/>
              <w:adjustRightInd w:val="0"/>
              <w:rPr>
                <w:b/>
                <w:sz w:val="20"/>
                <w:szCs w:val="20"/>
              </w:rPr>
            </w:pPr>
          </w:p>
          <w:p w:rsidR="00795299" w:rsidRPr="00FD4C34" w:rsidRDefault="00795299" w:rsidP="009D2E46">
            <w:pPr>
              <w:autoSpaceDE w:val="0"/>
              <w:autoSpaceDN w:val="0"/>
              <w:adjustRightInd w:val="0"/>
              <w:rPr>
                <w:b/>
                <w:sz w:val="20"/>
                <w:szCs w:val="20"/>
              </w:rPr>
            </w:pPr>
            <w:r w:rsidRPr="00FD4C34">
              <w:rPr>
                <w:b/>
                <w:sz w:val="20"/>
                <w:szCs w:val="20"/>
              </w:rPr>
              <w:t>Expressing Geometric Properties with Equations G-GPE.2</w:t>
            </w:r>
          </w:p>
          <w:p w:rsidR="00795299" w:rsidRPr="00FD4C34" w:rsidRDefault="00795299" w:rsidP="009D2E46">
            <w:pPr>
              <w:autoSpaceDE w:val="0"/>
              <w:autoSpaceDN w:val="0"/>
              <w:adjustRightInd w:val="0"/>
              <w:rPr>
                <w:b/>
                <w:bCs/>
                <w:i/>
                <w:sz w:val="20"/>
                <w:szCs w:val="20"/>
              </w:rPr>
            </w:pPr>
            <w:r w:rsidRPr="00FD4C34">
              <w:rPr>
                <w:b/>
                <w:bCs/>
                <w:i/>
                <w:sz w:val="20"/>
                <w:szCs w:val="20"/>
              </w:rPr>
              <w:t xml:space="preserve">           Translate between the geometric description and the equation for a</w:t>
            </w:r>
          </w:p>
          <w:p w:rsidR="00795299" w:rsidRPr="00FD4C34" w:rsidRDefault="00795299" w:rsidP="009D2E46">
            <w:pPr>
              <w:autoSpaceDE w:val="0"/>
              <w:autoSpaceDN w:val="0"/>
              <w:adjustRightInd w:val="0"/>
              <w:rPr>
                <w:b/>
                <w:bCs/>
                <w:i/>
                <w:sz w:val="20"/>
                <w:szCs w:val="20"/>
              </w:rPr>
            </w:pPr>
            <w:r w:rsidRPr="00FD4C34">
              <w:rPr>
                <w:b/>
                <w:bCs/>
                <w:i/>
                <w:sz w:val="20"/>
                <w:szCs w:val="20"/>
              </w:rPr>
              <w:t xml:space="preserve">           conic section</w:t>
            </w:r>
          </w:p>
          <w:p w:rsidR="00795299" w:rsidRPr="00FD4C34" w:rsidRDefault="00795299" w:rsidP="009D2E46">
            <w:pPr>
              <w:autoSpaceDE w:val="0"/>
              <w:autoSpaceDN w:val="0"/>
              <w:adjustRightInd w:val="0"/>
              <w:rPr>
                <w:sz w:val="20"/>
                <w:szCs w:val="20"/>
              </w:rPr>
            </w:pPr>
            <w:r w:rsidRPr="00FD4C34">
              <w:rPr>
                <w:sz w:val="20"/>
                <w:szCs w:val="20"/>
              </w:rPr>
              <w:t xml:space="preserve">              2. Derive the equation of a para</w:t>
            </w:r>
            <w:r>
              <w:rPr>
                <w:sz w:val="20"/>
                <w:szCs w:val="20"/>
              </w:rPr>
              <w:t>bola given a focus and direction</w:t>
            </w:r>
            <w:r w:rsidRPr="00FD4C34">
              <w:rPr>
                <w:sz w:val="20"/>
                <w:szCs w:val="20"/>
              </w:rPr>
              <w:t>.</w:t>
            </w:r>
          </w:p>
          <w:p w:rsidR="00795299" w:rsidRPr="00FD4C34" w:rsidRDefault="00795299" w:rsidP="009D2E46">
            <w:pPr>
              <w:autoSpaceDE w:val="0"/>
              <w:autoSpaceDN w:val="0"/>
              <w:adjustRightInd w:val="0"/>
              <w:rPr>
                <w:sz w:val="18"/>
                <w:szCs w:val="18"/>
              </w:rPr>
            </w:pPr>
          </w:p>
          <w:p w:rsidR="00795299" w:rsidRPr="00FD4C34" w:rsidRDefault="00795299" w:rsidP="00111E4A">
            <w:pPr>
              <w:rPr>
                <w:rFonts w:ascii="Arial Black" w:hAnsi="Arial Black"/>
                <w:b/>
                <w:sz w:val="20"/>
                <w:szCs w:val="20"/>
              </w:rPr>
            </w:pPr>
            <w:r w:rsidRPr="00FD4C34">
              <w:rPr>
                <w:rFonts w:ascii="Arial Black" w:hAnsi="Arial Black"/>
                <w:b/>
                <w:sz w:val="20"/>
                <w:szCs w:val="20"/>
              </w:rPr>
              <w:t>Modeling with Geometry G-MG.3</w:t>
            </w:r>
          </w:p>
          <w:p w:rsidR="00795299" w:rsidRPr="00FD4C34" w:rsidRDefault="00795299" w:rsidP="009D2E46">
            <w:pPr>
              <w:autoSpaceDE w:val="0"/>
              <w:autoSpaceDN w:val="0"/>
              <w:adjustRightInd w:val="0"/>
              <w:rPr>
                <w:rFonts w:ascii="Gotham-Book" w:hAnsi="Gotham-Book" w:cs="Gotham-Book"/>
                <w:sz w:val="20"/>
                <w:szCs w:val="20"/>
              </w:rPr>
            </w:pPr>
            <w:r w:rsidRPr="00FD4C34">
              <w:rPr>
                <w:rFonts w:ascii="Gotham-Book" w:hAnsi="Gotham-Book" w:cs="Gotham-Book"/>
                <w:sz w:val="20"/>
                <w:szCs w:val="20"/>
              </w:rPr>
              <w:t xml:space="preserve">              3. Apply geometric methods to solve design problems (e.g., designing</w:t>
            </w:r>
          </w:p>
          <w:p w:rsidR="00795299" w:rsidRPr="00FD4C34" w:rsidRDefault="00795299" w:rsidP="009D2E46">
            <w:pPr>
              <w:autoSpaceDE w:val="0"/>
              <w:autoSpaceDN w:val="0"/>
              <w:adjustRightInd w:val="0"/>
              <w:rPr>
                <w:rFonts w:ascii="Gotham-Book" w:hAnsi="Gotham-Book" w:cs="Gotham-Book"/>
                <w:sz w:val="20"/>
                <w:szCs w:val="20"/>
              </w:rPr>
            </w:pPr>
            <w:r w:rsidRPr="00FD4C34">
              <w:rPr>
                <w:rFonts w:ascii="Gotham-Book" w:hAnsi="Gotham-Book" w:cs="Gotham-Book"/>
                <w:sz w:val="20"/>
                <w:szCs w:val="20"/>
              </w:rPr>
              <w:t xml:space="preserve">                 an object or structure to satisfy physical constraints or minimize cost;</w:t>
            </w:r>
          </w:p>
          <w:p w:rsidR="00795299" w:rsidRPr="00FD4C34" w:rsidRDefault="00795299" w:rsidP="001B6699">
            <w:pPr>
              <w:rPr>
                <w:rFonts w:ascii="Gotham-Book" w:hAnsi="Gotham-Book" w:cs="Gotham-Book"/>
                <w:sz w:val="20"/>
                <w:szCs w:val="20"/>
              </w:rPr>
            </w:pPr>
            <w:r w:rsidRPr="00FD4C34">
              <w:rPr>
                <w:rFonts w:ascii="Gotham-Book" w:hAnsi="Gotham-Book" w:cs="Gotham-Book"/>
                <w:sz w:val="20"/>
                <w:szCs w:val="20"/>
              </w:rPr>
              <w:t xml:space="preserve">                 </w:t>
            </w:r>
            <w:proofErr w:type="gramStart"/>
            <w:r w:rsidRPr="00FD4C34">
              <w:rPr>
                <w:rFonts w:ascii="Gotham-Book" w:hAnsi="Gotham-Book" w:cs="Gotham-Book"/>
                <w:sz w:val="20"/>
                <w:szCs w:val="20"/>
              </w:rPr>
              <w:t>working</w:t>
            </w:r>
            <w:proofErr w:type="gramEnd"/>
            <w:r w:rsidRPr="00FD4C34">
              <w:rPr>
                <w:rFonts w:ascii="Gotham-Book" w:hAnsi="Gotham-Book" w:cs="Gotham-Book"/>
                <w:sz w:val="20"/>
                <w:szCs w:val="20"/>
              </w:rPr>
              <w:t xml:space="preserve"> with typographic grid systems based on ratios).</w:t>
            </w:r>
          </w:p>
          <w:p w:rsidR="00795299" w:rsidRDefault="00795299" w:rsidP="001B6699">
            <w:pPr>
              <w:rPr>
                <w:b/>
              </w:rPr>
            </w:pPr>
          </w:p>
          <w:p w:rsidR="00795299" w:rsidRDefault="00795299" w:rsidP="001B6699">
            <w:pPr>
              <w:rPr>
                <w:b/>
              </w:rPr>
            </w:pPr>
          </w:p>
          <w:p w:rsidR="00795299" w:rsidRDefault="00795299" w:rsidP="001B6699">
            <w:pPr>
              <w:rPr>
                <w:b/>
              </w:rPr>
            </w:pPr>
          </w:p>
          <w:p w:rsidR="00795299" w:rsidRDefault="00795299" w:rsidP="001B6699">
            <w:pPr>
              <w:rPr>
                <w:b/>
              </w:rPr>
            </w:pPr>
          </w:p>
          <w:p w:rsidR="00795299" w:rsidRDefault="00795299" w:rsidP="001B6699">
            <w:pPr>
              <w:rPr>
                <w:b/>
              </w:rPr>
            </w:pPr>
          </w:p>
          <w:p w:rsidR="00795299" w:rsidRDefault="00795299" w:rsidP="001B6699">
            <w:pPr>
              <w:rPr>
                <w:b/>
              </w:rPr>
            </w:pPr>
          </w:p>
          <w:p w:rsidR="00795299" w:rsidRDefault="00795299" w:rsidP="001B6699">
            <w:pPr>
              <w:rPr>
                <w:b/>
              </w:rPr>
            </w:pPr>
          </w:p>
          <w:p w:rsidR="00795299" w:rsidRDefault="00795299" w:rsidP="001B6699">
            <w:pPr>
              <w:rPr>
                <w:b/>
              </w:rPr>
            </w:pPr>
          </w:p>
          <w:p w:rsidR="00795299" w:rsidRDefault="00795299" w:rsidP="001B6699">
            <w:pPr>
              <w:rPr>
                <w:b/>
              </w:rPr>
            </w:pPr>
          </w:p>
          <w:p w:rsidR="00795299" w:rsidRDefault="00795299" w:rsidP="001B6699">
            <w:pPr>
              <w:rPr>
                <w:b/>
              </w:rPr>
            </w:pPr>
          </w:p>
          <w:p w:rsidR="00795299" w:rsidRDefault="00795299" w:rsidP="001B6699">
            <w:pPr>
              <w:rPr>
                <w:b/>
              </w:rPr>
            </w:pPr>
          </w:p>
          <w:p w:rsidR="00795299" w:rsidRDefault="00795299" w:rsidP="001B6699">
            <w:pPr>
              <w:rPr>
                <w:b/>
              </w:rPr>
            </w:pPr>
          </w:p>
          <w:p w:rsidR="00795299" w:rsidRDefault="00795299" w:rsidP="001B6699">
            <w:pPr>
              <w:rPr>
                <w:b/>
              </w:rPr>
            </w:pPr>
          </w:p>
          <w:p w:rsidR="00795299" w:rsidRDefault="00795299" w:rsidP="001B6699">
            <w:pPr>
              <w:rPr>
                <w:b/>
              </w:rPr>
            </w:pPr>
          </w:p>
          <w:p w:rsidR="00795299" w:rsidRDefault="00795299" w:rsidP="001B6699">
            <w:pPr>
              <w:rPr>
                <w:b/>
              </w:rPr>
            </w:pPr>
          </w:p>
          <w:p w:rsidR="00795299" w:rsidRDefault="00795299" w:rsidP="001B6699">
            <w:pPr>
              <w:rPr>
                <w:b/>
              </w:rPr>
            </w:pPr>
          </w:p>
          <w:p w:rsidR="00795299" w:rsidRDefault="00795299" w:rsidP="001B6699">
            <w:pPr>
              <w:rPr>
                <w:b/>
              </w:rPr>
            </w:pPr>
          </w:p>
          <w:p w:rsidR="00795299" w:rsidRDefault="00795299" w:rsidP="001B6699">
            <w:pPr>
              <w:rPr>
                <w:b/>
              </w:rPr>
            </w:pPr>
          </w:p>
          <w:p w:rsidR="00795299" w:rsidRDefault="00795299" w:rsidP="001B6699">
            <w:pPr>
              <w:rPr>
                <w:b/>
              </w:rPr>
            </w:pPr>
          </w:p>
          <w:p w:rsidR="00795299" w:rsidRPr="009D2E46" w:rsidRDefault="00795299" w:rsidP="001B6699">
            <w:pPr>
              <w:rPr>
                <w:b/>
              </w:rPr>
            </w:pPr>
          </w:p>
        </w:tc>
      </w:tr>
      <w:tr w:rsidR="00795299" w:rsidTr="009D2E46">
        <w:tc>
          <w:tcPr>
            <w:tcW w:w="8856" w:type="dxa"/>
          </w:tcPr>
          <w:p w:rsidR="00795299" w:rsidRPr="009D2E46" w:rsidRDefault="00795299" w:rsidP="00CF45A2">
            <w:pPr>
              <w:rPr>
                <w:b/>
                <w:sz w:val="28"/>
                <w:szCs w:val="28"/>
              </w:rPr>
            </w:pPr>
          </w:p>
          <w:p w:rsidR="00795299" w:rsidRPr="009D2E46" w:rsidRDefault="00795299" w:rsidP="006E1597">
            <w:pPr>
              <w:rPr>
                <w:b/>
                <w:sz w:val="28"/>
                <w:szCs w:val="28"/>
              </w:rPr>
            </w:pPr>
            <w:r w:rsidRPr="009D2E46">
              <w:rPr>
                <w:b/>
                <w:sz w:val="28"/>
                <w:szCs w:val="28"/>
              </w:rPr>
              <w:t xml:space="preserve">Step 1 Of The Cycle Of Learning:  </w:t>
            </w:r>
            <w:r w:rsidRPr="009D2E46">
              <w:rPr>
                <w:b/>
              </w:rPr>
              <w:t>Task, Audience and Purpose</w:t>
            </w:r>
          </w:p>
          <w:p w:rsidR="00795299" w:rsidRDefault="00795299">
            <w:pPr>
              <w:rPr>
                <w:b/>
              </w:rPr>
            </w:pPr>
          </w:p>
          <w:p w:rsidR="00795299" w:rsidRPr="009D2E46" w:rsidRDefault="00795299">
            <w:pPr>
              <w:rPr>
                <w:b/>
              </w:rPr>
            </w:pPr>
          </w:p>
          <w:p w:rsidR="00795299" w:rsidRDefault="00795299">
            <w:r w:rsidRPr="009D2E46">
              <w:rPr>
                <w:b/>
              </w:rPr>
              <w:t xml:space="preserve">Your Role:  </w:t>
            </w:r>
            <w:r>
              <w:t xml:space="preserve">  Designer and Builder of Solar Cooker</w:t>
            </w:r>
          </w:p>
          <w:p w:rsidR="00795299" w:rsidRDefault="00795299"/>
          <w:p w:rsidR="00795299" w:rsidRDefault="00795299"/>
          <w:p w:rsidR="00795299" w:rsidRPr="00D83271" w:rsidRDefault="00795299">
            <w:r w:rsidRPr="009D2E46">
              <w:rPr>
                <w:b/>
              </w:rPr>
              <w:t xml:space="preserve">The Task:  </w:t>
            </w:r>
            <w:r>
              <w:t xml:space="preserve">  Build a Solar Cooker and cook a hot dog</w:t>
            </w:r>
          </w:p>
          <w:p w:rsidR="00795299" w:rsidRDefault="00795299">
            <w:pPr>
              <w:rPr>
                <w:b/>
              </w:rPr>
            </w:pPr>
          </w:p>
          <w:p w:rsidR="00795299" w:rsidRPr="009D2E46" w:rsidRDefault="00795299">
            <w:pPr>
              <w:rPr>
                <w:b/>
              </w:rPr>
            </w:pPr>
          </w:p>
          <w:p w:rsidR="00795299" w:rsidRPr="00407FBF" w:rsidRDefault="00795299">
            <w:proofErr w:type="gramStart"/>
            <w:r w:rsidRPr="009D2E46">
              <w:rPr>
                <w:b/>
              </w:rPr>
              <w:t>Your</w:t>
            </w:r>
            <w:proofErr w:type="gramEnd"/>
            <w:r w:rsidRPr="009D2E46">
              <w:rPr>
                <w:b/>
              </w:rPr>
              <w:t xml:space="preserve"> Audience:  </w:t>
            </w:r>
            <w:r>
              <w:t xml:space="preserve"> Anyone in the community who wants to lower their carbon footprint and the use of alternative forms of energy for cooking.</w:t>
            </w:r>
          </w:p>
          <w:p w:rsidR="00795299" w:rsidRDefault="00795299"/>
          <w:p w:rsidR="00795299" w:rsidRDefault="00795299"/>
          <w:p w:rsidR="00795299" w:rsidRPr="009D2E46" w:rsidRDefault="00795299">
            <w:pPr>
              <w:rPr>
                <w:b/>
              </w:rPr>
            </w:pPr>
            <w:r w:rsidRPr="009D2E46">
              <w:rPr>
                <w:b/>
              </w:rPr>
              <w:t xml:space="preserve">Purpose Of Your Work, e.g., How You Intend To Impact Your Audience: </w:t>
            </w:r>
          </w:p>
          <w:p w:rsidR="00795299" w:rsidRDefault="00795299">
            <w:r w:rsidRPr="009D2E46">
              <w:rPr>
                <w:b/>
              </w:rPr>
              <w:t xml:space="preserve"> </w:t>
            </w:r>
            <w:r>
              <w:t xml:space="preserve"> </w:t>
            </w:r>
          </w:p>
          <w:p w:rsidR="00795299" w:rsidRDefault="00795299"/>
          <w:p w:rsidR="00795299" w:rsidRDefault="00795299">
            <w:r>
              <w:t xml:space="preserve">Solar cookers will be designed (mathematically) and assembled with low cost materials. Solar cooker demonstration will illustrate how the cooker works and if it is feasible for their location. </w:t>
            </w:r>
          </w:p>
          <w:p w:rsidR="00795299" w:rsidRDefault="00795299"/>
          <w:p w:rsidR="00795299" w:rsidRDefault="00795299"/>
          <w:p w:rsidR="00795299" w:rsidRDefault="00795299" w:rsidP="006E1597">
            <w:r w:rsidRPr="009D2E46">
              <w:rPr>
                <w:b/>
              </w:rPr>
              <w:t xml:space="preserve">Background Narrative For This Project:  </w:t>
            </w:r>
            <w:r>
              <w:t xml:space="preserve"> Community members are interested in harnessing the power of the sun and using it as an alternative form of energy for cooking. With your help they will be able to design and construct a low cost parabolic trough cooker that can be easily used for cooking and can be stored away for later use in a space no larger than a copy paper box.</w:t>
            </w:r>
          </w:p>
          <w:p w:rsidR="00795299" w:rsidRDefault="00795299" w:rsidP="006E1597"/>
          <w:p w:rsidR="00795299" w:rsidRPr="0064224C" w:rsidRDefault="00795299" w:rsidP="006E1597"/>
          <w:p w:rsidR="00795299" w:rsidRDefault="00795299">
            <w:r w:rsidRPr="009D2E46">
              <w:rPr>
                <w:b/>
              </w:rPr>
              <w:t xml:space="preserve">Assessment Of Your Work:  </w:t>
            </w:r>
            <w:r>
              <w:t xml:space="preserve">Review the rubric that will be used by you and your teacher to assess your work. Be able to determine: what makes a successful solar cooker? Pay attention to any goals you have set for yourself to improve your work. </w:t>
            </w:r>
          </w:p>
          <w:p w:rsidR="00795299" w:rsidRDefault="00795299"/>
          <w:p w:rsidR="00795299" w:rsidRPr="009D2E46" w:rsidRDefault="00795299" w:rsidP="009D2E46">
            <w:pPr>
              <w:ind w:left="360"/>
              <w:rPr>
                <w:sz w:val="16"/>
                <w:szCs w:val="16"/>
              </w:rPr>
            </w:pPr>
          </w:p>
          <w:p w:rsidR="00795299" w:rsidRDefault="00795299"/>
          <w:p w:rsidR="00795299" w:rsidRDefault="00795299"/>
          <w:p w:rsidR="00795299" w:rsidRDefault="00795299"/>
          <w:p w:rsidR="00795299" w:rsidRPr="00FD4C34" w:rsidRDefault="00795299">
            <w:pPr>
              <w:rPr>
                <w:b/>
                <w:sz w:val="32"/>
                <w:szCs w:val="32"/>
              </w:rPr>
            </w:pPr>
            <w:r w:rsidRPr="00FD4C34">
              <w:rPr>
                <w:b/>
                <w:sz w:val="32"/>
                <w:szCs w:val="32"/>
              </w:rPr>
              <w:t>Use your journal to record ideas, sketches, data, and other information as you work through the following steps of this problem.</w:t>
            </w:r>
          </w:p>
          <w:p w:rsidR="00795299" w:rsidRDefault="00795299"/>
          <w:p w:rsidR="00795299" w:rsidRDefault="00795299"/>
          <w:p w:rsidR="00795299" w:rsidRDefault="00795299"/>
          <w:p w:rsidR="00795299" w:rsidRPr="006E1597" w:rsidRDefault="00795299"/>
        </w:tc>
      </w:tr>
      <w:tr w:rsidR="00795299" w:rsidTr="009D2E46">
        <w:tc>
          <w:tcPr>
            <w:tcW w:w="8856" w:type="dxa"/>
          </w:tcPr>
          <w:p w:rsidR="00795299" w:rsidRPr="009D2E46" w:rsidRDefault="00795299" w:rsidP="004E57B4">
            <w:pPr>
              <w:rPr>
                <w:b/>
              </w:rPr>
            </w:pPr>
            <w:r w:rsidRPr="009D2E46">
              <w:rPr>
                <w:b/>
                <w:sz w:val="28"/>
                <w:szCs w:val="28"/>
              </w:rPr>
              <w:lastRenderedPageBreak/>
              <w:t xml:space="preserve">Step 2 Of The Cycle Of Learning:  </w:t>
            </w:r>
            <w:r w:rsidRPr="009D2E46">
              <w:rPr>
                <w:b/>
              </w:rPr>
              <w:t>Accessing and Acquiring Information</w:t>
            </w:r>
          </w:p>
          <w:p w:rsidR="00795299" w:rsidRDefault="00795299" w:rsidP="004E57B4">
            <w:pPr>
              <w:rPr>
                <w:b/>
              </w:rPr>
            </w:pPr>
          </w:p>
          <w:p w:rsidR="00795299" w:rsidRPr="00FD4C34" w:rsidRDefault="00795299" w:rsidP="004E57B4">
            <w:pPr>
              <w:rPr>
                <w:b/>
                <w:sz w:val="28"/>
                <w:szCs w:val="28"/>
              </w:rPr>
            </w:pPr>
            <w:r w:rsidRPr="00FD4C34">
              <w:rPr>
                <w:b/>
                <w:sz w:val="28"/>
                <w:szCs w:val="28"/>
              </w:rPr>
              <w:t>GROUP WORK</w:t>
            </w:r>
          </w:p>
          <w:p w:rsidR="00795299" w:rsidRPr="007A7C2A" w:rsidRDefault="00795299" w:rsidP="004D7C5E">
            <w:r w:rsidRPr="009D2E46">
              <w:rPr>
                <w:b/>
              </w:rPr>
              <w:t>Brainstorm</w:t>
            </w:r>
            <w:r w:rsidRPr="007A7C2A">
              <w:t xml:space="preserve"> ideas for gathering necessary data.  (creative thinking)</w:t>
            </w:r>
          </w:p>
          <w:p w:rsidR="00795299" w:rsidRDefault="00795299" w:rsidP="004D7C5E"/>
          <w:p w:rsidR="00795299" w:rsidRPr="00FD4C34" w:rsidRDefault="00795299" w:rsidP="004D7C5E">
            <w:pPr>
              <w:rPr>
                <w:b/>
                <w:sz w:val="28"/>
                <w:szCs w:val="28"/>
              </w:rPr>
            </w:pPr>
            <w:r w:rsidRPr="00FD4C34">
              <w:rPr>
                <w:b/>
                <w:sz w:val="28"/>
                <w:szCs w:val="28"/>
              </w:rPr>
              <w:t>INDIVIDUAL WORK</w:t>
            </w:r>
          </w:p>
          <w:p w:rsidR="00795299" w:rsidRPr="007A7C2A" w:rsidRDefault="00795299" w:rsidP="007A7C2A">
            <w:r w:rsidRPr="009D2E46">
              <w:rPr>
                <w:b/>
              </w:rPr>
              <w:t xml:space="preserve">Draw </w:t>
            </w:r>
            <w:r w:rsidRPr="007A7C2A">
              <w:t xml:space="preserve">appropriate diagrams to illustrate the problem. </w:t>
            </w:r>
            <w:r>
              <w:t xml:space="preserve">                                    </w:t>
            </w:r>
            <w:r w:rsidRPr="007A7C2A">
              <w:t>(critical and creative thinking)</w:t>
            </w:r>
          </w:p>
          <w:p w:rsidR="00795299" w:rsidRPr="009D2E46" w:rsidRDefault="00795299" w:rsidP="004E57B4">
            <w:pPr>
              <w:rPr>
                <w:b/>
              </w:rPr>
            </w:pPr>
          </w:p>
          <w:p w:rsidR="00795299" w:rsidRPr="007A7C2A" w:rsidRDefault="00795299" w:rsidP="004D7C5E">
            <w:r w:rsidRPr="009D2E46">
              <w:rPr>
                <w:b/>
              </w:rPr>
              <w:t>Demonstrate</w:t>
            </w:r>
            <w:r w:rsidRPr="007A7C2A">
              <w:t xml:space="preserve"> outcome theoretically, algebraically and geometrically through computer simulated and physical modeling. (critical /creative thinking)</w:t>
            </w:r>
          </w:p>
          <w:p w:rsidR="00795299" w:rsidRPr="007A7C2A" w:rsidRDefault="00795299" w:rsidP="004D7C5E"/>
          <w:p w:rsidR="00795299" w:rsidRPr="007A7C2A" w:rsidRDefault="00795299" w:rsidP="004D7C5E">
            <w:r w:rsidRPr="009D2E46">
              <w:rPr>
                <w:b/>
              </w:rPr>
              <w:t>Determine</w:t>
            </w:r>
            <w:r w:rsidRPr="007A7C2A">
              <w:t xml:space="preserve"> the measurements you will need to complete the task. </w:t>
            </w:r>
            <w:r>
              <w:t xml:space="preserve">             </w:t>
            </w:r>
            <w:r w:rsidRPr="007A7C2A">
              <w:t>(critical thinking)</w:t>
            </w:r>
          </w:p>
          <w:p w:rsidR="00795299" w:rsidRPr="009D2E46" w:rsidRDefault="00795299" w:rsidP="004D7C5E">
            <w:pPr>
              <w:rPr>
                <w:b/>
              </w:rPr>
            </w:pPr>
          </w:p>
          <w:p w:rsidR="00795299" w:rsidRPr="007A7C2A" w:rsidRDefault="00795299" w:rsidP="004D7C5E">
            <w:r w:rsidRPr="009D2E46">
              <w:rPr>
                <w:b/>
              </w:rPr>
              <w:t>Construct</w:t>
            </w:r>
            <w:r w:rsidRPr="007A7C2A">
              <w:t xml:space="preserve"> the mathematical model for the parabolic trough(critical thinking)</w:t>
            </w:r>
          </w:p>
          <w:p w:rsidR="00795299" w:rsidRPr="007A7C2A" w:rsidRDefault="00795299" w:rsidP="004D7C5E"/>
          <w:p w:rsidR="00795299" w:rsidRPr="007A7C2A" w:rsidRDefault="00795299" w:rsidP="004D7C5E">
            <w:r w:rsidRPr="009D2E46">
              <w:rPr>
                <w:b/>
              </w:rPr>
              <w:t xml:space="preserve">Organize </w:t>
            </w:r>
            <w:r w:rsidRPr="007A7C2A">
              <w:t>the information that you know.  (critical thinking)</w:t>
            </w:r>
          </w:p>
          <w:p w:rsidR="00795299" w:rsidRPr="009D2E46" w:rsidRDefault="00795299" w:rsidP="004D7C5E">
            <w:pPr>
              <w:rPr>
                <w:sz w:val="20"/>
                <w:szCs w:val="20"/>
              </w:rPr>
            </w:pPr>
          </w:p>
          <w:p w:rsidR="00795299" w:rsidRPr="009D2E46" w:rsidRDefault="00795299" w:rsidP="004D7C5E">
            <w:pPr>
              <w:rPr>
                <w:sz w:val="20"/>
                <w:szCs w:val="20"/>
              </w:rPr>
            </w:pPr>
          </w:p>
          <w:p w:rsidR="00795299" w:rsidRPr="009D2E46" w:rsidRDefault="00795299" w:rsidP="004D7C5E">
            <w:pPr>
              <w:rPr>
                <w:sz w:val="20"/>
                <w:szCs w:val="20"/>
              </w:rPr>
            </w:pPr>
          </w:p>
          <w:p w:rsidR="00795299" w:rsidRPr="009D2E46" w:rsidRDefault="00795299" w:rsidP="004E57B4">
            <w:pPr>
              <w:rPr>
                <w:b/>
              </w:rPr>
            </w:pPr>
          </w:p>
          <w:p w:rsidR="00795299" w:rsidRDefault="00795299" w:rsidP="004E57B4">
            <w:pPr>
              <w:rPr>
                <w:b/>
              </w:rPr>
            </w:pPr>
          </w:p>
          <w:p w:rsidR="00795299" w:rsidRDefault="00795299" w:rsidP="004E57B4">
            <w:pPr>
              <w:rPr>
                <w:b/>
              </w:rPr>
            </w:pPr>
          </w:p>
          <w:p w:rsidR="00795299" w:rsidRPr="009D2E46" w:rsidRDefault="00795299" w:rsidP="004E57B4">
            <w:pPr>
              <w:rPr>
                <w:b/>
              </w:rPr>
            </w:pPr>
          </w:p>
        </w:tc>
      </w:tr>
      <w:tr w:rsidR="00795299" w:rsidTr="009D2E46">
        <w:tc>
          <w:tcPr>
            <w:tcW w:w="8856" w:type="dxa"/>
          </w:tcPr>
          <w:p w:rsidR="00795299" w:rsidRPr="009D2E46" w:rsidRDefault="00795299" w:rsidP="004E57B4">
            <w:pPr>
              <w:rPr>
                <w:b/>
                <w:sz w:val="28"/>
                <w:szCs w:val="28"/>
              </w:rPr>
            </w:pPr>
            <w:r w:rsidRPr="009D2E46">
              <w:rPr>
                <w:b/>
                <w:sz w:val="28"/>
                <w:szCs w:val="28"/>
              </w:rPr>
              <w:t xml:space="preserve">Step 3 Of The Cycle Of Learning:  </w:t>
            </w:r>
            <w:r w:rsidRPr="009D2E46">
              <w:rPr>
                <w:b/>
              </w:rPr>
              <w:t>Processing Information</w:t>
            </w:r>
          </w:p>
          <w:p w:rsidR="00795299" w:rsidRPr="009D2E46" w:rsidRDefault="00795299" w:rsidP="004E57B4">
            <w:pPr>
              <w:rPr>
                <w:b/>
                <w:sz w:val="28"/>
                <w:szCs w:val="28"/>
              </w:rPr>
            </w:pPr>
          </w:p>
          <w:p w:rsidR="00795299" w:rsidRPr="009D2E46" w:rsidRDefault="00795299" w:rsidP="003B287B">
            <w:pPr>
              <w:rPr>
                <w:sz w:val="20"/>
                <w:szCs w:val="20"/>
              </w:rPr>
            </w:pPr>
          </w:p>
          <w:p w:rsidR="00795299" w:rsidRPr="00FD4C34" w:rsidRDefault="00795299" w:rsidP="003B287B">
            <w:pPr>
              <w:rPr>
                <w:b/>
                <w:sz w:val="28"/>
                <w:szCs w:val="28"/>
              </w:rPr>
            </w:pPr>
            <w:r w:rsidRPr="00FD4C34">
              <w:rPr>
                <w:b/>
                <w:sz w:val="28"/>
                <w:szCs w:val="28"/>
              </w:rPr>
              <w:t>INDIVIDUAL WORK</w:t>
            </w:r>
          </w:p>
          <w:p w:rsidR="00795299" w:rsidRDefault="00795299" w:rsidP="003B287B">
            <w:r w:rsidRPr="009D2E46">
              <w:rPr>
                <w:b/>
              </w:rPr>
              <w:t>Explain</w:t>
            </w:r>
            <w:r w:rsidRPr="007A7C2A">
              <w:t xml:space="preserve"> through detailed calculations </w:t>
            </w:r>
            <w:r>
              <w:t xml:space="preserve">and supportive explanation </w:t>
            </w:r>
            <w:r w:rsidRPr="007A7C2A">
              <w:t>the location of the f</w:t>
            </w:r>
            <w:r>
              <w:t xml:space="preserve">ocus, placement of the skewer and the parabolic trough. </w:t>
            </w:r>
            <w:r w:rsidRPr="007A7C2A">
              <w:t>(critical thinking)</w:t>
            </w:r>
            <w:r>
              <w:t>*</w:t>
            </w:r>
          </w:p>
          <w:p w:rsidR="00795299" w:rsidRDefault="00795299" w:rsidP="003B287B"/>
          <w:p w:rsidR="00795299" w:rsidRPr="00FD4C34" w:rsidRDefault="00795299" w:rsidP="003B287B">
            <w:pPr>
              <w:rPr>
                <w:b/>
                <w:sz w:val="28"/>
                <w:szCs w:val="28"/>
              </w:rPr>
            </w:pPr>
            <w:r w:rsidRPr="00FD4C34">
              <w:rPr>
                <w:b/>
                <w:sz w:val="28"/>
                <w:szCs w:val="28"/>
              </w:rPr>
              <w:t>GROUP WORK</w:t>
            </w:r>
          </w:p>
          <w:p w:rsidR="00795299" w:rsidRDefault="00795299" w:rsidP="005A52D8">
            <w:r w:rsidRPr="009D2E46">
              <w:rPr>
                <w:b/>
              </w:rPr>
              <w:t xml:space="preserve">Brainstorm </w:t>
            </w:r>
            <w:r>
              <w:t>ideas for construction of the frame for the trough; for example type of material and placement in the box. (creative thinking)</w:t>
            </w:r>
          </w:p>
          <w:p w:rsidR="00795299" w:rsidRDefault="00795299" w:rsidP="005A52D8"/>
          <w:p w:rsidR="00795299" w:rsidRPr="00FD4C34" w:rsidRDefault="00795299" w:rsidP="00FD4C34">
            <w:pPr>
              <w:rPr>
                <w:b/>
                <w:sz w:val="28"/>
                <w:szCs w:val="28"/>
              </w:rPr>
            </w:pPr>
            <w:r w:rsidRPr="00FD4C34">
              <w:rPr>
                <w:b/>
                <w:sz w:val="28"/>
                <w:szCs w:val="28"/>
              </w:rPr>
              <w:t>INDIVIDUAL WORK</w:t>
            </w:r>
          </w:p>
          <w:p w:rsidR="00795299" w:rsidRPr="007A7C2A" w:rsidRDefault="00795299" w:rsidP="004E57B4">
            <w:r w:rsidRPr="009D2E46">
              <w:rPr>
                <w:b/>
              </w:rPr>
              <w:t xml:space="preserve">Determine </w:t>
            </w:r>
            <w:r w:rsidRPr="005A52D8">
              <w:t>the</w:t>
            </w:r>
            <w:r w:rsidRPr="009D2E46">
              <w:rPr>
                <w:b/>
              </w:rPr>
              <w:t xml:space="preserve"> exact </w:t>
            </w:r>
            <w:r w:rsidRPr="007A7C2A">
              <w:t xml:space="preserve">placement of frame for the </w:t>
            </w:r>
            <w:r>
              <w:t xml:space="preserve">parabolic </w:t>
            </w:r>
            <w:r w:rsidRPr="007A7C2A">
              <w:t xml:space="preserve">trough of reflective material through </w:t>
            </w:r>
            <w:proofErr w:type="gramStart"/>
            <w:r>
              <w:t xml:space="preserve">the </w:t>
            </w:r>
            <w:r w:rsidRPr="007A7C2A">
              <w:t xml:space="preserve"> calculations</w:t>
            </w:r>
            <w:proofErr w:type="gramEnd"/>
            <w:r w:rsidRPr="007A7C2A">
              <w:t xml:space="preserve"> </w:t>
            </w:r>
            <w:r>
              <w:t xml:space="preserve">determined by your </w:t>
            </w:r>
            <w:r w:rsidRPr="007A7C2A">
              <w:t xml:space="preserve"> mathematical model.</w:t>
            </w:r>
            <w:r>
              <w:t xml:space="preserve">         (creative and critical thinking</w:t>
            </w:r>
            <w:r w:rsidRPr="007A7C2A">
              <w:t>)</w:t>
            </w:r>
          </w:p>
          <w:p w:rsidR="00795299" w:rsidRDefault="00795299" w:rsidP="004E57B4"/>
          <w:p w:rsidR="00795299" w:rsidRDefault="00795299" w:rsidP="00FD4C34">
            <w:pPr>
              <w:rPr>
                <w:b/>
                <w:sz w:val="28"/>
                <w:szCs w:val="28"/>
              </w:rPr>
            </w:pPr>
          </w:p>
          <w:p w:rsidR="00795299" w:rsidRDefault="00795299" w:rsidP="00FD4C34">
            <w:pPr>
              <w:rPr>
                <w:b/>
                <w:sz w:val="28"/>
                <w:szCs w:val="28"/>
              </w:rPr>
            </w:pPr>
          </w:p>
          <w:p w:rsidR="00795299" w:rsidRPr="009D2E46" w:rsidRDefault="00795299" w:rsidP="00FD4C34">
            <w:pPr>
              <w:rPr>
                <w:b/>
                <w:sz w:val="28"/>
                <w:szCs w:val="28"/>
              </w:rPr>
            </w:pPr>
          </w:p>
        </w:tc>
      </w:tr>
      <w:tr w:rsidR="00795299" w:rsidTr="009D2E46">
        <w:tc>
          <w:tcPr>
            <w:tcW w:w="8856" w:type="dxa"/>
          </w:tcPr>
          <w:p w:rsidR="00795299" w:rsidRPr="009D2E46" w:rsidRDefault="00795299" w:rsidP="004E57B4">
            <w:pPr>
              <w:rPr>
                <w:b/>
              </w:rPr>
            </w:pPr>
            <w:r w:rsidRPr="009D2E46">
              <w:rPr>
                <w:b/>
                <w:sz w:val="28"/>
                <w:szCs w:val="28"/>
              </w:rPr>
              <w:lastRenderedPageBreak/>
              <w:t xml:space="preserve">Step 4 Of The Cycle Of Learning:  </w:t>
            </w:r>
            <w:r w:rsidRPr="009D2E46">
              <w:rPr>
                <w:b/>
              </w:rPr>
              <w:t>Producing Product</w:t>
            </w:r>
          </w:p>
          <w:p w:rsidR="00795299" w:rsidRDefault="00795299" w:rsidP="004E57B4">
            <w:pPr>
              <w:rPr>
                <w:b/>
              </w:rPr>
            </w:pPr>
          </w:p>
          <w:p w:rsidR="00795299" w:rsidRPr="00FD4C34" w:rsidRDefault="00795299" w:rsidP="004E57B4">
            <w:pPr>
              <w:rPr>
                <w:b/>
                <w:sz w:val="28"/>
                <w:szCs w:val="28"/>
              </w:rPr>
            </w:pPr>
            <w:r>
              <w:rPr>
                <w:b/>
                <w:sz w:val="28"/>
                <w:szCs w:val="28"/>
              </w:rPr>
              <w:t>GROUP</w:t>
            </w:r>
            <w:r w:rsidRPr="00FD4C34">
              <w:rPr>
                <w:b/>
                <w:sz w:val="28"/>
                <w:szCs w:val="28"/>
              </w:rPr>
              <w:t xml:space="preserve"> WORK</w:t>
            </w:r>
          </w:p>
          <w:p w:rsidR="00795299" w:rsidRPr="007A7C2A" w:rsidRDefault="00795299" w:rsidP="007A7C2A">
            <w:r w:rsidRPr="009D2E46">
              <w:rPr>
                <w:b/>
              </w:rPr>
              <w:t xml:space="preserve">Construct </w:t>
            </w:r>
            <w:r w:rsidRPr="007A7C2A">
              <w:t xml:space="preserve">a physical </w:t>
            </w:r>
            <w:r>
              <w:t xml:space="preserve">model based on calculations </w:t>
            </w:r>
            <w:r w:rsidRPr="007A7C2A">
              <w:t>(cr</w:t>
            </w:r>
            <w:r>
              <w:t>itical</w:t>
            </w:r>
            <w:r w:rsidRPr="007A7C2A">
              <w:t xml:space="preserve"> /creative thinking)</w:t>
            </w:r>
          </w:p>
          <w:p w:rsidR="00795299" w:rsidRDefault="00795299" w:rsidP="004E57B4">
            <w:pPr>
              <w:rPr>
                <w:b/>
              </w:rPr>
            </w:pPr>
          </w:p>
          <w:p w:rsidR="00795299" w:rsidRPr="007A7C2A" w:rsidRDefault="00795299" w:rsidP="003B287B">
            <w:r w:rsidRPr="009D2E46">
              <w:rPr>
                <w:b/>
              </w:rPr>
              <w:t>Analyze and Resolve</w:t>
            </w:r>
            <w:r w:rsidRPr="007A7C2A">
              <w:t xml:space="preserve"> issues and problems that arise in the design </w:t>
            </w:r>
            <w:r>
              <w:t xml:space="preserve">or material </w:t>
            </w:r>
            <w:r w:rsidRPr="007A7C2A">
              <w:t>elements. (critic</w:t>
            </w:r>
            <w:r>
              <w:t xml:space="preserve">al and creative thinking) </w:t>
            </w:r>
          </w:p>
          <w:p w:rsidR="00795299" w:rsidRDefault="00795299" w:rsidP="004E57B4">
            <w:pPr>
              <w:rPr>
                <w:b/>
              </w:rPr>
            </w:pPr>
            <w:r w:rsidRPr="009D2E46">
              <w:rPr>
                <w:b/>
              </w:rPr>
              <w:t xml:space="preserve"> </w:t>
            </w:r>
          </w:p>
          <w:p w:rsidR="00795299" w:rsidRDefault="00795299" w:rsidP="004E57B4">
            <w:pPr>
              <w:rPr>
                <w:b/>
              </w:rPr>
            </w:pPr>
          </w:p>
          <w:p w:rsidR="00795299" w:rsidRPr="00FD4C34" w:rsidRDefault="00795299" w:rsidP="004E57B4">
            <w:pPr>
              <w:rPr>
                <w:b/>
                <w:sz w:val="28"/>
                <w:szCs w:val="28"/>
              </w:rPr>
            </w:pPr>
            <w:r w:rsidRPr="00FD4C34">
              <w:rPr>
                <w:b/>
                <w:sz w:val="28"/>
                <w:szCs w:val="28"/>
              </w:rPr>
              <w:t>INDIVIDUAL WORK</w:t>
            </w:r>
          </w:p>
          <w:p w:rsidR="00795299" w:rsidRPr="00142432" w:rsidRDefault="00795299" w:rsidP="004E57B4">
            <w:proofErr w:type="gramStart"/>
            <w:r w:rsidRPr="009D2E46">
              <w:rPr>
                <w:b/>
              </w:rPr>
              <w:t>Reflect</w:t>
            </w:r>
            <w:r w:rsidRPr="00142432">
              <w:t xml:space="preserve"> </w:t>
            </w:r>
            <w:r>
              <w:t xml:space="preserve"> on</w:t>
            </w:r>
            <w:proofErr w:type="gramEnd"/>
            <w:r>
              <w:t xml:space="preserve"> </w:t>
            </w:r>
            <w:r w:rsidRPr="00142432">
              <w:t>and</w:t>
            </w:r>
            <w:r w:rsidRPr="009D2E46">
              <w:rPr>
                <w:b/>
              </w:rPr>
              <w:t xml:space="preserve"> modify </w:t>
            </w:r>
            <w:r w:rsidRPr="00142432">
              <w:t xml:space="preserve">the product </w:t>
            </w:r>
            <w:r>
              <w:t xml:space="preserve">as needed </w:t>
            </w:r>
            <w:r w:rsidRPr="00142432">
              <w:t>after testing to determine what adjustments if any are required.</w:t>
            </w:r>
            <w:r>
              <w:t xml:space="preserve"> </w:t>
            </w:r>
            <w:r w:rsidRPr="007A7C2A">
              <w:t>(critic</w:t>
            </w:r>
            <w:r>
              <w:t>al and creative thinking)</w:t>
            </w:r>
          </w:p>
          <w:p w:rsidR="00795299" w:rsidRDefault="00795299" w:rsidP="004E57B4"/>
          <w:p w:rsidR="00795299" w:rsidRDefault="00795299" w:rsidP="004E57B4"/>
          <w:p w:rsidR="00795299" w:rsidRDefault="00795299" w:rsidP="004E57B4"/>
          <w:p w:rsidR="00795299" w:rsidRDefault="00795299" w:rsidP="004E57B4"/>
          <w:p w:rsidR="00795299" w:rsidRDefault="00795299" w:rsidP="004E57B4"/>
          <w:p w:rsidR="00795299" w:rsidRPr="00F77F05" w:rsidRDefault="00795299" w:rsidP="004E57B4"/>
        </w:tc>
      </w:tr>
      <w:tr w:rsidR="00795299" w:rsidTr="009D2E46">
        <w:tc>
          <w:tcPr>
            <w:tcW w:w="8856" w:type="dxa"/>
          </w:tcPr>
          <w:p w:rsidR="00795299" w:rsidRPr="009D2E46" w:rsidRDefault="00795299" w:rsidP="004E57B4">
            <w:pPr>
              <w:rPr>
                <w:b/>
              </w:rPr>
            </w:pPr>
            <w:r w:rsidRPr="009D2E46">
              <w:rPr>
                <w:b/>
                <w:sz w:val="28"/>
                <w:szCs w:val="28"/>
              </w:rPr>
              <w:t xml:space="preserve">Step 5 Of The Cycle Of Learning:  </w:t>
            </w:r>
            <w:r w:rsidRPr="009D2E46">
              <w:rPr>
                <w:b/>
              </w:rPr>
              <w:t>Disseminating Product</w:t>
            </w:r>
          </w:p>
          <w:p w:rsidR="00795299" w:rsidRDefault="00795299" w:rsidP="004E57B4">
            <w:pPr>
              <w:rPr>
                <w:b/>
              </w:rPr>
            </w:pPr>
          </w:p>
          <w:p w:rsidR="00795299" w:rsidRDefault="00795299" w:rsidP="004E57B4">
            <w:pPr>
              <w:rPr>
                <w:b/>
              </w:rPr>
            </w:pPr>
          </w:p>
          <w:p w:rsidR="00795299" w:rsidRPr="00EF0401" w:rsidRDefault="00795299" w:rsidP="004E57B4">
            <w:pPr>
              <w:rPr>
                <w:b/>
                <w:sz w:val="28"/>
                <w:szCs w:val="28"/>
              </w:rPr>
            </w:pPr>
            <w:r w:rsidRPr="00FD4C34">
              <w:rPr>
                <w:b/>
                <w:sz w:val="28"/>
                <w:szCs w:val="28"/>
              </w:rPr>
              <w:t>INDIVIDUAL WORK</w:t>
            </w:r>
          </w:p>
          <w:p w:rsidR="00795299" w:rsidRDefault="00795299" w:rsidP="004E57B4">
            <w:r w:rsidRPr="009D2E46">
              <w:rPr>
                <w:b/>
              </w:rPr>
              <w:t>Prove</w:t>
            </w:r>
            <w:r>
              <w:t xml:space="preserve"> through demonstration the location of the focus.(creative thinking)</w:t>
            </w:r>
          </w:p>
          <w:p w:rsidR="00795299" w:rsidRPr="00142432" w:rsidRDefault="00795299" w:rsidP="004E57B4"/>
          <w:p w:rsidR="00795299" w:rsidRPr="00142432" w:rsidRDefault="00795299" w:rsidP="004E57B4">
            <w:r w:rsidRPr="009D2E46">
              <w:rPr>
                <w:b/>
              </w:rPr>
              <w:t>Explain</w:t>
            </w:r>
            <w:r w:rsidRPr="00142432">
              <w:t xml:space="preserve"> through a written </w:t>
            </w:r>
            <w:r>
              <w:t xml:space="preserve">technical </w:t>
            </w:r>
            <w:r w:rsidRPr="00142432">
              <w:t>report exactly how the cooker works</w:t>
            </w:r>
            <w:r>
              <w:t xml:space="preserve"> (mathematically and physically) </w:t>
            </w:r>
            <w:r w:rsidRPr="00142432">
              <w:t xml:space="preserve"> (critical thinking) </w:t>
            </w:r>
          </w:p>
          <w:p w:rsidR="00795299" w:rsidRPr="009D2E46" w:rsidRDefault="00795299" w:rsidP="004E57B4">
            <w:pPr>
              <w:rPr>
                <w:b/>
              </w:rPr>
            </w:pPr>
          </w:p>
          <w:p w:rsidR="00795299" w:rsidRPr="00142432" w:rsidRDefault="00795299" w:rsidP="004E57B4">
            <w:r w:rsidRPr="009D2E46">
              <w:rPr>
                <w:b/>
              </w:rPr>
              <w:t xml:space="preserve">Critique </w:t>
            </w:r>
            <w:r w:rsidRPr="00142432">
              <w:t>and</w:t>
            </w:r>
            <w:r w:rsidRPr="009D2E46">
              <w:rPr>
                <w:b/>
              </w:rPr>
              <w:t xml:space="preserve"> Evaluate </w:t>
            </w:r>
            <w:r w:rsidRPr="00142432">
              <w:t>the practicality of the product for the particular area, time of day and location of the cooker. (critical thinking)</w:t>
            </w:r>
          </w:p>
          <w:p w:rsidR="00795299" w:rsidRPr="00142432" w:rsidRDefault="00795299" w:rsidP="004E57B4">
            <w:r w:rsidRPr="00142432">
              <w:t xml:space="preserve"> </w:t>
            </w:r>
          </w:p>
          <w:p w:rsidR="00795299" w:rsidRDefault="00795299" w:rsidP="004E57B4"/>
          <w:p w:rsidR="00795299" w:rsidRDefault="00795299" w:rsidP="004E57B4"/>
          <w:p w:rsidR="00795299" w:rsidRDefault="00795299" w:rsidP="004E57B4"/>
          <w:p w:rsidR="00795299" w:rsidRDefault="00795299" w:rsidP="004E57B4"/>
          <w:p w:rsidR="00795299" w:rsidRDefault="00795299" w:rsidP="004E57B4"/>
          <w:p w:rsidR="00795299" w:rsidRDefault="00795299" w:rsidP="004E57B4"/>
          <w:p w:rsidR="00795299" w:rsidRDefault="00795299" w:rsidP="004E57B4"/>
          <w:p w:rsidR="00795299" w:rsidRDefault="00795299" w:rsidP="004E57B4"/>
          <w:p w:rsidR="00795299" w:rsidRDefault="00795299" w:rsidP="004E57B4"/>
          <w:p w:rsidR="00795299" w:rsidRDefault="00795299" w:rsidP="004E57B4"/>
          <w:p w:rsidR="00795299" w:rsidRDefault="00795299" w:rsidP="004E57B4"/>
          <w:p w:rsidR="00795299" w:rsidRDefault="00795299" w:rsidP="004E57B4"/>
          <w:p w:rsidR="00795299" w:rsidRDefault="00795299" w:rsidP="004E57B4"/>
          <w:p w:rsidR="00795299" w:rsidRDefault="00795299" w:rsidP="004E57B4"/>
          <w:p w:rsidR="00795299" w:rsidRPr="00A83495" w:rsidRDefault="00795299" w:rsidP="004E57B4"/>
        </w:tc>
      </w:tr>
      <w:tr w:rsidR="00795299" w:rsidTr="009D2E46">
        <w:tc>
          <w:tcPr>
            <w:tcW w:w="8856" w:type="dxa"/>
          </w:tcPr>
          <w:p w:rsidR="00795299" w:rsidRPr="009D2E46" w:rsidRDefault="00795299" w:rsidP="00F77F05">
            <w:pPr>
              <w:rPr>
                <w:b/>
              </w:rPr>
            </w:pPr>
            <w:r w:rsidRPr="009D2E46">
              <w:rPr>
                <w:b/>
                <w:sz w:val="28"/>
                <w:szCs w:val="28"/>
              </w:rPr>
              <w:lastRenderedPageBreak/>
              <w:t xml:space="preserve">Steps 6, 7, and 8 Of The Cycle Of Learning:  </w:t>
            </w:r>
            <w:r w:rsidRPr="009D2E46">
              <w:rPr>
                <w:b/>
              </w:rPr>
              <w:t>Self-Assessment, Self-Evaluation and Self-Regulation (goal setting)</w:t>
            </w:r>
          </w:p>
          <w:p w:rsidR="00795299" w:rsidRPr="009D2E46" w:rsidRDefault="00795299" w:rsidP="009C0559">
            <w:pPr>
              <w:rPr>
                <w:b/>
              </w:rPr>
            </w:pPr>
          </w:p>
          <w:p w:rsidR="00795299" w:rsidRPr="009D2E46" w:rsidRDefault="00795299" w:rsidP="009C0559">
            <w:pPr>
              <w:rPr>
                <w:b/>
              </w:rPr>
            </w:pPr>
            <w:r w:rsidRPr="009D2E46">
              <w:rPr>
                <w:b/>
              </w:rPr>
              <w:t>At the conclusion of your work on this task, write a reflection of your work according to the following:</w:t>
            </w:r>
          </w:p>
          <w:p w:rsidR="00795299" w:rsidRPr="009D2E46" w:rsidRDefault="00795299" w:rsidP="009C0559">
            <w:pPr>
              <w:rPr>
                <w:b/>
              </w:rPr>
            </w:pPr>
          </w:p>
          <w:p w:rsidR="00795299" w:rsidRPr="00EF0401" w:rsidRDefault="00795299" w:rsidP="00EF0401">
            <w:pPr>
              <w:rPr>
                <w:b/>
                <w:sz w:val="28"/>
                <w:szCs w:val="28"/>
              </w:rPr>
            </w:pPr>
            <w:r w:rsidRPr="00FD4C34">
              <w:rPr>
                <w:b/>
                <w:sz w:val="28"/>
                <w:szCs w:val="28"/>
              </w:rPr>
              <w:t>INDIVIDUAL WORK</w:t>
            </w:r>
          </w:p>
          <w:p w:rsidR="00795299" w:rsidRPr="009D2E46" w:rsidRDefault="00795299" w:rsidP="00B74412">
            <w:pPr>
              <w:rPr>
                <w:b/>
              </w:rPr>
            </w:pPr>
          </w:p>
          <w:p w:rsidR="00795299" w:rsidRPr="009D2E46" w:rsidRDefault="00795299" w:rsidP="00F77F05">
            <w:pPr>
              <w:rPr>
                <w:sz w:val="16"/>
                <w:szCs w:val="16"/>
              </w:rPr>
            </w:pPr>
            <w:r w:rsidRPr="009D2E46">
              <w:rPr>
                <w:b/>
              </w:rPr>
              <w:t xml:space="preserve">Assess </w:t>
            </w:r>
            <w:r>
              <w:t xml:space="preserve">your work using the rubric  </w:t>
            </w:r>
            <w:r w:rsidRPr="009D2E46">
              <w:rPr>
                <w:sz w:val="16"/>
                <w:szCs w:val="16"/>
              </w:rPr>
              <w:t>(critical thinking)</w:t>
            </w:r>
          </w:p>
          <w:p w:rsidR="00795299" w:rsidRPr="009D2E46" w:rsidRDefault="00795299" w:rsidP="00F77F05">
            <w:pPr>
              <w:rPr>
                <w:sz w:val="16"/>
                <w:szCs w:val="16"/>
              </w:rPr>
            </w:pPr>
            <w:r w:rsidRPr="009D2E46">
              <w:rPr>
                <w:b/>
              </w:rPr>
              <w:t>Identify</w:t>
            </w:r>
            <w:r w:rsidRPr="005775B3">
              <w:t xml:space="preserve"> your specific strengths and weaknesses on this task.</w:t>
            </w:r>
            <w:r w:rsidRPr="009D2E46">
              <w:rPr>
                <w:sz w:val="16"/>
                <w:szCs w:val="16"/>
              </w:rPr>
              <w:t xml:space="preserve"> (critical thinking)</w:t>
            </w:r>
          </w:p>
          <w:p w:rsidR="00795299" w:rsidRDefault="00795299" w:rsidP="00B74412"/>
          <w:p w:rsidR="00795299" w:rsidRDefault="00795299" w:rsidP="00B74412">
            <w:r w:rsidRPr="009D2E46">
              <w:rPr>
                <w:b/>
              </w:rPr>
              <w:t>Think</w:t>
            </w:r>
            <w:r>
              <w:t xml:space="preserve"> about your work on these kinds of task over time – your last several tasks like this one.  </w:t>
            </w:r>
            <w:r w:rsidRPr="009D2E46">
              <w:rPr>
                <w:b/>
              </w:rPr>
              <w:t>Identify</w:t>
            </w:r>
            <w:r>
              <w:t xml:space="preserve"> what specific parts of your performance are getting better and what specific parts of your performance are not improving.  </w:t>
            </w:r>
            <w:r w:rsidRPr="009D2E46">
              <w:rPr>
                <w:sz w:val="16"/>
                <w:szCs w:val="16"/>
              </w:rPr>
              <w:t>(critical thinking)</w:t>
            </w:r>
          </w:p>
          <w:p w:rsidR="00795299" w:rsidRDefault="00795299" w:rsidP="00B74412"/>
          <w:p w:rsidR="00795299" w:rsidRDefault="00795299" w:rsidP="00B74412">
            <w:r w:rsidRPr="009D2E46">
              <w:rPr>
                <w:b/>
              </w:rPr>
              <w:t>Take an overall view</w:t>
            </w:r>
            <w:r>
              <w:t xml:space="preserve"> of your work and list three goals that you should consider setting for yourself so that you will improve.  </w:t>
            </w:r>
            <w:r w:rsidRPr="009D2E46">
              <w:rPr>
                <w:sz w:val="16"/>
                <w:szCs w:val="16"/>
              </w:rPr>
              <w:t>(creative thinking)</w:t>
            </w:r>
          </w:p>
          <w:p w:rsidR="00795299" w:rsidRDefault="00795299" w:rsidP="00B74412"/>
          <w:p w:rsidR="00795299" w:rsidRDefault="00795299" w:rsidP="00B74412">
            <w:r>
              <w:t xml:space="preserve">Now, </w:t>
            </w:r>
            <w:r w:rsidRPr="009D2E46">
              <w:rPr>
                <w:b/>
              </w:rPr>
              <w:t xml:space="preserve">select </w:t>
            </w:r>
            <w:r>
              <w:t xml:space="preserve">one “doable” goal for yourself and </w:t>
            </w:r>
            <w:r w:rsidRPr="009D2E46">
              <w:rPr>
                <w:b/>
              </w:rPr>
              <w:t>create</w:t>
            </w:r>
            <w:r>
              <w:t xml:space="preserve"> a simple action plan that you will pay attention to so that your work improves.  </w:t>
            </w:r>
            <w:r w:rsidRPr="009D2E46">
              <w:rPr>
                <w:sz w:val="16"/>
                <w:szCs w:val="16"/>
              </w:rPr>
              <w:t>(critical and creative thinking)</w:t>
            </w:r>
          </w:p>
          <w:p w:rsidR="00795299" w:rsidRDefault="00795299" w:rsidP="00B74412"/>
          <w:p w:rsidR="00795299" w:rsidRDefault="00795299" w:rsidP="00B74412"/>
          <w:p w:rsidR="00795299" w:rsidRDefault="00795299" w:rsidP="008E4A1C"/>
          <w:p w:rsidR="00795299" w:rsidRDefault="00795299" w:rsidP="008E4A1C">
            <w:r w:rsidRPr="009D2E46">
              <w:rPr>
                <w:b/>
              </w:rPr>
              <w:t xml:space="preserve">Due___________: </w:t>
            </w:r>
          </w:p>
          <w:p w:rsidR="00795299" w:rsidRPr="008E4A1C" w:rsidRDefault="00795299" w:rsidP="00B74412"/>
        </w:tc>
      </w:tr>
    </w:tbl>
    <w:p w:rsidR="00795299" w:rsidRDefault="00795299"/>
    <w:sectPr w:rsidR="00795299" w:rsidSect="001D34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ZapfDingbatsITC">
    <w:altName w:val="MS Mincho"/>
    <w:panose1 w:val="00000000000000000000"/>
    <w:charset w:val="80"/>
    <w:family w:val="auto"/>
    <w:notTrueType/>
    <w:pitch w:val="default"/>
    <w:sig w:usb0="00000001" w:usb1="08070000" w:usb2="00000010" w:usb3="00000000" w:csb0="00020000" w:csb1="00000000"/>
  </w:font>
  <w:font w:name="Gotham-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2378"/>
    <w:multiLevelType w:val="multilevel"/>
    <w:tmpl w:val="FB5A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DA0B82"/>
    <w:multiLevelType w:val="multilevel"/>
    <w:tmpl w:val="37925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A1162"/>
    <w:multiLevelType w:val="multilevel"/>
    <w:tmpl w:val="3BD0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B19AA"/>
    <w:multiLevelType w:val="multilevel"/>
    <w:tmpl w:val="4332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30CE0"/>
    <w:multiLevelType w:val="hybridMultilevel"/>
    <w:tmpl w:val="4A24D5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7EFB3621"/>
    <w:multiLevelType w:val="multilevel"/>
    <w:tmpl w:val="9F1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B15F2"/>
    <w:multiLevelType w:val="hybridMultilevel"/>
    <w:tmpl w:val="4BDC9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CB7"/>
    <w:rsid w:val="0003661A"/>
    <w:rsid w:val="00037ECD"/>
    <w:rsid w:val="000502F9"/>
    <w:rsid w:val="00061D70"/>
    <w:rsid w:val="00081078"/>
    <w:rsid w:val="000B7E19"/>
    <w:rsid w:val="00111E4A"/>
    <w:rsid w:val="00142432"/>
    <w:rsid w:val="001770E3"/>
    <w:rsid w:val="001B6699"/>
    <w:rsid w:val="001D34C4"/>
    <w:rsid w:val="001E0394"/>
    <w:rsid w:val="001E6E5A"/>
    <w:rsid w:val="001F5291"/>
    <w:rsid w:val="0022569C"/>
    <w:rsid w:val="00245970"/>
    <w:rsid w:val="00286589"/>
    <w:rsid w:val="00297637"/>
    <w:rsid w:val="002B2961"/>
    <w:rsid w:val="002D2337"/>
    <w:rsid w:val="002D6DBB"/>
    <w:rsid w:val="002F0506"/>
    <w:rsid w:val="00327693"/>
    <w:rsid w:val="003A5F14"/>
    <w:rsid w:val="003B05D6"/>
    <w:rsid w:val="003B287B"/>
    <w:rsid w:val="003C2B72"/>
    <w:rsid w:val="003F0DA7"/>
    <w:rsid w:val="00402E67"/>
    <w:rsid w:val="00407FBF"/>
    <w:rsid w:val="004606F5"/>
    <w:rsid w:val="004750C1"/>
    <w:rsid w:val="004B2E19"/>
    <w:rsid w:val="004D7C5E"/>
    <w:rsid w:val="004E573F"/>
    <w:rsid w:val="004E57B4"/>
    <w:rsid w:val="004F44CB"/>
    <w:rsid w:val="0051703E"/>
    <w:rsid w:val="005775B3"/>
    <w:rsid w:val="005A52D8"/>
    <w:rsid w:val="005B32E0"/>
    <w:rsid w:val="0064224C"/>
    <w:rsid w:val="00642340"/>
    <w:rsid w:val="006446B5"/>
    <w:rsid w:val="00670C5D"/>
    <w:rsid w:val="00672553"/>
    <w:rsid w:val="006847B3"/>
    <w:rsid w:val="0069298E"/>
    <w:rsid w:val="006A5DEF"/>
    <w:rsid w:val="006C590E"/>
    <w:rsid w:val="006E1597"/>
    <w:rsid w:val="006F0503"/>
    <w:rsid w:val="00700252"/>
    <w:rsid w:val="00702175"/>
    <w:rsid w:val="00795299"/>
    <w:rsid w:val="007A47A4"/>
    <w:rsid w:val="007A7C2A"/>
    <w:rsid w:val="007B2A1F"/>
    <w:rsid w:val="008162EB"/>
    <w:rsid w:val="00841420"/>
    <w:rsid w:val="0085269E"/>
    <w:rsid w:val="00852BFC"/>
    <w:rsid w:val="00896CB7"/>
    <w:rsid w:val="008E0DAB"/>
    <w:rsid w:val="008E4A1C"/>
    <w:rsid w:val="008F05C7"/>
    <w:rsid w:val="0091434D"/>
    <w:rsid w:val="00951ADC"/>
    <w:rsid w:val="00973204"/>
    <w:rsid w:val="009B205E"/>
    <w:rsid w:val="009C0559"/>
    <w:rsid w:val="009D2E46"/>
    <w:rsid w:val="00A7319F"/>
    <w:rsid w:val="00A83495"/>
    <w:rsid w:val="00AD6148"/>
    <w:rsid w:val="00B10ADF"/>
    <w:rsid w:val="00B22B3F"/>
    <w:rsid w:val="00B362FF"/>
    <w:rsid w:val="00B64F61"/>
    <w:rsid w:val="00B74412"/>
    <w:rsid w:val="00BC3E67"/>
    <w:rsid w:val="00BE3590"/>
    <w:rsid w:val="00BE71C8"/>
    <w:rsid w:val="00C03A97"/>
    <w:rsid w:val="00C113D4"/>
    <w:rsid w:val="00C16F2C"/>
    <w:rsid w:val="00C44315"/>
    <w:rsid w:val="00CD54BE"/>
    <w:rsid w:val="00CF45A2"/>
    <w:rsid w:val="00D3514B"/>
    <w:rsid w:val="00D42E4E"/>
    <w:rsid w:val="00D83271"/>
    <w:rsid w:val="00DA09A3"/>
    <w:rsid w:val="00DA245F"/>
    <w:rsid w:val="00DA3DA1"/>
    <w:rsid w:val="00E02F10"/>
    <w:rsid w:val="00E26789"/>
    <w:rsid w:val="00E5703F"/>
    <w:rsid w:val="00E631A6"/>
    <w:rsid w:val="00E75173"/>
    <w:rsid w:val="00EF0401"/>
    <w:rsid w:val="00F00F5D"/>
    <w:rsid w:val="00F4674F"/>
    <w:rsid w:val="00F77F05"/>
    <w:rsid w:val="00F81747"/>
    <w:rsid w:val="00FA1484"/>
    <w:rsid w:val="00FB0C67"/>
    <w:rsid w:val="00FD4C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C4"/>
    <w:rPr>
      <w:rFonts w:ascii="Arial" w:hAnsi="Arial" w:cs="Arial"/>
      <w:sz w:val="24"/>
      <w:szCs w:val="24"/>
    </w:rPr>
  </w:style>
  <w:style w:type="paragraph" w:styleId="Heading1">
    <w:name w:val="heading 1"/>
    <w:basedOn w:val="Normal"/>
    <w:next w:val="Normal"/>
    <w:link w:val="Heading1Char"/>
    <w:uiPriority w:val="99"/>
    <w:qFormat/>
    <w:rsid w:val="001F5291"/>
    <w:pPr>
      <w:keepNext/>
      <w:spacing w:before="240" w:after="60"/>
      <w:outlineLvl w:val="0"/>
    </w:pPr>
    <w:rPr>
      <w:b/>
      <w:bCs/>
      <w:kern w:val="32"/>
      <w:sz w:val="32"/>
      <w:szCs w:val="32"/>
    </w:rPr>
  </w:style>
  <w:style w:type="paragraph" w:styleId="Heading2">
    <w:name w:val="heading 2"/>
    <w:basedOn w:val="Normal"/>
    <w:link w:val="Heading2Char"/>
    <w:uiPriority w:val="99"/>
    <w:qFormat/>
    <w:rsid w:val="001F529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5291"/>
    <w:rPr>
      <w:rFonts w:ascii="Arial" w:hAnsi="Arial" w:cs="Arial"/>
      <w:b/>
      <w:bCs/>
      <w:kern w:val="32"/>
      <w:sz w:val="32"/>
      <w:szCs w:val="32"/>
    </w:rPr>
  </w:style>
  <w:style w:type="character" w:customStyle="1" w:styleId="Heading2Char">
    <w:name w:val="Heading 2 Char"/>
    <w:basedOn w:val="DefaultParagraphFont"/>
    <w:link w:val="Heading2"/>
    <w:uiPriority w:val="99"/>
    <w:locked/>
    <w:rsid w:val="001F5291"/>
    <w:rPr>
      <w:rFonts w:cs="Times New Roman"/>
      <w:b/>
      <w:bCs/>
      <w:sz w:val="36"/>
      <w:szCs w:val="36"/>
    </w:rPr>
  </w:style>
  <w:style w:type="table" w:styleId="TableGrid">
    <w:name w:val="Table Grid"/>
    <w:basedOn w:val="TableNormal"/>
    <w:uiPriority w:val="99"/>
    <w:rsid w:val="00896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F05C7"/>
    <w:rPr>
      <w:rFonts w:cs="Times New Roman"/>
      <w:color w:val="0000FF"/>
      <w:u w:val="single"/>
    </w:rPr>
  </w:style>
  <w:style w:type="character" w:customStyle="1" w:styleId="apple-converted-space">
    <w:name w:val="apple-converted-space"/>
    <w:basedOn w:val="DefaultParagraphFont"/>
    <w:uiPriority w:val="99"/>
    <w:rsid w:val="008F05C7"/>
    <w:rPr>
      <w:rFonts w:cs="Times New Roman"/>
    </w:rPr>
  </w:style>
  <w:style w:type="character" w:styleId="Emphasis">
    <w:name w:val="Emphasis"/>
    <w:basedOn w:val="DefaultParagraphFont"/>
    <w:uiPriority w:val="99"/>
    <w:qFormat/>
    <w:rsid w:val="001F5291"/>
    <w:rPr>
      <w:rFonts w:cs="Times New Roman"/>
      <w:i/>
      <w:iCs/>
    </w:rPr>
  </w:style>
</w:styles>
</file>

<file path=word/webSettings.xml><?xml version="1.0" encoding="utf-8"?>
<w:webSettings xmlns:r="http://schemas.openxmlformats.org/officeDocument/2006/relationships" xmlns:w="http://schemas.openxmlformats.org/wordprocessingml/2006/main">
  <w:divs>
    <w:div w:id="6293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ST/11-1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ELA-Literacy/RST/11-12/4/" TargetMode="External"/><Relationship Id="rId12" Type="http://schemas.openxmlformats.org/officeDocument/2006/relationships/hyperlink" Target="http://www.corestandards.org/ELA-Literacy/WHST/11-12/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ST/11-12/3/" TargetMode="External"/><Relationship Id="rId11" Type="http://schemas.openxmlformats.org/officeDocument/2006/relationships/hyperlink" Target="http://www.corestandards.org/ELA-Literacy/WHST/11-12/2/" TargetMode="External"/><Relationship Id="rId5" Type="http://schemas.openxmlformats.org/officeDocument/2006/relationships/hyperlink" Target="http://www.corestandards.org/ELA-Literacy/RST/11-12/2/" TargetMode="External"/><Relationship Id="rId10" Type="http://schemas.openxmlformats.org/officeDocument/2006/relationships/hyperlink" Target="http://www.corestandards.org/ELA-Literacy/CCRA/SL/4/" TargetMode="External"/><Relationship Id="rId4" Type="http://schemas.openxmlformats.org/officeDocument/2006/relationships/webSettings" Target="webSettings.xml"/><Relationship Id="rId9" Type="http://schemas.openxmlformats.org/officeDocument/2006/relationships/hyperlink" Target="http://www.corestandards.org/ELA-Literacy/RST/11-1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1357</Words>
  <Characters>7736</Characters>
  <Application>Microsoft Office Word</Application>
  <DocSecurity>0</DocSecurity>
  <Lines>64</Lines>
  <Paragraphs>18</Paragraphs>
  <ScaleCrop>false</ScaleCrop>
  <Company>North Salem Central School District</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Spanish III R</dc:title>
  <dc:creator>User</dc:creator>
  <cp:lastModifiedBy>Owner</cp:lastModifiedBy>
  <cp:revision>2</cp:revision>
  <cp:lastPrinted>2010-03-24T14:07:00Z</cp:lastPrinted>
  <dcterms:created xsi:type="dcterms:W3CDTF">2013-06-27T21:01:00Z</dcterms:created>
  <dcterms:modified xsi:type="dcterms:W3CDTF">2013-06-27T21:01:00Z</dcterms:modified>
</cp:coreProperties>
</file>