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B0A5" w14:textId="622C2116" w:rsidR="007033D7" w:rsidRDefault="007033D7" w:rsidP="007033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DAKOTA ARCHERS ASSOCIATION</w:t>
      </w:r>
    </w:p>
    <w:p w14:paraId="51FE3E41" w14:textId="086ECCBE" w:rsidR="007033D7" w:rsidRDefault="007033D7" w:rsidP="007033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DIRECTORS MEETING</w:t>
      </w:r>
    </w:p>
    <w:p w14:paraId="1DB14E6C" w14:textId="0DFEEB65" w:rsidR="007033D7" w:rsidRDefault="007033D7" w:rsidP="007033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1, 2022</w:t>
      </w:r>
    </w:p>
    <w:p w14:paraId="07992E81" w14:textId="1A99AFCE" w:rsidR="007033D7" w:rsidRDefault="007033D7" w:rsidP="007033D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FA3A5F" w14:textId="55A633E6" w:rsidR="007033D7" w:rsidRDefault="007033D7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Dakota Arches Association Board of Directors met for their annual meeting April 1, 2022 </w:t>
      </w:r>
      <w:r w:rsidR="000B0A62">
        <w:rPr>
          <w:rFonts w:ascii="Arial" w:hAnsi="Arial" w:cs="Arial"/>
          <w:sz w:val="24"/>
          <w:szCs w:val="24"/>
        </w:rPr>
        <w:t xml:space="preserve">at 7 pm </w:t>
      </w:r>
      <w:r>
        <w:rPr>
          <w:rFonts w:ascii="Arial" w:hAnsi="Arial" w:cs="Arial"/>
          <w:sz w:val="24"/>
          <w:szCs w:val="24"/>
        </w:rPr>
        <w:t>i</w:t>
      </w:r>
      <w:r w:rsidR="000B0A6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Yankton. Present were: President Doug Ellis, Past Pres. Bill Hewes, Sec/</w:t>
      </w:r>
      <w:proofErr w:type="spellStart"/>
      <w:r>
        <w:rPr>
          <w:rFonts w:ascii="Arial" w:hAnsi="Arial" w:cs="Arial"/>
          <w:sz w:val="24"/>
          <w:szCs w:val="24"/>
        </w:rPr>
        <w:t>Treas</w:t>
      </w:r>
      <w:proofErr w:type="spellEnd"/>
      <w:r>
        <w:rPr>
          <w:rFonts w:ascii="Arial" w:hAnsi="Arial" w:cs="Arial"/>
          <w:sz w:val="24"/>
          <w:szCs w:val="24"/>
        </w:rPr>
        <w:t xml:space="preserve"> Kathy Faber, NFAA Director Tim Withers, NE governor Leroy Capp,</w:t>
      </w:r>
      <w:r w:rsidR="00A12DED">
        <w:rPr>
          <w:rFonts w:ascii="Arial" w:hAnsi="Arial" w:cs="Arial"/>
          <w:sz w:val="24"/>
          <w:szCs w:val="24"/>
        </w:rPr>
        <w:t xml:space="preserve"> NW governor Larry Johnson and</w:t>
      </w:r>
      <w:r>
        <w:rPr>
          <w:rFonts w:ascii="Arial" w:hAnsi="Arial" w:cs="Arial"/>
          <w:sz w:val="24"/>
          <w:szCs w:val="24"/>
        </w:rPr>
        <w:t xml:space="preserve"> Bowhunter Chairman Tyler Pierce</w:t>
      </w:r>
      <w:r w:rsidR="00A12DED">
        <w:rPr>
          <w:rFonts w:ascii="Arial" w:hAnsi="Arial" w:cs="Arial"/>
          <w:sz w:val="24"/>
          <w:szCs w:val="24"/>
        </w:rPr>
        <w:t xml:space="preserve">. Absent: SE governor Jeremy </w:t>
      </w:r>
      <w:proofErr w:type="spellStart"/>
      <w:r w:rsidR="00A12DED">
        <w:rPr>
          <w:rFonts w:ascii="Arial" w:hAnsi="Arial" w:cs="Arial"/>
          <w:sz w:val="24"/>
          <w:szCs w:val="24"/>
        </w:rPr>
        <w:t>Zeeb</w:t>
      </w:r>
      <w:proofErr w:type="spellEnd"/>
      <w:r w:rsidR="00A12DED">
        <w:rPr>
          <w:rFonts w:ascii="Arial" w:hAnsi="Arial" w:cs="Arial"/>
          <w:sz w:val="24"/>
          <w:szCs w:val="24"/>
        </w:rPr>
        <w:t xml:space="preserve"> and SW governor Loyce May. Also present were: Midwest Councilman Shorty Faber, Ryan Brown (NFAA Center), Arnie Veen</w:t>
      </w:r>
      <w:r w:rsidR="000B0A62">
        <w:rPr>
          <w:rFonts w:ascii="Arial" w:hAnsi="Arial" w:cs="Arial"/>
          <w:sz w:val="24"/>
          <w:szCs w:val="24"/>
        </w:rPr>
        <w:t xml:space="preserve">, and Dave </w:t>
      </w:r>
      <w:proofErr w:type="spellStart"/>
      <w:r w:rsidR="000B0A62">
        <w:rPr>
          <w:rFonts w:ascii="Arial" w:hAnsi="Arial" w:cs="Arial"/>
          <w:sz w:val="24"/>
          <w:szCs w:val="24"/>
        </w:rPr>
        <w:t>Cizadlo</w:t>
      </w:r>
      <w:proofErr w:type="spellEnd"/>
      <w:r w:rsidR="003D237A">
        <w:rPr>
          <w:rFonts w:ascii="Arial" w:hAnsi="Arial" w:cs="Arial"/>
          <w:sz w:val="24"/>
          <w:szCs w:val="24"/>
        </w:rPr>
        <w:t xml:space="preserve"> </w:t>
      </w:r>
      <w:r w:rsidR="000B0A62">
        <w:rPr>
          <w:rFonts w:ascii="Arial" w:hAnsi="Arial" w:cs="Arial"/>
          <w:sz w:val="24"/>
          <w:szCs w:val="24"/>
        </w:rPr>
        <w:t>(arrived approx. 7:30pm).</w:t>
      </w:r>
    </w:p>
    <w:p w14:paraId="1D0B4D6E" w14:textId="6421EE92" w:rsidR="003D237A" w:rsidRDefault="003D237A" w:rsidP="007033D7">
      <w:pPr>
        <w:spacing w:after="0"/>
        <w:rPr>
          <w:rFonts w:ascii="Arial" w:hAnsi="Arial" w:cs="Arial"/>
          <w:sz w:val="24"/>
          <w:szCs w:val="24"/>
        </w:rPr>
      </w:pPr>
    </w:p>
    <w:p w14:paraId="04CA4616" w14:textId="14C95A9E" w:rsidR="003D237A" w:rsidRDefault="003D237A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2021 meeting were read. Motion by Pierce, second by Hewes to approve the minutes. Carried.</w:t>
      </w:r>
    </w:p>
    <w:p w14:paraId="0BA62D07" w14:textId="6D03C51C" w:rsidR="003D237A" w:rsidRDefault="003D237A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Treasurer’s report was presented. Motion by Hewes, second by Pierce to approve the </w:t>
      </w:r>
      <w:proofErr w:type="spellStart"/>
      <w:r>
        <w:rPr>
          <w:rFonts w:ascii="Arial" w:hAnsi="Arial" w:cs="Arial"/>
          <w:sz w:val="24"/>
          <w:szCs w:val="24"/>
        </w:rPr>
        <w:t>Treas</w:t>
      </w:r>
      <w:proofErr w:type="spellEnd"/>
      <w:r>
        <w:rPr>
          <w:rFonts w:ascii="Arial" w:hAnsi="Arial" w:cs="Arial"/>
          <w:sz w:val="24"/>
          <w:szCs w:val="24"/>
        </w:rPr>
        <w:t xml:space="preserve"> report, Carried.</w:t>
      </w:r>
    </w:p>
    <w:p w14:paraId="44ADB912" w14:textId="57A1CD5E" w:rsidR="003D237A" w:rsidRDefault="003D237A" w:rsidP="007033D7">
      <w:pPr>
        <w:spacing w:after="0"/>
        <w:rPr>
          <w:rFonts w:ascii="Arial" w:hAnsi="Arial" w:cs="Arial"/>
          <w:sz w:val="24"/>
          <w:szCs w:val="24"/>
        </w:rPr>
      </w:pPr>
    </w:p>
    <w:p w14:paraId="75506337" w14:textId="7852BC73" w:rsidR="003D237A" w:rsidRDefault="003D237A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Old business.</w:t>
      </w:r>
    </w:p>
    <w:p w14:paraId="19148C1A" w14:textId="486C6F87" w:rsidR="003D237A" w:rsidRDefault="003D237A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 The entry fee</w:t>
      </w:r>
      <w:r w:rsidR="007F68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State events </w:t>
      </w:r>
      <w:r w:rsidR="007F6895">
        <w:rPr>
          <w:rFonts w:ascii="Arial" w:hAnsi="Arial" w:cs="Arial"/>
          <w:sz w:val="24"/>
          <w:szCs w:val="24"/>
        </w:rPr>
        <w:t>were discussed. Motion made by Johnson, Second by Pierce to increase the entry fees as follows: Adults, Young Adults and Seniors $30, Youth and $25, Family $65 to be effective June 1</w:t>
      </w:r>
      <w:r w:rsidR="007F6895" w:rsidRPr="007F6895">
        <w:rPr>
          <w:rFonts w:ascii="Arial" w:hAnsi="Arial" w:cs="Arial"/>
          <w:sz w:val="24"/>
          <w:szCs w:val="24"/>
          <w:vertAlign w:val="superscript"/>
        </w:rPr>
        <w:t>st</w:t>
      </w:r>
      <w:r w:rsidR="007F6895">
        <w:rPr>
          <w:rFonts w:ascii="Arial" w:hAnsi="Arial" w:cs="Arial"/>
          <w:sz w:val="24"/>
          <w:szCs w:val="24"/>
        </w:rPr>
        <w:t xml:space="preserve"> 2022. All yeas, Carried.</w:t>
      </w:r>
    </w:p>
    <w:p w14:paraId="00BD57F5" w14:textId="7AE4100B" w:rsidR="007F6895" w:rsidRDefault="007F6895" w:rsidP="007033D7">
      <w:pPr>
        <w:spacing w:after="0"/>
        <w:rPr>
          <w:rFonts w:ascii="Arial" w:hAnsi="Arial" w:cs="Arial"/>
          <w:sz w:val="24"/>
          <w:szCs w:val="24"/>
        </w:rPr>
      </w:pPr>
    </w:p>
    <w:p w14:paraId="1A485F20" w14:textId="109CB11B" w:rsidR="007F6895" w:rsidRDefault="007F6895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Johnson, second by Withers to award the bid for the 2023 Indoor </w:t>
      </w:r>
      <w:r w:rsidR="00F3426D">
        <w:rPr>
          <w:rFonts w:ascii="Arial" w:hAnsi="Arial" w:cs="Arial"/>
          <w:sz w:val="24"/>
          <w:szCs w:val="24"/>
        </w:rPr>
        <w:t>to Milbank Valley Archers to be held in Yankton. All yeas. Carried.</w:t>
      </w:r>
    </w:p>
    <w:p w14:paraId="2703B5FD" w14:textId="09F5332E" w:rsidR="00F3426D" w:rsidRDefault="00F3426D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of mailing the newsletter was discussed. Going forward the Newsletter will be e-mailed.  Members will be reminded to provide their e-mail when renewing their membership.</w:t>
      </w:r>
    </w:p>
    <w:p w14:paraId="1EB92452" w14:textId="29F8AFF2" w:rsidR="00F3426D" w:rsidRDefault="00F3426D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Pierce reported on the Charlie Bledsoe Memorial Bowhunter of the Year award that the SDBH awarded this year. </w:t>
      </w:r>
      <w:r w:rsidR="00282F3C">
        <w:rPr>
          <w:rFonts w:ascii="Arial" w:hAnsi="Arial" w:cs="Arial"/>
          <w:sz w:val="24"/>
          <w:szCs w:val="24"/>
        </w:rPr>
        <w:t>The SD Bowhunters would like the SDAA to continue this award. A discussion ensued as to criteria and requirements to receive the award. Tabled to next meeting to have Pierce develop said criteria and requirements.</w:t>
      </w:r>
    </w:p>
    <w:p w14:paraId="4482903C" w14:textId="558D4A0D" w:rsidR="00282F3C" w:rsidRDefault="00282F3C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Sunday shooting time will be 9 am with General Meeting and Elections for the following to follow:</w:t>
      </w:r>
    </w:p>
    <w:p w14:paraId="285EB023" w14:textId="51BD24E8" w:rsidR="00282F3C" w:rsidRDefault="00282F3C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</w:t>
      </w:r>
    </w:p>
    <w:p w14:paraId="603DAB86" w14:textId="39B7C66E" w:rsidR="00282F3C" w:rsidRDefault="00282F3C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NFAA Director</w:t>
      </w:r>
    </w:p>
    <w:p w14:paraId="5A4445BF" w14:textId="1DE20D97" w:rsidR="00282F3C" w:rsidRDefault="00282F3C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Bowhunter Chairman</w:t>
      </w:r>
    </w:p>
    <w:p w14:paraId="04301B7F" w14:textId="52EFBE96" w:rsidR="00282F3C" w:rsidRDefault="00ED12CB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Governor</w:t>
      </w:r>
    </w:p>
    <w:p w14:paraId="526F59A8" w14:textId="6252BFBE" w:rsidR="00ED12CB" w:rsidRDefault="00ED12CB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Governor</w:t>
      </w:r>
    </w:p>
    <w:p w14:paraId="1B92D483" w14:textId="6AEF5C0F" w:rsidR="00ED12CB" w:rsidRDefault="00ED12CB" w:rsidP="007033D7">
      <w:pPr>
        <w:spacing w:after="0"/>
        <w:rPr>
          <w:rFonts w:ascii="Arial" w:hAnsi="Arial" w:cs="Arial"/>
          <w:sz w:val="24"/>
          <w:szCs w:val="24"/>
        </w:rPr>
      </w:pPr>
    </w:p>
    <w:p w14:paraId="7BABADAC" w14:textId="083D54B3" w:rsidR="00ED12CB" w:rsidRDefault="00ED12CB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Tournament Committee for this tourney will be: Tim Withers and Kathy Faber</w:t>
      </w:r>
    </w:p>
    <w:p w14:paraId="40E45DD4" w14:textId="7A9AB317" w:rsidR="00ED12CB" w:rsidRDefault="00ED12CB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Protest Committee will be: Doug Ellis, Larry Johnson and Tyler Pierce</w:t>
      </w:r>
    </w:p>
    <w:p w14:paraId="1BD56003" w14:textId="63D100DF" w:rsidR="00ED12CB" w:rsidRDefault="00ED12CB" w:rsidP="007033D7">
      <w:pPr>
        <w:spacing w:after="0"/>
        <w:rPr>
          <w:rFonts w:ascii="Arial" w:hAnsi="Arial" w:cs="Arial"/>
          <w:sz w:val="24"/>
          <w:szCs w:val="24"/>
        </w:rPr>
      </w:pPr>
    </w:p>
    <w:p w14:paraId="641B442D" w14:textId="248DA700" w:rsidR="00ED12CB" w:rsidRDefault="00ED12CB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no other business, Motion was made by Pierce, second by Johnson to adjourn. Meeting adjourned 7:50 pm.</w:t>
      </w:r>
    </w:p>
    <w:p w14:paraId="694C7D6B" w14:textId="36746A95" w:rsidR="00ED12CB" w:rsidRDefault="00ED12CB" w:rsidP="007033D7">
      <w:pPr>
        <w:spacing w:after="0"/>
        <w:rPr>
          <w:rFonts w:ascii="Arial" w:hAnsi="Arial" w:cs="Arial"/>
          <w:sz w:val="24"/>
          <w:szCs w:val="24"/>
        </w:rPr>
      </w:pPr>
    </w:p>
    <w:p w14:paraId="2B29A182" w14:textId="20DD57CD" w:rsidR="00ED12CB" w:rsidRDefault="00ED12CB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14:paraId="667E26F1" w14:textId="000C3A90" w:rsidR="00ED12CB" w:rsidRDefault="00ED12CB" w:rsidP="007033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Faber  Sec/Treas</w:t>
      </w:r>
    </w:p>
    <w:p w14:paraId="0C8674F8" w14:textId="77777777" w:rsidR="00F3426D" w:rsidRDefault="00F3426D" w:rsidP="007033D7">
      <w:pPr>
        <w:spacing w:after="0"/>
        <w:rPr>
          <w:rFonts w:ascii="Arial" w:hAnsi="Arial" w:cs="Arial"/>
          <w:sz w:val="24"/>
          <w:szCs w:val="24"/>
        </w:rPr>
      </w:pPr>
    </w:p>
    <w:p w14:paraId="27124D7A" w14:textId="77777777" w:rsidR="003D237A" w:rsidRPr="007033D7" w:rsidRDefault="003D237A" w:rsidP="007033D7">
      <w:pPr>
        <w:spacing w:after="0"/>
        <w:rPr>
          <w:rFonts w:ascii="Arial" w:hAnsi="Arial" w:cs="Arial"/>
          <w:sz w:val="24"/>
          <w:szCs w:val="24"/>
        </w:rPr>
      </w:pPr>
    </w:p>
    <w:sectPr w:rsidR="003D237A" w:rsidRPr="007033D7" w:rsidSect="00703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D7"/>
    <w:rsid w:val="000B0A62"/>
    <w:rsid w:val="00282F3C"/>
    <w:rsid w:val="003D237A"/>
    <w:rsid w:val="007033D7"/>
    <w:rsid w:val="007F6895"/>
    <w:rsid w:val="00A12DED"/>
    <w:rsid w:val="00ED12CB"/>
    <w:rsid w:val="00F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38FA"/>
  <w15:chartTrackingRefBased/>
  <w15:docId w15:val="{3DA53BC1-46C2-415A-A614-3620F684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faber</dc:creator>
  <cp:keywords/>
  <dc:description/>
  <cp:lastModifiedBy>kathy faber</cp:lastModifiedBy>
  <cp:revision>1</cp:revision>
  <dcterms:created xsi:type="dcterms:W3CDTF">2022-04-03T14:16:00Z</dcterms:created>
  <dcterms:modified xsi:type="dcterms:W3CDTF">2022-04-03T14:56:00Z</dcterms:modified>
</cp:coreProperties>
</file>