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212B1" w14:textId="77777777" w:rsidR="00CC7CE9" w:rsidRDefault="00CC7CE9" w:rsidP="00CC7CE9">
      <w:pPr>
        <w:jc w:val="center"/>
        <w:rPr>
          <w:b/>
          <w:bCs/>
        </w:rPr>
      </w:pPr>
      <w:r>
        <w:rPr>
          <w:noProof/>
        </w:rPr>
        <w:drawing>
          <wp:inline distT="0" distB="0" distL="0" distR="0" wp14:anchorId="413A7647" wp14:editId="7AD85735">
            <wp:extent cx="1508760" cy="9798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9788" cy="993483"/>
                    </a:xfrm>
                    <a:prstGeom prst="rect">
                      <a:avLst/>
                    </a:prstGeom>
                    <a:noFill/>
                    <a:ln>
                      <a:noFill/>
                    </a:ln>
                  </pic:spPr>
                </pic:pic>
              </a:graphicData>
            </a:graphic>
          </wp:inline>
        </w:drawing>
      </w:r>
    </w:p>
    <w:p w14:paraId="09C3FBFA" w14:textId="77777777" w:rsidR="00850B67" w:rsidRDefault="00850B67" w:rsidP="00850B67">
      <w:pPr>
        <w:jc w:val="center"/>
        <w:rPr>
          <w:b/>
          <w:bCs/>
          <w:sz w:val="28"/>
        </w:rPr>
      </w:pPr>
      <w:r w:rsidRPr="00850B67">
        <w:rPr>
          <w:b/>
          <w:bCs/>
          <w:sz w:val="28"/>
        </w:rPr>
        <w:t>License Renewal Year Required CE Course</w:t>
      </w:r>
    </w:p>
    <w:p w14:paraId="3EA659F9" w14:textId="77777777" w:rsidR="006A48B6" w:rsidRDefault="00CC7CE9" w:rsidP="006A48B6">
      <w:pPr>
        <w:rPr>
          <w:b/>
          <w:bCs/>
        </w:rPr>
      </w:pPr>
      <w:r>
        <w:rPr>
          <w:b/>
          <w:bCs/>
        </w:rPr>
        <w:t xml:space="preserve">Registration:  </w:t>
      </w:r>
      <w:hyperlink r:id="rId11" w:history="1">
        <w:r w:rsidRPr="00CC7CE9">
          <w:rPr>
            <w:rStyle w:val="Hyperlink"/>
            <w:b/>
            <w:bCs/>
          </w:rPr>
          <w:t>011 Ethics in Dentistry | Middlesex College (middlesexcc.edu)</w:t>
        </w:r>
      </w:hyperlink>
    </w:p>
    <w:p w14:paraId="0ED6691F" w14:textId="77777777" w:rsidR="006A48B6" w:rsidRPr="006A48B6" w:rsidRDefault="006A48B6" w:rsidP="006A48B6">
      <w:pPr>
        <w:rPr>
          <w:b/>
          <w:bCs/>
        </w:rPr>
      </w:pPr>
      <w:r w:rsidRPr="006A48B6">
        <w:rPr>
          <w:b/>
          <w:bCs/>
        </w:rPr>
        <w:t xml:space="preserve">Tuesday, April 1, 2025 6PM-9PM via Zoom </w:t>
      </w:r>
    </w:p>
    <w:p w14:paraId="528B7E90" w14:textId="77777777" w:rsidR="006A48B6" w:rsidRPr="006A48B6" w:rsidRDefault="006A48B6" w:rsidP="006A48B6">
      <w:pPr>
        <w:rPr>
          <w:b/>
          <w:bCs/>
        </w:rPr>
      </w:pPr>
      <w:r w:rsidRPr="006A48B6">
        <w:rPr>
          <w:b/>
          <w:bCs/>
        </w:rPr>
        <w:t>Ethics in Dentistry – 1 CEU</w:t>
      </w:r>
    </w:p>
    <w:p w14:paraId="4C832BE9" w14:textId="77777777" w:rsidR="006A48B6" w:rsidRPr="006A48B6" w:rsidRDefault="006A48B6" w:rsidP="006A48B6">
      <w:r w:rsidRPr="006A48B6">
        <w:t>This course is designed to review ethical decision making with regard to standards of care. We will discuss scope of practice and its importance to the delivery of ethical, quality patient care. This course is approved by the New Jersey State Board of Dentistry for 1 CEU.</w:t>
      </w:r>
    </w:p>
    <w:p w14:paraId="5F385C10" w14:textId="77777777" w:rsidR="006A48B6" w:rsidRPr="006A48B6" w:rsidRDefault="006A48B6" w:rsidP="006A48B6">
      <w:pPr>
        <w:rPr>
          <w:b/>
          <w:bCs/>
        </w:rPr>
      </w:pPr>
      <w:r w:rsidRPr="006A48B6">
        <w:rPr>
          <w:b/>
          <w:bCs/>
        </w:rPr>
        <w:t>Infection Prevention for the Dental Professional – 1 CEU</w:t>
      </w:r>
    </w:p>
    <w:p w14:paraId="1030CA86" w14:textId="77777777" w:rsidR="006A48B6" w:rsidRPr="006A48B6" w:rsidRDefault="006A48B6" w:rsidP="006A48B6">
      <w:r w:rsidRPr="006A48B6">
        <w:t>This course is designed to review best practices in infection control and prevention. It will provide an overview of CDC guidelines and OSHA regulations. This course is approved by the New Jersey State Board of Dentistry for 1 CEU.</w:t>
      </w:r>
    </w:p>
    <w:p w14:paraId="3AD6420F" w14:textId="77777777" w:rsidR="006A48B6" w:rsidRPr="006A48B6" w:rsidRDefault="006A48B6" w:rsidP="006A48B6">
      <w:pPr>
        <w:rPr>
          <w:b/>
          <w:bCs/>
        </w:rPr>
      </w:pPr>
      <w:r w:rsidRPr="006A48B6">
        <w:rPr>
          <w:b/>
          <w:bCs/>
        </w:rPr>
        <w:t>Opioids – 1 CEU</w:t>
      </w:r>
    </w:p>
    <w:p w14:paraId="48B108F3" w14:textId="77777777" w:rsidR="006A48B6" w:rsidRPr="006A48B6" w:rsidRDefault="006A48B6" w:rsidP="006A48B6">
      <w:r w:rsidRPr="006A48B6">
        <w:t>Course Description</w:t>
      </w:r>
    </w:p>
    <w:p w14:paraId="4AB12167" w14:textId="77777777" w:rsidR="006A48B6" w:rsidRPr="006A48B6" w:rsidRDefault="006A48B6" w:rsidP="006A48B6">
      <w:r w:rsidRPr="006A48B6">
        <w:t>Management of acute odontogenic pain is accomplished through a clinical approach that successfully incorporates both opioid and non-opioid analgesics. Dental clinicians must employ best practices when utilizing analgesics to treat pain, when assessing pain control, and when educating patients on associated risks. This program will provide an overview of techniques for effectively assessing and managing dental pain, appropriately prescribing analgesics, educating patients on adverse effects as well as proper handling of opioid medications. Special emphasis will be given to strategies for identifying patients at risk for substance use disorder and counseling patients on agents used in its management.</w:t>
      </w:r>
    </w:p>
    <w:p w14:paraId="085B3F11" w14:textId="77777777" w:rsidR="006A48B6" w:rsidRPr="006A48B6" w:rsidRDefault="006A48B6" w:rsidP="006A48B6">
      <w:r w:rsidRPr="006A48B6">
        <w:t> Course Objectives</w:t>
      </w:r>
    </w:p>
    <w:p w14:paraId="2F8F3011" w14:textId="77777777" w:rsidR="006A48B6" w:rsidRPr="006A48B6" w:rsidRDefault="006A48B6" w:rsidP="006A48B6">
      <w:r w:rsidRPr="006A48B6">
        <w:t>Upon successful completion of this program, participants will be able to:</w:t>
      </w:r>
    </w:p>
    <w:p w14:paraId="2333BB31" w14:textId="77777777" w:rsidR="006A48B6" w:rsidRPr="006A48B6" w:rsidRDefault="006A48B6" w:rsidP="006A48B6">
      <w:pPr>
        <w:numPr>
          <w:ilvl w:val="0"/>
          <w:numId w:val="1"/>
        </w:numPr>
      </w:pPr>
      <w:r w:rsidRPr="006A48B6">
        <w:t>Describe the pharmacology and mechanism of action of opioid and non-opioid analgesics.</w:t>
      </w:r>
    </w:p>
    <w:p w14:paraId="12A1176D" w14:textId="77777777" w:rsidR="006A48B6" w:rsidRPr="006A48B6" w:rsidRDefault="006A48B6" w:rsidP="006A48B6">
      <w:pPr>
        <w:numPr>
          <w:ilvl w:val="0"/>
          <w:numId w:val="1"/>
        </w:numPr>
      </w:pPr>
      <w:r w:rsidRPr="006A48B6">
        <w:t>Explain the intended role of opioid and non-opioid analgesics in the management of acute dental pain, as well as situations that may preclude their use, based on a patient's underlying medical conditions.</w:t>
      </w:r>
    </w:p>
    <w:p w14:paraId="490C7528" w14:textId="77777777" w:rsidR="006A48B6" w:rsidRPr="006A48B6" w:rsidRDefault="006A48B6" w:rsidP="006A48B6">
      <w:pPr>
        <w:numPr>
          <w:ilvl w:val="0"/>
          <w:numId w:val="1"/>
        </w:numPr>
      </w:pPr>
      <w:r w:rsidRPr="006A48B6">
        <w:t>Discuss appropriate prescribing practices for opioid analgesics to utilize in everyday clinical situations.</w:t>
      </w:r>
    </w:p>
    <w:p w14:paraId="7DF76116" w14:textId="77777777" w:rsidR="006A48B6" w:rsidRPr="006A48B6" w:rsidRDefault="006A48B6" w:rsidP="006A48B6">
      <w:pPr>
        <w:numPr>
          <w:ilvl w:val="0"/>
          <w:numId w:val="1"/>
        </w:numPr>
      </w:pPr>
      <w:r w:rsidRPr="006A48B6">
        <w:t>Describe techniques useful in developing individualized pain management plans as well as strategies useful in identifying potential opioid addiction and counseling on treatments.</w:t>
      </w:r>
    </w:p>
    <w:p w14:paraId="165475DE" w14:textId="77777777" w:rsidR="00694422" w:rsidRDefault="00694422"/>
    <w:sectPr w:rsidR="00694422" w:rsidSect="00CC7CE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2E9FE" w14:textId="77777777" w:rsidR="00F74B79" w:rsidRDefault="00F74B79" w:rsidP="00CC7CE9">
      <w:pPr>
        <w:spacing w:after="0" w:line="240" w:lineRule="auto"/>
      </w:pPr>
      <w:r>
        <w:separator/>
      </w:r>
    </w:p>
  </w:endnote>
  <w:endnote w:type="continuationSeparator" w:id="0">
    <w:p w14:paraId="3361D2CB" w14:textId="77777777" w:rsidR="00F74B79" w:rsidRDefault="00F74B79" w:rsidP="00CC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FDF38" w14:textId="77777777" w:rsidR="00F74B79" w:rsidRDefault="00F74B79" w:rsidP="00CC7CE9">
      <w:pPr>
        <w:spacing w:after="0" w:line="240" w:lineRule="auto"/>
      </w:pPr>
      <w:r>
        <w:separator/>
      </w:r>
    </w:p>
  </w:footnote>
  <w:footnote w:type="continuationSeparator" w:id="0">
    <w:p w14:paraId="499B80E0" w14:textId="77777777" w:rsidR="00F74B79" w:rsidRDefault="00F74B79" w:rsidP="00CC7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37F81"/>
    <w:multiLevelType w:val="multilevel"/>
    <w:tmpl w:val="97CA8E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55265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B6"/>
    <w:rsid w:val="00694422"/>
    <w:rsid w:val="006A48B6"/>
    <w:rsid w:val="006E5E5B"/>
    <w:rsid w:val="007439EF"/>
    <w:rsid w:val="00850B67"/>
    <w:rsid w:val="00CC7CE9"/>
    <w:rsid w:val="00F7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C3ED"/>
  <w15:chartTrackingRefBased/>
  <w15:docId w15:val="{0A0942E8-7AC6-42AF-A017-9DDA9E66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8B6"/>
    <w:rPr>
      <w:color w:val="0563C1" w:themeColor="hyperlink"/>
      <w:u w:val="single"/>
    </w:rPr>
  </w:style>
  <w:style w:type="character" w:styleId="UnresolvedMention">
    <w:name w:val="Unresolved Mention"/>
    <w:basedOn w:val="DefaultParagraphFont"/>
    <w:uiPriority w:val="99"/>
    <w:semiHidden/>
    <w:unhideWhenUsed/>
    <w:rsid w:val="006A48B6"/>
    <w:rPr>
      <w:color w:val="605E5C"/>
      <w:shd w:val="clear" w:color="auto" w:fill="E1DFDD"/>
    </w:rPr>
  </w:style>
  <w:style w:type="paragraph" w:styleId="Header">
    <w:name w:val="header"/>
    <w:basedOn w:val="Normal"/>
    <w:link w:val="HeaderChar"/>
    <w:uiPriority w:val="99"/>
    <w:unhideWhenUsed/>
    <w:rsid w:val="00CC7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CE9"/>
  </w:style>
  <w:style w:type="paragraph" w:styleId="Footer">
    <w:name w:val="footer"/>
    <w:basedOn w:val="Normal"/>
    <w:link w:val="FooterChar"/>
    <w:uiPriority w:val="99"/>
    <w:unhideWhenUsed/>
    <w:rsid w:val="00CC7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1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tinuinged.middlesexcc.edu/search/publicCourseSearchDetails.do?method=load&amp;courseId=3661991&amp;selectedProgramAreaId=1086489&amp;selectedProgramStreamId="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0E0AA29A78DB4388F4D83DCD2CDFC8" ma:contentTypeVersion="20" ma:contentTypeDescription="Create a new document." ma:contentTypeScope="" ma:versionID="f782e27ecae5870d86c64d353883f394">
  <xsd:schema xmlns:xsd="http://www.w3.org/2001/XMLSchema" xmlns:xs="http://www.w3.org/2001/XMLSchema" xmlns:p="http://schemas.microsoft.com/office/2006/metadata/properties" xmlns:ns1="http://schemas.microsoft.com/sharepoint/v3" xmlns:ns3="0e99fb3f-b316-4475-bb98-91b6f206b371" xmlns:ns4="4af23f7b-b22d-49b7-8fd4-c5fb4d8d4265" targetNamespace="http://schemas.microsoft.com/office/2006/metadata/properties" ma:root="true" ma:fieldsID="1a5dc15f4de91ea2e8d8c117d512ebe8" ns1:_="" ns3:_="" ns4:_="">
    <xsd:import namespace="http://schemas.microsoft.com/sharepoint/v3"/>
    <xsd:import namespace="0e99fb3f-b316-4475-bb98-91b6f206b371"/>
    <xsd:import namespace="4af23f7b-b22d-49b7-8fd4-c5fb4d8d42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9fb3f-b316-4475-bb98-91b6f206b37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f23f7b-b22d-49b7-8fd4-c5fb4d8d426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e99fb3f-b316-4475-bb98-91b6f206b371" xsi:nil="true"/>
  </documentManagement>
</p:properties>
</file>

<file path=customXml/itemProps1.xml><?xml version="1.0" encoding="utf-8"?>
<ds:datastoreItem xmlns:ds="http://schemas.openxmlformats.org/officeDocument/2006/customXml" ds:itemID="{E9FB6830-E232-421B-A157-565375FFA13C}">
  <ds:schemaRefs>
    <ds:schemaRef ds:uri="http://schemas.microsoft.com/sharepoint/v3/contenttype/forms"/>
  </ds:schemaRefs>
</ds:datastoreItem>
</file>

<file path=customXml/itemProps2.xml><?xml version="1.0" encoding="utf-8"?>
<ds:datastoreItem xmlns:ds="http://schemas.openxmlformats.org/officeDocument/2006/customXml" ds:itemID="{54E07643-E9FD-4C4B-9C7C-7DA84B80C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99fb3f-b316-4475-bb98-91b6f206b371"/>
    <ds:schemaRef ds:uri="4af23f7b-b22d-49b7-8fd4-c5fb4d8d4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33F0B6-E35F-4D3A-97EC-F378ED5BF5B3}">
  <ds:schemaRefs>
    <ds:schemaRef ds:uri="http://schemas.microsoft.com/office/2006/metadata/properties"/>
    <ds:schemaRef ds:uri="http://schemas.microsoft.com/office/infopath/2007/PartnerControls"/>
    <ds:schemaRef ds:uri="http://schemas.microsoft.com/sharepoint/v3"/>
    <ds:schemaRef ds:uri="0e99fb3f-b316-4475-bb98-91b6f206b37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Roman</dc:creator>
  <cp:keywords/>
  <dc:description/>
  <cp:lastModifiedBy>alexis schone</cp:lastModifiedBy>
  <cp:revision>2</cp:revision>
  <dcterms:created xsi:type="dcterms:W3CDTF">2024-12-22T12:27:00Z</dcterms:created>
  <dcterms:modified xsi:type="dcterms:W3CDTF">2024-12-22T12:27:00Z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0x010100B90E0AA29A78DB4388F4D83DCD2CDFC8</vt:lpwstr>
  </property>
</Properties>
</file>