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413" w:rsidRDefault="00B75413"/>
    <w:p w:rsidR="003740FA" w:rsidRDefault="00B75413">
      <w:pPr>
        <w:rPr>
          <w:rFonts w:ascii="Arial Black" w:hAnsi="Arial Black"/>
          <w:b/>
          <w:sz w:val="32"/>
          <w:szCs w:val="32"/>
        </w:rPr>
      </w:pPr>
      <w:r>
        <w:rPr>
          <w:rFonts w:ascii="Arial Black" w:hAnsi="Arial Black"/>
          <w:b/>
          <w:sz w:val="32"/>
          <w:szCs w:val="32"/>
        </w:rPr>
        <w:t xml:space="preserve">  </w:t>
      </w:r>
      <w:r w:rsidR="00532B3A">
        <w:rPr>
          <w:noProof/>
        </w:rPr>
        <w:drawing>
          <wp:anchor distT="0" distB="0" distL="114300" distR="114300" simplePos="0" relativeHeight="251658240" behindDoc="0" locked="0" layoutInCell="1" allowOverlap="1">
            <wp:simplePos x="0" y="0"/>
            <wp:positionH relativeFrom="column">
              <wp:posOffset>133350</wp:posOffset>
            </wp:positionH>
            <wp:positionV relativeFrom="paragraph">
              <wp:posOffset>2540</wp:posOffset>
            </wp:positionV>
            <wp:extent cx="3171825" cy="3171825"/>
            <wp:effectExtent l="0" t="0" r="9525" b="9525"/>
            <wp:wrapSquare wrapText="bothSides"/>
            <wp:docPr id="1" name="Picture 1" descr="Parsnip Harris Model Se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snip Harris Model Se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1825" cy="3171825"/>
                    </a:xfrm>
                    <a:prstGeom prst="rect">
                      <a:avLst/>
                    </a:prstGeom>
                    <a:noFill/>
                    <a:ln>
                      <a:noFill/>
                    </a:ln>
                  </pic:spPr>
                </pic:pic>
              </a:graphicData>
            </a:graphic>
          </wp:anchor>
        </w:drawing>
      </w:r>
      <w:r w:rsidRPr="00B75413">
        <w:rPr>
          <w:rFonts w:ascii="Arial Black" w:hAnsi="Arial Black"/>
          <w:b/>
          <w:sz w:val="32"/>
          <w:szCs w:val="32"/>
        </w:rPr>
        <w:t>Harris Model Parsnip</w:t>
      </w:r>
    </w:p>
    <w:p w:rsidR="004C07F2" w:rsidRPr="004C07F2" w:rsidRDefault="004C07F2" w:rsidP="004C07F2">
      <w:pPr>
        <w:pStyle w:val="ListParagraph"/>
        <w:numPr>
          <w:ilvl w:val="0"/>
          <w:numId w:val="2"/>
        </w:numPr>
        <w:shd w:val="clear" w:color="auto" w:fill="FFFFFF"/>
        <w:spacing w:after="150" w:line="240" w:lineRule="auto"/>
        <w:rPr>
          <w:rFonts w:ascii="Arial" w:eastAsia="Times New Roman" w:hAnsi="Arial" w:cs="Arial"/>
          <w:sz w:val="21"/>
          <w:szCs w:val="21"/>
        </w:rPr>
      </w:pPr>
      <w:r w:rsidRPr="004C07F2">
        <w:rPr>
          <w:rFonts w:ascii="Arial" w:eastAsia="Times New Roman" w:hAnsi="Arial" w:cs="Arial"/>
          <w:b/>
          <w:bCs/>
          <w:sz w:val="21"/>
          <w:szCs w:val="21"/>
        </w:rPr>
        <w:t>Botanical Name:</w:t>
      </w:r>
      <w:r w:rsidRPr="004C07F2">
        <w:rPr>
          <w:rFonts w:ascii="Arial" w:eastAsia="Times New Roman" w:hAnsi="Arial" w:cs="Arial"/>
          <w:i/>
          <w:iCs/>
          <w:sz w:val="21"/>
          <w:szCs w:val="21"/>
        </w:rPr>
        <w:t> </w:t>
      </w:r>
      <w:proofErr w:type="spellStart"/>
      <w:r w:rsidRPr="004C07F2">
        <w:rPr>
          <w:rFonts w:ascii="Arial" w:eastAsia="Times New Roman" w:hAnsi="Arial" w:cs="Arial"/>
          <w:i/>
          <w:iCs/>
          <w:sz w:val="21"/>
          <w:szCs w:val="21"/>
        </w:rPr>
        <w:t>Pastinaca</w:t>
      </w:r>
      <w:proofErr w:type="spellEnd"/>
      <w:r w:rsidRPr="004C07F2">
        <w:rPr>
          <w:rFonts w:ascii="Arial" w:eastAsia="Times New Roman" w:hAnsi="Arial" w:cs="Arial"/>
          <w:i/>
          <w:iCs/>
          <w:sz w:val="21"/>
          <w:szCs w:val="21"/>
        </w:rPr>
        <w:t xml:space="preserve"> sativa</w:t>
      </w:r>
    </w:p>
    <w:p w:rsidR="004C07F2" w:rsidRPr="004C07F2" w:rsidRDefault="004C07F2" w:rsidP="004C07F2">
      <w:pPr>
        <w:pStyle w:val="ListParagraph"/>
        <w:numPr>
          <w:ilvl w:val="0"/>
          <w:numId w:val="2"/>
        </w:numPr>
        <w:shd w:val="clear" w:color="auto" w:fill="FFFFFF"/>
        <w:spacing w:after="150" w:line="240" w:lineRule="auto"/>
        <w:rPr>
          <w:rFonts w:ascii="Arial" w:eastAsia="Times New Roman" w:hAnsi="Arial" w:cs="Arial"/>
          <w:sz w:val="21"/>
          <w:szCs w:val="21"/>
        </w:rPr>
      </w:pPr>
      <w:r w:rsidRPr="004C07F2">
        <w:rPr>
          <w:rFonts w:ascii="Arial" w:eastAsia="Times New Roman" w:hAnsi="Arial" w:cs="Arial"/>
          <w:b/>
          <w:bCs/>
          <w:sz w:val="21"/>
          <w:szCs w:val="21"/>
        </w:rPr>
        <w:t>Days to Maturity:</w:t>
      </w:r>
      <w:r w:rsidR="00813AD8">
        <w:rPr>
          <w:rFonts w:ascii="Arial" w:eastAsia="Times New Roman" w:hAnsi="Arial" w:cs="Arial"/>
          <w:sz w:val="21"/>
          <w:szCs w:val="21"/>
        </w:rPr>
        <w:t> 110–12</w:t>
      </w:r>
      <w:r w:rsidRPr="004C07F2">
        <w:rPr>
          <w:rFonts w:ascii="Arial" w:eastAsia="Times New Roman" w:hAnsi="Arial" w:cs="Arial"/>
          <w:sz w:val="21"/>
          <w:szCs w:val="21"/>
        </w:rPr>
        <w:t>0 days</w:t>
      </w:r>
    </w:p>
    <w:p w:rsidR="004C07F2" w:rsidRPr="004C07F2" w:rsidRDefault="004C07F2" w:rsidP="004C07F2">
      <w:pPr>
        <w:pStyle w:val="ListParagraph"/>
        <w:numPr>
          <w:ilvl w:val="0"/>
          <w:numId w:val="2"/>
        </w:numPr>
        <w:shd w:val="clear" w:color="auto" w:fill="FFFFFF"/>
        <w:spacing w:after="150" w:line="240" w:lineRule="auto"/>
        <w:rPr>
          <w:rFonts w:ascii="Arial" w:eastAsia="Times New Roman" w:hAnsi="Arial" w:cs="Arial"/>
          <w:sz w:val="21"/>
          <w:szCs w:val="21"/>
        </w:rPr>
      </w:pPr>
      <w:r w:rsidRPr="004C07F2">
        <w:rPr>
          <w:rFonts w:ascii="Arial" w:eastAsia="Times New Roman" w:hAnsi="Arial" w:cs="Arial"/>
          <w:b/>
          <w:bCs/>
          <w:sz w:val="21"/>
          <w:szCs w:val="21"/>
        </w:rPr>
        <w:t>Family:</w:t>
      </w:r>
      <w:r w:rsidRPr="004C07F2">
        <w:rPr>
          <w:rFonts w:ascii="Arial" w:eastAsia="Times New Roman" w:hAnsi="Arial" w:cs="Arial"/>
          <w:sz w:val="21"/>
          <w:szCs w:val="21"/>
        </w:rPr>
        <w:t> </w:t>
      </w:r>
      <w:proofErr w:type="spellStart"/>
      <w:r w:rsidRPr="004C07F2">
        <w:rPr>
          <w:rFonts w:ascii="Arial" w:eastAsia="Times New Roman" w:hAnsi="Arial" w:cs="Arial"/>
          <w:sz w:val="21"/>
          <w:szCs w:val="21"/>
        </w:rPr>
        <w:t>Apiaceae</w:t>
      </w:r>
      <w:proofErr w:type="spellEnd"/>
    </w:p>
    <w:p w:rsidR="004C07F2" w:rsidRDefault="004C07F2" w:rsidP="004C07F2">
      <w:pPr>
        <w:pStyle w:val="ListParagraph"/>
        <w:numPr>
          <w:ilvl w:val="0"/>
          <w:numId w:val="2"/>
        </w:numPr>
        <w:shd w:val="clear" w:color="auto" w:fill="FFFFFF"/>
        <w:spacing w:after="150" w:line="240" w:lineRule="auto"/>
        <w:rPr>
          <w:rFonts w:ascii="Arial" w:eastAsia="Times New Roman" w:hAnsi="Arial" w:cs="Arial"/>
          <w:sz w:val="21"/>
          <w:szCs w:val="21"/>
        </w:rPr>
      </w:pPr>
      <w:r w:rsidRPr="004C07F2">
        <w:rPr>
          <w:rFonts w:ascii="Arial" w:eastAsia="Times New Roman" w:hAnsi="Arial" w:cs="Arial"/>
          <w:b/>
          <w:bCs/>
          <w:sz w:val="21"/>
          <w:szCs w:val="21"/>
        </w:rPr>
        <w:t>Native:</w:t>
      </w:r>
      <w:r w:rsidRPr="004C07F2">
        <w:rPr>
          <w:rFonts w:ascii="Arial" w:eastAsia="Times New Roman" w:hAnsi="Arial" w:cs="Arial"/>
          <w:sz w:val="21"/>
          <w:szCs w:val="21"/>
        </w:rPr>
        <w:t> Eurasia</w:t>
      </w:r>
    </w:p>
    <w:p w:rsidR="00813AD8" w:rsidRPr="00813AD8" w:rsidRDefault="00813AD8" w:rsidP="00813AD8">
      <w:pPr>
        <w:pStyle w:val="ListParagraph"/>
        <w:numPr>
          <w:ilvl w:val="0"/>
          <w:numId w:val="2"/>
        </w:numPr>
        <w:shd w:val="clear" w:color="auto" w:fill="FFFFFF"/>
        <w:spacing w:after="150" w:line="240" w:lineRule="auto"/>
        <w:rPr>
          <w:rFonts w:ascii="Arial" w:eastAsia="Times New Roman" w:hAnsi="Arial" w:cs="Arial"/>
          <w:sz w:val="21"/>
          <w:szCs w:val="21"/>
        </w:rPr>
      </w:pPr>
      <w:r w:rsidRPr="00813AD8">
        <w:rPr>
          <w:rFonts w:ascii="Arial" w:eastAsia="Times New Roman" w:hAnsi="Arial" w:cs="Arial"/>
          <w:b/>
          <w:bCs/>
          <w:sz w:val="21"/>
          <w:szCs w:val="21"/>
        </w:rPr>
        <w:t>Days to Emerge:</w:t>
      </w:r>
      <w:r w:rsidRPr="00813AD8">
        <w:rPr>
          <w:rFonts w:ascii="Arial" w:eastAsia="Times New Roman" w:hAnsi="Arial" w:cs="Arial"/>
          <w:sz w:val="21"/>
          <w:szCs w:val="21"/>
        </w:rPr>
        <w:t> 10–25 days</w:t>
      </w:r>
    </w:p>
    <w:p w:rsidR="00813AD8" w:rsidRPr="00813AD8" w:rsidRDefault="00813AD8" w:rsidP="00813AD8">
      <w:pPr>
        <w:pStyle w:val="ListParagraph"/>
        <w:numPr>
          <w:ilvl w:val="0"/>
          <w:numId w:val="2"/>
        </w:numPr>
        <w:shd w:val="clear" w:color="auto" w:fill="FFFFFF"/>
        <w:spacing w:after="150" w:line="240" w:lineRule="auto"/>
        <w:rPr>
          <w:rFonts w:ascii="Arial" w:eastAsia="Times New Roman" w:hAnsi="Arial" w:cs="Arial"/>
          <w:sz w:val="21"/>
          <w:szCs w:val="21"/>
        </w:rPr>
      </w:pPr>
      <w:r w:rsidRPr="00813AD8">
        <w:rPr>
          <w:rFonts w:ascii="Arial" w:eastAsia="Times New Roman" w:hAnsi="Arial" w:cs="Arial"/>
          <w:b/>
          <w:bCs/>
          <w:sz w:val="21"/>
          <w:szCs w:val="21"/>
        </w:rPr>
        <w:t>Seed Depth:</w:t>
      </w:r>
      <w:r w:rsidRPr="00813AD8">
        <w:rPr>
          <w:rFonts w:ascii="Arial" w:eastAsia="Times New Roman" w:hAnsi="Arial" w:cs="Arial"/>
          <w:sz w:val="21"/>
          <w:szCs w:val="21"/>
        </w:rPr>
        <w:t> ½"</w:t>
      </w:r>
    </w:p>
    <w:p w:rsidR="000706DB" w:rsidRDefault="00813AD8" w:rsidP="000706DB">
      <w:pPr>
        <w:pStyle w:val="ListParagraph"/>
        <w:numPr>
          <w:ilvl w:val="0"/>
          <w:numId w:val="2"/>
        </w:numPr>
        <w:shd w:val="clear" w:color="auto" w:fill="FFFFFF"/>
        <w:spacing w:after="0" w:line="240" w:lineRule="auto"/>
        <w:rPr>
          <w:rFonts w:ascii="Arial" w:eastAsia="Times New Roman" w:hAnsi="Arial" w:cs="Arial"/>
          <w:sz w:val="21"/>
          <w:szCs w:val="21"/>
        </w:rPr>
      </w:pPr>
      <w:r w:rsidRPr="00813AD8">
        <w:rPr>
          <w:rFonts w:ascii="Arial" w:eastAsia="Times New Roman" w:hAnsi="Arial" w:cs="Arial"/>
          <w:b/>
          <w:bCs/>
          <w:sz w:val="21"/>
          <w:szCs w:val="21"/>
        </w:rPr>
        <w:t>Seed Spacing:</w:t>
      </w:r>
      <w:r w:rsidRPr="00813AD8">
        <w:rPr>
          <w:rFonts w:ascii="Arial" w:eastAsia="Times New Roman" w:hAnsi="Arial" w:cs="Arial"/>
          <w:sz w:val="21"/>
          <w:szCs w:val="21"/>
        </w:rPr>
        <w:t xml:space="preserve"> A group of 3 seeds </w:t>
      </w:r>
      <w:r w:rsidR="000706DB">
        <w:rPr>
          <w:rFonts w:ascii="Arial" w:eastAsia="Times New Roman" w:hAnsi="Arial" w:cs="Arial"/>
          <w:sz w:val="21"/>
          <w:szCs w:val="21"/>
        </w:rPr>
        <w:t xml:space="preserve">   </w:t>
      </w:r>
    </w:p>
    <w:p w:rsidR="00813AD8" w:rsidRPr="000706DB" w:rsidRDefault="000706DB" w:rsidP="000706DB">
      <w:pPr>
        <w:shd w:val="clear" w:color="auto" w:fill="FFFFFF"/>
        <w:spacing w:after="0" w:line="240" w:lineRule="auto"/>
        <w:ind w:left="360"/>
        <w:rPr>
          <w:rFonts w:ascii="Arial" w:eastAsia="Times New Roman" w:hAnsi="Arial" w:cs="Arial"/>
          <w:sz w:val="21"/>
          <w:szCs w:val="21"/>
        </w:rPr>
      </w:pPr>
      <w:r w:rsidRPr="000706DB">
        <w:rPr>
          <w:rFonts w:ascii="Arial" w:eastAsia="Times New Roman" w:hAnsi="Arial" w:cs="Arial"/>
          <w:b/>
          <w:bCs/>
          <w:sz w:val="21"/>
          <w:szCs w:val="21"/>
        </w:rPr>
        <w:t xml:space="preserve"> </w:t>
      </w:r>
      <w:r>
        <w:rPr>
          <w:rFonts w:ascii="Arial" w:eastAsia="Times New Roman" w:hAnsi="Arial" w:cs="Arial"/>
          <w:b/>
          <w:bCs/>
          <w:sz w:val="21"/>
          <w:szCs w:val="21"/>
        </w:rPr>
        <w:tab/>
      </w:r>
      <w:proofErr w:type="gramStart"/>
      <w:r w:rsidR="00813AD8" w:rsidRPr="000706DB">
        <w:rPr>
          <w:rFonts w:ascii="Arial" w:eastAsia="Times New Roman" w:hAnsi="Arial" w:cs="Arial"/>
          <w:sz w:val="21"/>
          <w:szCs w:val="21"/>
        </w:rPr>
        <w:t>every</w:t>
      </w:r>
      <w:proofErr w:type="gramEnd"/>
      <w:r w:rsidR="00813AD8" w:rsidRPr="000706DB">
        <w:rPr>
          <w:rFonts w:ascii="Arial" w:eastAsia="Times New Roman" w:hAnsi="Arial" w:cs="Arial"/>
          <w:sz w:val="21"/>
          <w:szCs w:val="21"/>
        </w:rPr>
        <w:t xml:space="preserve"> 3"</w:t>
      </w:r>
    </w:p>
    <w:p w:rsidR="00813AD8" w:rsidRPr="00813AD8" w:rsidRDefault="00813AD8" w:rsidP="000706DB">
      <w:pPr>
        <w:pStyle w:val="ListParagraph"/>
        <w:numPr>
          <w:ilvl w:val="0"/>
          <w:numId w:val="2"/>
        </w:numPr>
        <w:shd w:val="clear" w:color="auto" w:fill="FFFFFF"/>
        <w:spacing w:after="0" w:line="240" w:lineRule="auto"/>
        <w:rPr>
          <w:rFonts w:ascii="Arial" w:eastAsia="Times New Roman" w:hAnsi="Arial" w:cs="Arial"/>
          <w:sz w:val="21"/>
          <w:szCs w:val="21"/>
        </w:rPr>
      </w:pPr>
      <w:r w:rsidRPr="00813AD8">
        <w:rPr>
          <w:rFonts w:ascii="Arial" w:eastAsia="Times New Roman" w:hAnsi="Arial" w:cs="Arial"/>
          <w:b/>
          <w:bCs/>
          <w:sz w:val="21"/>
          <w:szCs w:val="21"/>
        </w:rPr>
        <w:t>Row Spacing:</w:t>
      </w:r>
      <w:r w:rsidRPr="00813AD8">
        <w:rPr>
          <w:rFonts w:ascii="Arial" w:eastAsia="Times New Roman" w:hAnsi="Arial" w:cs="Arial"/>
          <w:sz w:val="21"/>
          <w:szCs w:val="21"/>
        </w:rPr>
        <w:t> 18"</w:t>
      </w:r>
    </w:p>
    <w:p w:rsidR="000706DB" w:rsidRDefault="00813AD8" w:rsidP="000706DB">
      <w:pPr>
        <w:pStyle w:val="ListParagraph"/>
        <w:numPr>
          <w:ilvl w:val="2"/>
          <w:numId w:val="2"/>
        </w:numPr>
        <w:shd w:val="clear" w:color="auto" w:fill="FFFFFF"/>
        <w:spacing w:after="0" w:line="240" w:lineRule="auto"/>
        <w:rPr>
          <w:rFonts w:ascii="Arial" w:eastAsia="Times New Roman" w:hAnsi="Arial" w:cs="Arial"/>
          <w:sz w:val="21"/>
          <w:szCs w:val="21"/>
        </w:rPr>
      </w:pPr>
      <w:r w:rsidRPr="00813AD8">
        <w:rPr>
          <w:rFonts w:ascii="Arial" w:eastAsia="Times New Roman" w:hAnsi="Arial" w:cs="Arial"/>
          <w:b/>
          <w:bCs/>
          <w:sz w:val="21"/>
          <w:szCs w:val="21"/>
        </w:rPr>
        <w:t>Thinning:</w:t>
      </w:r>
      <w:r w:rsidRPr="00813AD8">
        <w:rPr>
          <w:rFonts w:ascii="Arial" w:eastAsia="Times New Roman" w:hAnsi="Arial" w:cs="Arial"/>
          <w:sz w:val="21"/>
          <w:szCs w:val="21"/>
        </w:rPr>
        <w:t> </w:t>
      </w:r>
      <w:r>
        <w:rPr>
          <w:rFonts w:ascii="Arial" w:eastAsia="Times New Roman" w:hAnsi="Arial" w:cs="Arial"/>
          <w:sz w:val="21"/>
          <w:szCs w:val="21"/>
        </w:rPr>
        <w:t xml:space="preserve">When 4" tall, thin to 1 every </w:t>
      </w:r>
      <w:r w:rsidR="000706DB">
        <w:rPr>
          <w:rFonts w:ascii="Arial" w:eastAsia="Times New Roman" w:hAnsi="Arial" w:cs="Arial"/>
          <w:sz w:val="21"/>
          <w:szCs w:val="21"/>
        </w:rPr>
        <w:t xml:space="preserve">    </w:t>
      </w:r>
    </w:p>
    <w:p w:rsidR="00813AD8" w:rsidRPr="000706DB" w:rsidRDefault="00813AD8" w:rsidP="000706DB">
      <w:pPr>
        <w:shd w:val="clear" w:color="auto" w:fill="FFFFFF"/>
        <w:spacing w:after="0" w:line="240" w:lineRule="auto"/>
        <w:ind w:left="1800" w:firstLine="360"/>
        <w:rPr>
          <w:rFonts w:ascii="Arial" w:eastAsia="Times New Roman" w:hAnsi="Arial" w:cs="Arial"/>
          <w:sz w:val="21"/>
          <w:szCs w:val="21"/>
        </w:rPr>
      </w:pPr>
      <w:r w:rsidRPr="000706DB">
        <w:rPr>
          <w:rFonts w:ascii="Arial" w:eastAsia="Times New Roman" w:hAnsi="Arial" w:cs="Arial"/>
          <w:sz w:val="21"/>
          <w:szCs w:val="21"/>
        </w:rPr>
        <w:t>3”</w:t>
      </w:r>
    </w:p>
    <w:p w:rsidR="004C07F2" w:rsidRPr="004C07F2" w:rsidRDefault="004C07F2" w:rsidP="004C07F2">
      <w:pPr>
        <w:pStyle w:val="ListParagraph"/>
        <w:numPr>
          <w:ilvl w:val="0"/>
          <w:numId w:val="2"/>
        </w:numPr>
        <w:shd w:val="clear" w:color="auto" w:fill="FFFFFF"/>
        <w:spacing w:after="150" w:line="240" w:lineRule="auto"/>
        <w:rPr>
          <w:rFonts w:ascii="Arial" w:eastAsia="Times New Roman" w:hAnsi="Arial" w:cs="Arial"/>
          <w:sz w:val="21"/>
          <w:szCs w:val="21"/>
        </w:rPr>
      </w:pPr>
      <w:r w:rsidRPr="004C07F2">
        <w:rPr>
          <w:rFonts w:ascii="Arial" w:eastAsia="Times New Roman" w:hAnsi="Arial" w:cs="Arial"/>
          <w:b/>
          <w:bCs/>
          <w:sz w:val="21"/>
          <w:szCs w:val="21"/>
        </w:rPr>
        <w:t>Hardiness:</w:t>
      </w:r>
      <w:r w:rsidRPr="004C07F2">
        <w:rPr>
          <w:rFonts w:ascii="Arial" w:eastAsia="Times New Roman" w:hAnsi="Arial" w:cs="Arial"/>
          <w:sz w:val="21"/>
          <w:szCs w:val="21"/>
        </w:rPr>
        <w:t xml:space="preserve"> Biennial grown as annual. Roots </w:t>
      </w:r>
      <w:proofErr w:type="gramStart"/>
      <w:r w:rsidRPr="004C07F2">
        <w:rPr>
          <w:rFonts w:ascii="Arial" w:eastAsia="Times New Roman" w:hAnsi="Arial" w:cs="Arial"/>
          <w:sz w:val="21"/>
          <w:szCs w:val="21"/>
        </w:rPr>
        <w:t xml:space="preserve">can be harvested in fall after a few frosts or left in ground through winter for </w:t>
      </w:r>
      <w:bookmarkStart w:id="0" w:name="_GoBack"/>
      <w:bookmarkEnd w:id="0"/>
      <w:r w:rsidRPr="004C07F2">
        <w:rPr>
          <w:rFonts w:ascii="Arial" w:eastAsia="Times New Roman" w:hAnsi="Arial" w:cs="Arial"/>
          <w:sz w:val="21"/>
          <w:szCs w:val="21"/>
        </w:rPr>
        <w:t>harvest before tops begin growth in spring</w:t>
      </w:r>
      <w:proofErr w:type="gramEnd"/>
      <w:r w:rsidRPr="004C07F2">
        <w:rPr>
          <w:rFonts w:ascii="Arial" w:eastAsia="Times New Roman" w:hAnsi="Arial" w:cs="Arial"/>
          <w:sz w:val="21"/>
          <w:szCs w:val="21"/>
        </w:rPr>
        <w:t>.</w:t>
      </w:r>
    </w:p>
    <w:p w:rsidR="004C07F2" w:rsidRDefault="004C07F2" w:rsidP="004C07F2">
      <w:pPr>
        <w:rPr>
          <w:rFonts w:ascii="Arial Black" w:hAnsi="Arial Black"/>
          <w:b/>
          <w:sz w:val="32"/>
          <w:szCs w:val="32"/>
        </w:rPr>
      </w:pPr>
      <w:r w:rsidRPr="004C07F2">
        <w:rPr>
          <w:rFonts w:ascii="Arial" w:eastAsia="Times New Roman" w:hAnsi="Arial" w:cs="Arial"/>
          <w:b/>
          <w:bCs/>
          <w:sz w:val="21"/>
          <w:szCs w:val="21"/>
        </w:rPr>
        <w:t>Variety Information:</w:t>
      </w:r>
      <w:r w:rsidRPr="004C07F2">
        <w:rPr>
          <w:rFonts w:ascii="Arial" w:eastAsia="Times New Roman" w:hAnsi="Arial" w:cs="Arial"/>
          <w:sz w:val="21"/>
          <w:szCs w:val="21"/>
        </w:rPr>
        <w:t> Creamy white, tapered roots; foliage is a much broader leaf than carrot foliage</w:t>
      </w:r>
    </w:p>
    <w:p w:rsidR="00B75413" w:rsidRDefault="00B75413" w:rsidP="004C07F2">
      <w:pPr>
        <w:pStyle w:val="NormalWeb"/>
        <w:shd w:val="clear" w:color="auto" w:fill="FFFFFF" w:themeFill="background1"/>
        <w:rPr>
          <w:rFonts w:ascii="Verdana" w:hAnsi="Verdana"/>
          <w:color w:val="000000"/>
          <w:sz w:val="20"/>
          <w:szCs w:val="20"/>
        </w:rPr>
      </w:pPr>
      <w:r>
        <w:rPr>
          <w:rStyle w:val="Strong"/>
          <w:rFonts w:ascii="Verdana" w:hAnsi="Verdana"/>
          <w:color w:val="000000"/>
          <w:sz w:val="20"/>
          <w:szCs w:val="20"/>
        </w:rPr>
        <w:t>Culture:</w:t>
      </w:r>
      <w:r>
        <w:rPr>
          <w:rFonts w:ascii="Verdana" w:hAnsi="Verdana"/>
          <w:color w:val="000000"/>
          <w:sz w:val="20"/>
          <w:szCs w:val="20"/>
        </w:rPr>
        <w:t xml:space="preserve"> Seed is short-lived; Sow about 1" apart in mid-spring. Thin to 2–3". Parsnips require a full growing season. Suitable for harvest after frost for late fall delights. Parsnips left to overwinter in the ground will nearly triple their fall sugar content. For the best early spring treats, harvest as soon as possible before the plants resume growth. Roots become </w:t>
      </w:r>
      <w:proofErr w:type="gramStart"/>
      <w:r>
        <w:rPr>
          <w:rFonts w:ascii="Verdana" w:hAnsi="Verdana"/>
          <w:color w:val="000000"/>
          <w:sz w:val="20"/>
          <w:szCs w:val="20"/>
        </w:rPr>
        <w:t>more woody</w:t>
      </w:r>
      <w:proofErr w:type="gramEnd"/>
      <w:r>
        <w:rPr>
          <w:rFonts w:ascii="Verdana" w:hAnsi="Verdana"/>
          <w:color w:val="000000"/>
          <w:sz w:val="20"/>
          <w:szCs w:val="20"/>
        </w:rPr>
        <w:t xml:space="preserve"> as the plants re-grow.</w:t>
      </w:r>
    </w:p>
    <w:p w:rsidR="00B75413" w:rsidRDefault="00B75413" w:rsidP="004C07F2">
      <w:pPr>
        <w:pStyle w:val="NormalWeb"/>
        <w:shd w:val="clear" w:color="auto" w:fill="FFFFFF" w:themeFill="background1"/>
        <w:rPr>
          <w:rFonts w:ascii="Verdana" w:hAnsi="Verdana"/>
          <w:color w:val="000000"/>
          <w:sz w:val="20"/>
          <w:szCs w:val="20"/>
        </w:rPr>
      </w:pPr>
      <w:r>
        <w:rPr>
          <w:rStyle w:val="Strong"/>
          <w:rFonts w:ascii="Verdana" w:hAnsi="Verdana"/>
          <w:color w:val="000000"/>
          <w:sz w:val="20"/>
          <w:szCs w:val="20"/>
        </w:rPr>
        <w:t>Seed Saving:</w:t>
      </w:r>
      <w:r>
        <w:rPr>
          <w:rFonts w:ascii="Verdana" w:hAnsi="Verdana"/>
          <w:color w:val="000000"/>
          <w:sz w:val="20"/>
          <w:szCs w:val="20"/>
        </w:rPr>
        <w:t> Save some plants for seed in year 2. Plants will shoot up 6' before July-Aug. Homegrown parsnip seed often is better and more viable than any you can buy on the market.</w:t>
      </w:r>
    </w:p>
    <w:p w:rsidR="00B75413" w:rsidRPr="00B75413" w:rsidRDefault="00B75413" w:rsidP="00B75413">
      <w:pPr>
        <w:shd w:val="clear" w:color="auto" w:fill="FFFFFF"/>
        <w:spacing w:after="150" w:line="240" w:lineRule="auto"/>
        <w:rPr>
          <w:rFonts w:ascii="Verdana" w:eastAsia="Times New Roman" w:hAnsi="Verdana" w:cs="Times New Roman"/>
          <w:color w:val="333333"/>
          <w:sz w:val="21"/>
          <w:szCs w:val="21"/>
        </w:rPr>
      </w:pPr>
      <w:r w:rsidRPr="00B75413">
        <w:rPr>
          <w:rFonts w:ascii="Verdana" w:eastAsia="Times New Roman" w:hAnsi="Verdana" w:cs="Times New Roman"/>
          <w:b/>
          <w:bCs/>
          <w:color w:val="333333"/>
          <w:sz w:val="21"/>
          <w:szCs w:val="21"/>
        </w:rPr>
        <w:t>When to plant:</w:t>
      </w:r>
      <w:r w:rsidRPr="00B75413">
        <w:rPr>
          <w:rFonts w:ascii="Verdana" w:eastAsia="Times New Roman" w:hAnsi="Verdana" w:cs="Times New Roman"/>
          <w:color w:val="333333"/>
          <w:sz w:val="21"/>
          <w:szCs w:val="21"/>
        </w:rPr>
        <w:t> Direct seed January–March (possibly April), September</w:t>
      </w:r>
    </w:p>
    <w:p w:rsidR="00B75413" w:rsidRPr="00B75413" w:rsidRDefault="00B75413" w:rsidP="00B75413">
      <w:pPr>
        <w:shd w:val="clear" w:color="auto" w:fill="FFFFFF"/>
        <w:spacing w:after="150" w:line="240" w:lineRule="auto"/>
        <w:rPr>
          <w:rFonts w:ascii="Verdana" w:eastAsia="Times New Roman" w:hAnsi="Verdana" w:cs="Times New Roman"/>
          <w:color w:val="333333"/>
          <w:sz w:val="21"/>
          <w:szCs w:val="21"/>
        </w:rPr>
      </w:pPr>
      <w:r w:rsidRPr="00B75413">
        <w:rPr>
          <w:rFonts w:ascii="Verdana" w:eastAsia="Times New Roman" w:hAnsi="Verdana" w:cs="Times New Roman"/>
          <w:b/>
          <w:bCs/>
          <w:color w:val="333333"/>
          <w:sz w:val="21"/>
          <w:szCs w:val="21"/>
        </w:rPr>
        <w:t>Harvest window</w:t>
      </w:r>
    </w:p>
    <w:p w:rsidR="00B75413" w:rsidRPr="00B75413" w:rsidRDefault="00B75413" w:rsidP="00B75413">
      <w:pPr>
        <w:numPr>
          <w:ilvl w:val="0"/>
          <w:numId w:val="1"/>
        </w:numPr>
        <w:shd w:val="clear" w:color="auto" w:fill="FFFFFF"/>
        <w:spacing w:before="100" w:beforeAutospacing="1" w:after="100" w:afterAutospacing="1" w:line="300" w:lineRule="atLeast"/>
        <w:ind w:left="375"/>
        <w:rPr>
          <w:rFonts w:ascii="Verdana" w:eastAsia="Times New Roman" w:hAnsi="Verdana" w:cs="Times New Roman"/>
          <w:color w:val="333333"/>
          <w:sz w:val="21"/>
          <w:szCs w:val="21"/>
        </w:rPr>
      </w:pPr>
      <w:r w:rsidRPr="00B75413">
        <w:rPr>
          <w:rFonts w:ascii="Verdana" w:eastAsia="Times New Roman" w:hAnsi="Verdana" w:cs="Times New Roman"/>
          <w:color w:val="333333"/>
          <w:sz w:val="21"/>
          <w:szCs w:val="21"/>
        </w:rPr>
        <w:t>Harvest when the roots reach 1" diameter at the top.</w:t>
      </w:r>
    </w:p>
    <w:p w:rsidR="00B75413" w:rsidRPr="00B75413" w:rsidRDefault="00B75413" w:rsidP="00B75413">
      <w:pPr>
        <w:numPr>
          <w:ilvl w:val="0"/>
          <w:numId w:val="1"/>
        </w:numPr>
        <w:shd w:val="clear" w:color="auto" w:fill="FFFFFF"/>
        <w:spacing w:before="100" w:beforeAutospacing="1" w:after="100" w:afterAutospacing="1" w:line="300" w:lineRule="atLeast"/>
        <w:ind w:left="375"/>
        <w:rPr>
          <w:rFonts w:ascii="Verdana" w:eastAsia="Times New Roman" w:hAnsi="Verdana" w:cs="Times New Roman"/>
          <w:color w:val="333333"/>
          <w:sz w:val="21"/>
          <w:szCs w:val="21"/>
        </w:rPr>
      </w:pPr>
      <w:r w:rsidRPr="00B75413">
        <w:rPr>
          <w:rFonts w:ascii="Verdana" w:eastAsia="Times New Roman" w:hAnsi="Verdana" w:cs="Times New Roman"/>
          <w:color w:val="333333"/>
          <w:sz w:val="21"/>
          <w:szCs w:val="21"/>
        </w:rPr>
        <w:t>Expect 90–120 days to maturity.</w:t>
      </w:r>
    </w:p>
    <w:p w:rsidR="00B75413" w:rsidRPr="00B75413" w:rsidRDefault="00B75413" w:rsidP="00B75413">
      <w:pPr>
        <w:numPr>
          <w:ilvl w:val="0"/>
          <w:numId w:val="1"/>
        </w:numPr>
        <w:shd w:val="clear" w:color="auto" w:fill="FFFFFF"/>
        <w:spacing w:before="100" w:beforeAutospacing="1" w:after="100" w:afterAutospacing="1" w:line="300" w:lineRule="atLeast"/>
        <w:ind w:left="375"/>
        <w:rPr>
          <w:rFonts w:ascii="Verdana" w:eastAsia="Times New Roman" w:hAnsi="Verdana" w:cs="Times New Roman"/>
          <w:color w:val="333333"/>
          <w:sz w:val="21"/>
          <w:szCs w:val="21"/>
        </w:rPr>
      </w:pPr>
      <w:r w:rsidRPr="00B75413">
        <w:rPr>
          <w:rFonts w:ascii="Verdana" w:eastAsia="Times New Roman" w:hAnsi="Verdana" w:cs="Times New Roman"/>
          <w:color w:val="333333"/>
          <w:sz w:val="21"/>
          <w:szCs w:val="21"/>
        </w:rPr>
        <w:t xml:space="preserve">Flavor is best when the mature plants are exposed to cool weather for 2–4 </w:t>
      </w:r>
      <w:proofErr w:type="gramStart"/>
      <w:r w:rsidRPr="00B75413">
        <w:rPr>
          <w:rFonts w:ascii="Verdana" w:eastAsia="Times New Roman" w:hAnsi="Verdana" w:cs="Times New Roman"/>
          <w:color w:val="333333"/>
          <w:sz w:val="21"/>
          <w:szCs w:val="21"/>
        </w:rPr>
        <w:t>weeks which</w:t>
      </w:r>
      <w:proofErr w:type="gramEnd"/>
      <w:r w:rsidRPr="00B75413">
        <w:rPr>
          <w:rFonts w:ascii="Verdana" w:eastAsia="Times New Roman" w:hAnsi="Verdana" w:cs="Times New Roman"/>
          <w:color w:val="333333"/>
          <w:sz w:val="21"/>
          <w:szCs w:val="21"/>
        </w:rPr>
        <w:t xml:space="preserve"> encourages the starches in the roots to convert to sugars.</w:t>
      </w:r>
    </w:p>
    <w:p w:rsidR="00B75413" w:rsidRPr="00B75413" w:rsidRDefault="00B75413" w:rsidP="00B75413">
      <w:pPr>
        <w:numPr>
          <w:ilvl w:val="0"/>
          <w:numId w:val="1"/>
        </w:numPr>
        <w:shd w:val="clear" w:color="auto" w:fill="FFFFFF"/>
        <w:spacing w:before="100" w:beforeAutospacing="1" w:after="100" w:afterAutospacing="1" w:line="300" w:lineRule="atLeast"/>
        <w:ind w:left="375"/>
        <w:rPr>
          <w:rFonts w:ascii="Verdana" w:eastAsia="Times New Roman" w:hAnsi="Verdana" w:cs="Times New Roman"/>
          <w:color w:val="333333"/>
          <w:sz w:val="21"/>
          <w:szCs w:val="21"/>
        </w:rPr>
      </w:pPr>
      <w:r w:rsidRPr="00B75413">
        <w:rPr>
          <w:rFonts w:ascii="Verdana" w:eastAsia="Times New Roman" w:hAnsi="Verdana" w:cs="Times New Roman"/>
          <w:color w:val="333333"/>
          <w:sz w:val="21"/>
          <w:szCs w:val="21"/>
        </w:rPr>
        <w:t>Loosen soil with a digging fork before pulling roots.</w:t>
      </w:r>
    </w:p>
    <w:p w:rsidR="00532B3A" w:rsidRDefault="00532B3A" w:rsidP="00B75413">
      <w:pPr>
        <w:shd w:val="clear" w:color="auto" w:fill="FFFFFF"/>
        <w:spacing w:after="150" w:line="240" w:lineRule="auto"/>
        <w:rPr>
          <w:rFonts w:ascii="Verdana" w:eastAsia="Times New Roman" w:hAnsi="Verdana" w:cs="Times New Roman"/>
          <w:b/>
          <w:bCs/>
          <w:color w:val="333333"/>
          <w:sz w:val="21"/>
          <w:szCs w:val="21"/>
        </w:rPr>
      </w:pPr>
    </w:p>
    <w:p w:rsidR="00532B3A" w:rsidRDefault="00532B3A" w:rsidP="00B75413">
      <w:pPr>
        <w:shd w:val="clear" w:color="auto" w:fill="FFFFFF"/>
        <w:spacing w:after="150" w:line="240" w:lineRule="auto"/>
        <w:rPr>
          <w:rFonts w:ascii="Verdana" w:eastAsia="Times New Roman" w:hAnsi="Verdana" w:cs="Times New Roman"/>
          <w:b/>
          <w:bCs/>
          <w:color w:val="333333"/>
          <w:sz w:val="21"/>
          <w:szCs w:val="21"/>
        </w:rPr>
      </w:pPr>
    </w:p>
    <w:p w:rsidR="00532B3A" w:rsidRDefault="00532B3A" w:rsidP="00B75413">
      <w:pPr>
        <w:shd w:val="clear" w:color="auto" w:fill="FFFFFF"/>
        <w:spacing w:after="150" w:line="240" w:lineRule="auto"/>
        <w:rPr>
          <w:rFonts w:ascii="Verdana" w:eastAsia="Times New Roman" w:hAnsi="Verdana" w:cs="Times New Roman"/>
          <w:b/>
          <w:bCs/>
          <w:color w:val="333333"/>
          <w:sz w:val="21"/>
          <w:szCs w:val="21"/>
        </w:rPr>
      </w:pPr>
    </w:p>
    <w:p w:rsidR="00B75413" w:rsidRPr="00B75413" w:rsidRDefault="00B75413" w:rsidP="00B75413">
      <w:pPr>
        <w:shd w:val="clear" w:color="auto" w:fill="FFFFFF"/>
        <w:spacing w:after="150" w:line="240" w:lineRule="auto"/>
        <w:rPr>
          <w:rFonts w:ascii="Verdana" w:eastAsia="Times New Roman" w:hAnsi="Verdana" w:cs="Times New Roman"/>
          <w:color w:val="333333"/>
          <w:sz w:val="21"/>
          <w:szCs w:val="21"/>
        </w:rPr>
      </w:pPr>
      <w:r w:rsidRPr="00B75413">
        <w:rPr>
          <w:rFonts w:ascii="Verdana" w:eastAsia="Times New Roman" w:hAnsi="Verdana" w:cs="Times New Roman"/>
          <w:b/>
          <w:bCs/>
          <w:color w:val="333333"/>
          <w:sz w:val="21"/>
          <w:szCs w:val="21"/>
        </w:rPr>
        <w:lastRenderedPageBreak/>
        <w:t>Care overview</w:t>
      </w:r>
    </w:p>
    <w:p w:rsidR="00B75413" w:rsidRPr="00B75413" w:rsidRDefault="00B75413" w:rsidP="00B75413">
      <w:pPr>
        <w:numPr>
          <w:ilvl w:val="0"/>
          <w:numId w:val="2"/>
        </w:numPr>
        <w:shd w:val="clear" w:color="auto" w:fill="FFFFFF"/>
        <w:spacing w:before="100" w:beforeAutospacing="1" w:after="100" w:afterAutospacing="1" w:line="300" w:lineRule="atLeast"/>
        <w:ind w:left="375"/>
        <w:rPr>
          <w:rFonts w:ascii="Verdana" w:eastAsia="Times New Roman" w:hAnsi="Verdana" w:cs="Times New Roman"/>
          <w:color w:val="333333"/>
          <w:sz w:val="21"/>
          <w:szCs w:val="21"/>
        </w:rPr>
      </w:pPr>
      <w:r w:rsidRPr="00B75413">
        <w:rPr>
          <w:rFonts w:ascii="Verdana" w:eastAsia="Times New Roman" w:hAnsi="Verdana" w:cs="Times New Roman"/>
          <w:color w:val="333333"/>
          <w:sz w:val="21"/>
          <w:szCs w:val="21"/>
        </w:rPr>
        <w:t>Soil temperature should be &gt;50º F for germination. Seeds are very slow to sprout at that temperature (3–4 weeks). In general, expect at least two weeks for germination.</w:t>
      </w:r>
    </w:p>
    <w:p w:rsidR="00B75413" w:rsidRPr="00B75413" w:rsidRDefault="00B75413" w:rsidP="00B75413">
      <w:pPr>
        <w:numPr>
          <w:ilvl w:val="0"/>
          <w:numId w:val="2"/>
        </w:numPr>
        <w:shd w:val="clear" w:color="auto" w:fill="FFFFFF"/>
        <w:spacing w:before="100" w:beforeAutospacing="1" w:after="100" w:afterAutospacing="1" w:line="300" w:lineRule="atLeast"/>
        <w:ind w:left="375"/>
        <w:rPr>
          <w:rFonts w:ascii="Verdana" w:eastAsia="Times New Roman" w:hAnsi="Verdana" w:cs="Times New Roman"/>
          <w:color w:val="333333"/>
          <w:sz w:val="21"/>
          <w:szCs w:val="21"/>
        </w:rPr>
      </w:pPr>
      <w:r w:rsidRPr="00B75413">
        <w:rPr>
          <w:rFonts w:ascii="Verdana" w:eastAsia="Times New Roman" w:hAnsi="Verdana" w:cs="Times New Roman"/>
          <w:color w:val="333333"/>
          <w:sz w:val="21"/>
          <w:szCs w:val="21"/>
        </w:rPr>
        <w:t>Plant seeds 1/2 to 3/4 inches deep.</w:t>
      </w:r>
    </w:p>
    <w:p w:rsidR="00B75413" w:rsidRPr="00B75413" w:rsidRDefault="00B75413" w:rsidP="00B75413">
      <w:pPr>
        <w:numPr>
          <w:ilvl w:val="0"/>
          <w:numId w:val="2"/>
        </w:numPr>
        <w:shd w:val="clear" w:color="auto" w:fill="FFFFFF"/>
        <w:spacing w:before="100" w:beforeAutospacing="1" w:after="100" w:afterAutospacing="1" w:line="300" w:lineRule="atLeast"/>
        <w:ind w:left="375"/>
        <w:rPr>
          <w:rFonts w:ascii="Verdana" w:eastAsia="Times New Roman" w:hAnsi="Verdana" w:cs="Times New Roman"/>
          <w:color w:val="333333"/>
          <w:sz w:val="21"/>
          <w:szCs w:val="21"/>
        </w:rPr>
      </w:pPr>
      <w:r w:rsidRPr="00B75413">
        <w:rPr>
          <w:rFonts w:ascii="Verdana" w:eastAsia="Times New Roman" w:hAnsi="Verdana" w:cs="Times New Roman"/>
          <w:color w:val="333333"/>
          <w:sz w:val="21"/>
          <w:szCs w:val="21"/>
        </w:rPr>
        <w:t xml:space="preserve">Thin to 2–4 inch spacing. When thinning, </w:t>
      </w:r>
      <w:proofErr w:type="gramStart"/>
      <w:r w:rsidRPr="00B75413">
        <w:rPr>
          <w:rFonts w:ascii="Verdana" w:eastAsia="Times New Roman" w:hAnsi="Verdana" w:cs="Times New Roman"/>
          <w:color w:val="333333"/>
          <w:sz w:val="21"/>
          <w:szCs w:val="21"/>
        </w:rPr>
        <w:t>it's</w:t>
      </w:r>
      <w:proofErr w:type="gramEnd"/>
      <w:r w:rsidRPr="00B75413">
        <w:rPr>
          <w:rFonts w:ascii="Verdana" w:eastAsia="Times New Roman" w:hAnsi="Verdana" w:cs="Times New Roman"/>
          <w:color w:val="333333"/>
          <w:sz w:val="21"/>
          <w:szCs w:val="21"/>
        </w:rPr>
        <w:t xml:space="preserve"> recommended to snip off unwanted seedlings rather than pulling to avoid disturbing the roots of remaining plants.</w:t>
      </w:r>
    </w:p>
    <w:p w:rsidR="00B75413" w:rsidRPr="00B75413" w:rsidRDefault="00B75413" w:rsidP="00B75413">
      <w:pPr>
        <w:numPr>
          <w:ilvl w:val="0"/>
          <w:numId w:val="2"/>
        </w:numPr>
        <w:shd w:val="clear" w:color="auto" w:fill="FFFFFF"/>
        <w:spacing w:before="100" w:beforeAutospacing="1" w:after="100" w:afterAutospacing="1" w:line="300" w:lineRule="atLeast"/>
        <w:ind w:left="375"/>
        <w:rPr>
          <w:rFonts w:ascii="Verdana" w:eastAsia="Times New Roman" w:hAnsi="Verdana" w:cs="Times New Roman"/>
          <w:color w:val="333333"/>
          <w:sz w:val="21"/>
          <w:szCs w:val="21"/>
        </w:rPr>
      </w:pPr>
      <w:r w:rsidRPr="00B75413">
        <w:rPr>
          <w:rFonts w:ascii="Verdana" w:eastAsia="Times New Roman" w:hAnsi="Verdana" w:cs="Times New Roman"/>
          <w:color w:val="333333"/>
          <w:sz w:val="21"/>
          <w:szCs w:val="21"/>
        </w:rPr>
        <w:t>Mound soil at base of plant to prevent greening of the root shoulders.</w:t>
      </w:r>
    </w:p>
    <w:p w:rsidR="00B75413" w:rsidRPr="00B75413" w:rsidRDefault="00B75413" w:rsidP="00B75413">
      <w:pPr>
        <w:numPr>
          <w:ilvl w:val="0"/>
          <w:numId w:val="2"/>
        </w:numPr>
        <w:shd w:val="clear" w:color="auto" w:fill="FFFFFF"/>
        <w:spacing w:before="100" w:beforeAutospacing="1" w:after="100" w:afterAutospacing="1" w:line="300" w:lineRule="atLeast"/>
        <w:ind w:left="375"/>
        <w:rPr>
          <w:rFonts w:ascii="Verdana" w:eastAsia="Times New Roman" w:hAnsi="Verdana" w:cs="Times New Roman"/>
          <w:color w:val="333333"/>
          <w:sz w:val="21"/>
          <w:szCs w:val="21"/>
        </w:rPr>
      </w:pPr>
      <w:r w:rsidRPr="00B75413">
        <w:rPr>
          <w:rFonts w:ascii="Verdana" w:eastAsia="Times New Roman" w:hAnsi="Verdana" w:cs="Times New Roman"/>
          <w:color w:val="333333"/>
          <w:sz w:val="21"/>
          <w:szCs w:val="21"/>
        </w:rPr>
        <w:t>Cultural requirements are very similar to those of </w:t>
      </w:r>
      <w:hyperlink r:id="rId6" w:history="1">
        <w:r w:rsidRPr="00B75413">
          <w:rPr>
            <w:rFonts w:ascii="Verdana" w:eastAsia="Times New Roman" w:hAnsi="Verdana" w:cs="Times New Roman"/>
            <w:color w:val="124383"/>
            <w:sz w:val="21"/>
            <w:szCs w:val="21"/>
            <w:u w:val="single"/>
          </w:rPr>
          <w:t>carrots.</w:t>
        </w:r>
      </w:hyperlink>
    </w:p>
    <w:p w:rsidR="00B75413" w:rsidRDefault="00170487">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Parsnips have a long culinary history, are versatile and nutritious and </w:t>
      </w:r>
      <w:proofErr w:type="gramStart"/>
      <w:r>
        <w:rPr>
          <w:rFonts w:ascii="Arial" w:hAnsi="Arial" w:cs="Arial"/>
          <w:color w:val="000000"/>
          <w:sz w:val="21"/>
          <w:szCs w:val="21"/>
          <w:shd w:val="clear" w:color="auto" w:fill="FFFFFF"/>
        </w:rPr>
        <w:t>are being added</w:t>
      </w:r>
      <w:proofErr w:type="gramEnd"/>
      <w:r>
        <w:rPr>
          <w:rFonts w:ascii="Arial" w:hAnsi="Arial" w:cs="Arial"/>
          <w:color w:val="000000"/>
          <w:sz w:val="21"/>
          <w:szCs w:val="21"/>
          <w:shd w:val="clear" w:color="auto" w:fill="FFFFFF"/>
        </w:rPr>
        <w:t xml:space="preserve"> to the menus of many upscale and specialty restaurants. Their tender, white, carrot-like roots have a sweet and distinctive flavor </w:t>
      </w:r>
      <w:proofErr w:type="gramStart"/>
      <w:r>
        <w:rPr>
          <w:rFonts w:ascii="Arial" w:hAnsi="Arial" w:cs="Arial"/>
          <w:color w:val="000000"/>
          <w:sz w:val="21"/>
          <w:szCs w:val="21"/>
          <w:shd w:val="clear" w:color="auto" w:fill="FFFFFF"/>
        </w:rPr>
        <w:t>that's</w:t>
      </w:r>
      <w:proofErr w:type="gramEnd"/>
      <w:r>
        <w:rPr>
          <w:rFonts w:ascii="Arial" w:hAnsi="Arial" w:cs="Arial"/>
          <w:color w:val="000000"/>
          <w:sz w:val="21"/>
          <w:szCs w:val="21"/>
          <w:shd w:val="clear" w:color="auto" w:fill="FFFFFF"/>
        </w:rPr>
        <w:t xml:space="preserve"> delicious in soups and stews, mashed, stir-fried or roasted. The trick to growing the sweetest parsnips? Wait to harvest until after the first frost. Cold temperatures change the starch into sugar making them sweeter.</w:t>
      </w:r>
    </w:p>
    <w:p w:rsidR="00170487" w:rsidRPr="00170487" w:rsidRDefault="00170487" w:rsidP="00170487">
      <w:pPr>
        <w:shd w:val="clear" w:color="auto" w:fill="FFFFFF"/>
        <w:spacing w:after="150" w:line="240" w:lineRule="auto"/>
        <w:rPr>
          <w:rFonts w:ascii="Arial" w:eastAsia="Times New Roman" w:hAnsi="Arial" w:cs="Arial"/>
          <w:sz w:val="21"/>
          <w:szCs w:val="21"/>
        </w:rPr>
      </w:pPr>
      <w:r w:rsidRPr="004C07F2">
        <w:rPr>
          <w:rFonts w:ascii="Arial" w:eastAsia="Times New Roman" w:hAnsi="Arial" w:cs="Arial"/>
          <w:b/>
          <w:bCs/>
          <w:sz w:val="21"/>
          <w:szCs w:val="21"/>
        </w:rPr>
        <w:t>Hardiness:</w:t>
      </w:r>
      <w:r w:rsidRPr="00170487">
        <w:rPr>
          <w:rFonts w:ascii="Arial" w:eastAsia="Times New Roman" w:hAnsi="Arial" w:cs="Arial"/>
          <w:sz w:val="21"/>
          <w:szCs w:val="21"/>
        </w:rPr>
        <w:t xml:space="preserve"> Biennial grown as annual. Roots </w:t>
      </w:r>
      <w:proofErr w:type="gramStart"/>
      <w:r w:rsidRPr="00170487">
        <w:rPr>
          <w:rFonts w:ascii="Arial" w:eastAsia="Times New Roman" w:hAnsi="Arial" w:cs="Arial"/>
          <w:sz w:val="21"/>
          <w:szCs w:val="21"/>
        </w:rPr>
        <w:t>can be harvested in fall after a few frosts or left in ground through winter for harvest before tops begin growth in spring</w:t>
      </w:r>
      <w:proofErr w:type="gramEnd"/>
      <w:r w:rsidRPr="00170487">
        <w:rPr>
          <w:rFonts w:ascii="Arial" w:eastAsia="Times New Roman" w:hAnsi="Arial" w:cs="Arial"/>
          <w:sz w:val="21"/>
          <w:szCs w:val="21"/>
        </w:rPr>
        <w:t>.</w:t>
      </w:r>
    </w:p>
    <w:p w:rsidR="00813AD8" w:rsidRDefault="00170487" w:rsidP="00170487">
      <w:pPr>
        <w:shd w:val="clear" w:color="auto" w:fill="FFFFFF"/>
        <w:spacing w:after="150" w:line="240" w:lineRule="auto"/>
        <w:rPr>
          <w:rStyle w:val="catalog-desc"/>
          <w:rFonts w:ascii="Verdana" w:hAnsi="Verdana"/>
          <w:sz w:val="20"/>
          <w:szCs w:val="20"/>
          <w:shd w:val="clear" w:color="auto" w:fill="FFFFFF" w:themeFill="background1"/>
        </w:rPr>
      </w:pPr>
      <w:r w:rsidRPr="004C07F2">
        <w:rPr>
          <w:rFonts w:ascii="Arial" w:eastAsia="Times New Roman" w:hAnsi="Arial" w:cs="Arial"/>
          <w:b/>
          <w:bCs/>
          <w:sz w:val="21"/>
          <w:szCs w:val="21"/>
        </w:rPr>
        <w:t>Plant Dimensions:</w:t>
      </w:r>
      <w:r w:rsidRPr="00170487">
        <w:rPr>
          <w:rFonts w:ascii="Arial" w:eastAsia="Times New Roman" w:hAnsi="Arial" w:cs="Arial"/>
          <w:sz w:val="21"/>
          <w:szCs w:val="21"/>
        </w:rPr>
        <w:t> </w:t>
      </w:r>
      <w:r w:rsidR="004C07F2" w:rsidRPr="004C07F2">
        <w:rPr>
          <w:rStyle w:val="catalog-desc"/>
          <w:rFonts w:ascii="Verdana" w:hAnsi="Verdana"/>
          <w:sz w:val="20"/>
          <w:szCs w:val="20"/>
          <w:shd w:val="clear" w:color="auto" w:fill="FFFFFF" w:themeFill="background1"/>
        </w:rPr>
        <w:t>Sweet-flavored smooth tapered roots average 10</w:t>
      </w:r>
      <w:r w:rsidR="00813AD8">
        <w:rPr>
          <w:rStyle w:val="catalog-desc"/>
          <w:rFonts w:ascii="Verdana" w:hAnsi="Verdana"/>
          <w:sz w:val="20"/>
          <w:szCs w:val="20"/>
          <w:shd w:val="clear" w:color="auto" w:fill="FFFFFF" w:themeFill="background1"/>
        </w:rPr>
        <w:t>”</w:t>
      </w:r>
    </w:p>
    <w:p w:rsidR="005F2B73" w:rsidRPr="005F2B73" w:rsidRDefault="005F2B73" w:rsidP="005F2B73">
      <w:pPr>
        <w:shd w:val="clear" w:color="auto" w:fill="FFFFFF"/>
        <w:spacing w:after="150" w:line="240" w:lineRule="auto"/>
        <w:rPr>
          <w:rFonts w:ascii="Arial" w:eastAsia="Times New Roman" w:hAnsi="Arial" w:cs="Arial"/>
          <w:sz w:val="21"/>
          <w:szCs w:val="21"/>
        </w:rPr>
      </w:pPr>
      <w:r w:rsidRPr="004C07F2">
        <w:rPr>
          <w:rFonts w:ascii="Arial" w:eastAsia="Times New Roman" w:hAnsi="Arial" w:cs="Arial"/>
          <w:b/>
          <w:bCs/>
          <w:sz w:val="21"/>
          <w:szCs w:val="21"/>
        </w:rPr>
        <w:t xml:space="preserve">When to Sow </w:t>
      </w:r>
      <w:proofErr w:type="gramStart"/>
      <w:r w:rsidRPr="004C07F2">
        <w:rPr>
          <w:rFonts w:ascii="Arial" w:eastAsia="Times New Roman" w:hAnsi="Arial" w:cs="Arial"/>
          <w:b/>
          <w:bCs/>
          <w:sz w:val="21"/>
          <w:szCs w:val="21"/>
        </w:rPr>
        <w:t>Outside:</w:t>
      </w:r>
      <w:proofErr w:type="gramEnd"/>
      <w:r w:rsidRPr="005F2B73">
        <w:rPr>
          <w:rFonts w:ascii="Arial" w:eastAsia="Times New Roman" w:hAnsi="Arial" w:cs="Arial"/>
          <w:sz w:val="21"/>
          <w:szCs w:val="21"/>
        </w:rPr>
        <w:t> RECOMMENDED. Late spring or early summer, about 4 months before your average first fall frost date. </w:t>
      </w:r>
      <w:r w:rsidRPr="005F2B73">
        <w:rPr>
          <w:rFonts w:ascii="Arial" w:eastAsia="Times New Roman" w:hAnsi="Arial" w:cs="Arial"/>
          <w:i/>
          <w:iCs/>
          <w:sz w:val="21"/>
          <w:szCs w:val="21"/>
        </w:rPr>
        <w:t>Mild Climates</w:t>
      </w:r>
      <w:r w:rsidRPr="005F2B73">
        <w:rPr>
          <w:rFonts w:ascii="Arial" w:eastAsia="Times New Roman" w:hAnsi="Arial" w:cs="Arial"/>
          <w:sz w:val="21"/>
          <w:szCs w:val="21"/>
        </w:rPr>
        <w:t>: Sow in fall for harvest the following spring. Ideal soil temperature for germination is 50°–70°F.</w:t>
      </w:r>
    </w:p>
    <w:p w:rsidR="005F2B73" w:rsidRPr="005F2B73" w:rsidRDefault="005F2B73" w:rsidP="005F2B73">
      <w:pPr>
        <w:shd w:val="clear" w:color="auto" w:fill="FFFFFF"/>
        <w:spacing w:after="150" w:line="240" w:lineRule="auto"/>
        <w:rPr>
          <w:rFonts w:ascii="Arial" w:eastAsia="Times New Roman" w:hAnsi="Arial" w:cs="Arial"/>
          <w:sz w:val="21"/>
          <w:szCs w:val="21"/>
        </w:rPr>
      </w:pPr>
      <w:r w:rsidRPr="004C07F2">
        <w:rPr>
          <w:rFonts w:ascii="Arial" w:eastAsia="Times New Roman" w:hAnsi="Arial" w:cs="Arial"/>
          <w:b/>
          <w:bCs/>
          <w:sz w:val="21"/>
          <w:szCs w:val="21"/>
        </w:rPr>
        <w:t>When to Start Inside:</w:t>
      </w:r>
      <w:r w:rsidRPr="005F2B73">
        <w:rPr>
          <w:rFonts w:ascii="Arial" w:eastAsia="Times New Roman" w:hAnsi="Arial" w:cs="Arial"/>
          <w:sz w:val="21"/>
          <w:szCs w:val="21"/>
        </w:rPr>
        <w:t> Not recommended.</w:t>
      </w:r>
      <w:r w:rsidRPr="004C07F2">
        <w:rPr>
          <w:rStyle w:val="Emphasis"/>
          <w:rFonts w:ascii="Arial" w:hAnsi="Arial" w:cs="Arial"/>
          <w:sz w:val="21"/>
          <w:szCs w:val="21"/>
          <w:shd w:val="clear" w:color="auto" w:fill="FFFFFF"/>
        </w:rPr>
        <w:t xml:space="preserve"> </w:t>
      </w:r>
      <w:r w:rsidRPr="004C07F2">
        <w:rPr>
          <w:rStyle w:val="Strong"/>
          <w:rFonts w:ascii="Arial" w:hAnsi="Arial" w:cs="Arial"/>
          <w:sz w:val="21"/>
          <w:szCs w:val="21"/>
          <w:shd w:val="clear" w:color="auto" w:fill="FFFFFF"/>
        </w:rPr>
        <w:t>Harvesting:</w:t>
      </w:r>
      <w:r w:rsidRPr="004C07F2">
        <w:rPr>
          <w:rFonts w:ascii="Arial" w:hAnsi="Arial" w:cs="Arial"/>
          <w:sz w:val="21"/>
          <w:szCs w:val="21"/>
          <w:shd w:val="clear" w:color="auto" w:fill="FFFFFF"/>
        </w:rPr>
        <w:t xml:space="preserve"> To harvest parsnips, dig them up with a shovel or garden fork being careful not to cut or damage roots. If you wish to harvest before winter, leave parsnips in the ground for at least 2 weeks after a hard fall frost. You can improve the sweetness by storing at 32°-34°F for 2 weeks before using. If you leave parsnips in the soil over winter, throw a few inches of soil over the crowns and mulch heavily with straw or compost after the first fall frosts. During extended cold periods, stored starches </w:t>
      </w:r>
      <w:proofErr w:type="gramStart"/>
      <w:r w:rsidRPr="004C07F2">
        <w:rPr>
          <w:rFonts w:ascii="Arial" w:hAnsi="Arial" w:cs="Arial"/>
          <w:sz w:val="21"/>
          <w:szCs w:val="21"/>
          <w:shd w:val="clear" w:color="auto" w:fill="FFFFFF"/>
        </w:rPr>
        <w:t>are changed</w:t>
      </w:r>
      <w:proofErr w:type="gramEnd"/>
      <w:r w:rsidRPr="004C07F2">
        <w:rPr>
          <w:rFonts w:ascii="Arial" w:hAnsi="Arial" w:cs="Arial"/>
          <w:sz w:val="21"/>
          <w:szCs w:val="21"/>
          <w:shd w:val="clear" w:color="auto" w:fill="FFFFFF"/>
        </w:rPr>
        <w:t xml:space="preserve"> to sugar as the first-year plants prepare for new growth, thus roots harvested in early spring are especially tender and sweet. The roots lose flavor and become fibrous if you do not harvest them before new tops and seed stalks begin to grow.</w:t>
      </w:r>
    </w:p>
    <w:p w:rsidR="00170487" w:rsidRPr="00B75413" w:rsidRDefault="00170487">
      <w:pPr>
        <w:rPr>
          <w:rFonts w:ascii="Arial Black" w:hAnsi="Arial Black"/>
          <w:b/>
          <w:sz w:val="32"/>
          <w:szCs w:val="32"/>
        </w:rPr>
      </w:pPr>
    </w:p>
    <w:sectPr w:rsidR="00170487" w:rsidRPr="00B754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1477F4"/>
    <w:multiLevelType w:val="multilevel"/>
    <w:tmpl w:val="1EC82E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75201D8F"/>
    <w:multiLevelType w:val="multilevel"/>
    <w:tmpl w:val="401A768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413"/>
    <w:rsid w:val="000706DB"/>
    <w:rsid w:val="00170487"/>
    <w:rsid w:val="003740FA"/>
    <w:rsid w:val="004C07F2"/>
    <w:rsid w:val="00532B3A"/>
    <w:rsid w:val="005F2B73"/>
    <w:rsid w:val="00813AD8"/>
    <w:rsid w:val="008834F0"/>
    <w:rsid w:val="00B75413"/>
    <w:rsid w:val="00B97D01"/>
    <w:rsid w:val="00F2721F"/>
    <w:rsid w:val="00F62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B2012"/>
  <w15:chartTrackingRefBased/>
  <w15:docId w15:val="{C82AB912-3ACC-4176-82DF-56363BD86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75413"/>
    <w:rPr>
      <w:i/>
      <w:iCs/>
    </w:rPr>
  </w:style>
  <w:style w:type="character" w:customStyle="1" w:styleId="catalog-desc">
    <w:name w:val="catalog-desc"/>
    <w:basedOn w:val="DefaultParagraphFont"/>
    <w:rsid w:val="00B75413"/>
  </w:style>
  <w:style w:type="paragraph" w:styleId="NormalWeb">
    <w:name w:val="Normal (Web)"/>
    <w:basedOn w:val="Normal"/>
    <w:uiPriority w:val="99"/>
    <w:semiHidden/>
    <w:unhideWhenUsed/>
    <w:rsid w:val="00B7541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75413"/>
    <w:rPr>
      <w:b/>
      <w:bCs/>
    </w:rPr>
  </w:style>
  <w:style w:type="character" w:styleId="Hyperlink">
    <w:name w:val="Hyperlink"/>
    <w:basedOn w:val="DefaultParagraphFont"/>
    <w:uiPriority w:val="99"/>
    <w:semiHidden/>
    <w:unhideWhenUsed/>
    <w:rsid w:val="00B75413"/>
    <w:rPr>
      <w:color w:val="0000FF"/>
      <w:u w:val="single"/>
    </w:rPr>
  </w:style>
  <w:style w:type="paragraph" w:styleId="ListParagraph">
    <w:name w:val="List Paragraph"/>
    <w:basedOn w:val="Normal"/>
    <w:uiPriority w:val="34"/>
    <w:qFormat/>
    <w:rsid w:val="0017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934300">
      <w:bodyDiv w:val="1"/>
      <w:marLeft w:val="0"/>
      <w:marRight w:val="0"/>
      <w:marTop w:val="0"/>
      <w:marBottom w:val="0"/>
      <w:divBdr>
        <w:top w:val="none" w:sz="0" w:space="0" w:color="auto"/>
        <w:left w:val="none" w:sz="0" w:space="0" w:color="auto"/>
        <w:bottom w:val="none" w:sz="0" w:space="0" w:color="auto"/>
        <w:right w:val="none" w:sz="0" w:space="0" w:color="auto"/>
      </w:divBdr>
    </w:div>
    <w:div w:id="246117135">
      <w:bodyDiv w:val="1"/>
      <w:marLeft w:val="0"/>
      <w:marRight w:val="0"/>
      <w:marTop w:val="0"/>
      <w:marBottom w:val="0"/>
      <w:divBdr>
        <w:top w:val="none" w:sz="0" w:space="0" w:color="auto"/>
        <w:left w:val="none" w:sz="0" w:space="0" w:color="auto"/>
        <w:bottom w:val="none" w:sz="0" w:space="0" w:color="auto"/>
        <w:right w:val="none" w:sz="0" w:space="0" w:color="auto"/>
      </w:divBdr>
    </w:div>
    <w:div w:id="667943571">
      <w:bodyDiv w:val="1"/>
      <w:marLeft w:val="0"/>
      <w:marRight w:val="0"/>
      <w:marTop w:val="0"/>
      <w:marBottom w:val="0"/>
      <w:divBdr>
        <w:top w:val="none" w:sz="0" w:space="0" w:color="auto"/>
        <w:left w:val="none" w:sz="0" w:space="0" w:color="auto"/>
        <w:bottom w:val="none" w:sz="0" w:space="0" w:color="auto"/>
        <w:right w:val="none" w:sz="0" w:space="0" w:color="auto"/>
      </w:divBdr>
    </w:div>
    <w:div w:id="1272316568">
      <w:bodyDiv w:val="1"/>
      <w:marLeft w:val="0"/>
      <w:marRight w:val="0"/>
      <w:marTop w:val="0"/>
      <w:marBottom w:val="0"/>
      <w:divBdr>
        <w:top w:val="none" w:sz="0" w:space="0" w:color="auto"/>
        <w:left w:val="none" w:sz="0" w:space="0" w:color="auto"/>
        <w:bottom w:val="none" w:sz="0" w:space="0" w:color="auto"/>
        <w:right w:val="none" w:sz="0" w:space="0" w:color="auto"/>
      </w:divBdr>
    </w:div>
    <w:div w:id="133491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gsantaclara.ucanr.edu/garden-help/vegetables/carrot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568</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2022-10-08T22:56:00Z</dcterms:created>
  <dcterms:modified xsi:type="dcterms:W3CDTF">2022-10-08T22:59:00Z</dcterms:modified>
</cp:coreProperties>
</file>