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6C752" w14:textId="77777777" w:rsidR="00025F67" w:rsidRDefault="007E6F9E" w:rsidP="007E6F9E">
      <w:pPr>
        <w:jc w:val="center"/>
        <w:rPr>
          <w:b/>
          <w:u w:val="single"/>
        </w:rPr>
      </w:pPr>
      <w:r>
        <w:rPr>
          <w:b/>
          <w:u w:val="single"/>
        </w:rPr>
        <w:t xml:space="preserve">Boulder County Hazardous </w:t>
      </w:r>
      <w:r w:rsidR="00372494">
        <w:rPr>
          <w:b/>
          <w:u w:val="single"/>
        </w:rPr>
        <w:t>Materials Team</w:t>
      </w:r>
    </w:p>
    <w:p w14:paraId="0F59686A" w14:textId="77777777" w:rsidR="007E6F9E" w:rsidRDefault="00CA0850" w:rsidP="007E6F9E">
      <w:pPr>
        <w:jc w:val="center"/>
      </w:pPr>
      <w:r>
        <w:t>Equipment Inventory Management</w:t>
      </w:r>
    </w:p>
    <w:p w14:paraId="740752E4" w14:textId="77777777" w:rsidR="007E6F9E" w:rsidRPr="007E6F9E" w:rsidRDefault="007E6F9E" w:rsidP="007E6F9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E6F9E" w14:paraId="3A5A5341" w14:textId="77777777">
        <w:tc>
          <w:tcPr>
            <w:tcW w:w="4428" w:type="dxa"/>
          </w:tcPr>
          <w:p w14:paraId="5803F15C" w14:textId="77777777" w:rsidR="007E6F9E" w:rsidRDefault="007E6F9E" w:rsidP="007E6F9E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</w:tcPr>
          <w:p w14:paraId="2A4F2C11" w14:textId="16EF6D12" w:rsidR="007E6F9E" w:rsidRDefault="00823CBD" w:rsidP="007E6F9E">
            <w:pPr>
              <w:jc w:val="center"/>
            </w:pPr>
            <w:r>
              <w:t>100</w:t>
            </w:r>
            <w:r w:rsidR="00D30292">
              <w:t>7</w:t>
            </w:r>
            <w:bookmarkStart w:id="0" w:name="_GoBack"/>
            <w:bookmarkEnd w:id="0"/>
          </w:p>
        </w:tc>
      </w:tr>
      <w:tr w:rsidR="007E6F9E" w14:paraId="06168DBD" w14:textId="77777777">
        <w:tc>
          <w:tcPr>
            <w:tcW w:w="4428" w:type="dxa"/>
          </w:tcPr>
          <w:p w14:paraId="3638BE9A" w14:textId="77777777" w:rsidR="007E6F9E" w:rsidRDefault="007E6F9E" w:rsidP="007E6F9E">
            <w:pPr>
              <w:jc w:val="center"/>
            </w:pPr>
            <w:r>
              <w:t>Approved By</w:t>
            </w:r>
          </w:p>
        </w:tc>
        <w:tc>
          <w:tcPr>
            <w:tcW w:w="4428" w:type="dxa"/>
          </w:tcPr>
          <w:p w14:paraId="39F4F98E" w14:textId="3C722A28" w:rsidR="00823CBD" w:rsidRDefault="00823CBD" w:rsidP="007E6F9E">
            <w:pPr>
              <w:jc w:val="center"/>
            </w:pPr>
            <w:r>
              <w:t>BOD</w:t>
            </w:r>
          </w:p>
        </w:tc>
      </w:tr>
      <w:tr w:rsidR="007E6F9E" w14:paraId="3365FC36" w14:textId="77777777">
        <w:tc>
          <w:tcPr>
            <w:tcW w:w="4428" w:type="dxa"/>
          </w:tcPr>
          <w:p w14:paraId="2A483446" w14:textId="5A48F880" w:rsidR="007E6F9E" w:rsidRDefault="007E6F9E" w:rsidP="007E6F9E">
            <w:pPr>
              <w:jc w:val="center"/>
            </w:pPr>
            <w:r>
              <w:t>Date</w:t>
            </w:r>
          </w:p>
        </w:tc>
        <w:tc>
          <w:tcPr>
            <w:tcW w:w="4428" w:type="dxa"/>
          </w:tcPr>
          <w:p w14:paraId="2F0A2624" w14:textId="09F8FEB1" w:rsidR="007E6F9E" w:rsidRDefault="00823CBD" w:rsidP="007E6F9E">
            <w:pPr>
              <w:jc w:val="center"/>
            </w:pPr>
            <w:r>
              <w:t>October 2, 2017</w:t>
            </w:r>
          </w:p>
        </w:tc>
      </w:tr>
    </w:tbl>
    <w:p w14:paraId="6A8961E1" w14:textId="77777777" w:rsidR="007E6F9E" w:rsidRDefault="007E6F9E" w:rsidP="007E6F9E"/>
    <w:p w14:paraId="337CF2C5" w14:textId="77777777" w:rsidR="00D51447" w:rsidRDefault="007E6F9E" w:rsidP="007E6F9E">
      <w:r w:rsidRPr="007E6F9E">
        <w:rPr>
          <w:b/>
        </w:rPr>
        <w:t>Scope:</w:t>
      </w:r>
      <w:r>
        <w:t xml:space="preserve"> </w:t>
      </w:r>
      <w:r w:rsidR="00B245E8">
        <w:t xml:space="preserve"> </w:t>
      </w:r>
    </w:p>
    <w:p w14:paraId="5B7A36F9" w14:textId="77777777" w:rsidR="007E6F9E" w:rsidRDefault="007E6F9E" w:rsidP="00D51447">
      <w:pPr>
        <w:ind w:firstLine="720"/>
      </w:pPr>
      <w:r>
        <w:t xml:space="preserve">This guideline applies to all members of the Boulder County Hazardous </w:t>
      </w:r>
      <w:r w:rsidR="00372494">
        <w:t>Materials Team</w:t>
      </w:r>
      <w:r w:rsidR="00D51447">
        <w:t xml:space="preserve"> (BCHMT)</w:t>
      </w:r>
      <w:r w:rsidR="00784502">
        <w:t>.</w:t>
      </w:r>
    </w:p>
    <w:p w14:paraId="7A9BCC44" w14:textId="77777777" w:rsidR="00B245E8" w:rsidRDefault="00B245E8" w:rsidP="007E6F9E"/>
    <w:p w14:paraId="45F8366D" w14:textId="77777777" w:rsidR="00784502" w:rsidRDefault="007E6F9E" w:rsidP="00784502">
      <w:r w:rsidRPr="007E6F9E">
        <w:rPr>
          <w:b/>
        </w:rPr>
        <w:t>Purpose:</w:t>
      </w:r>
      <w:r>
        <w:t xml:space="preserve"> </w:t>
      </w:r>
      <w:r w:rsidR="00B245E8">
        <w:t xml:space="preserve"> </w:t>
      </w:r>
    </w:p>
    <w:p w14:paraId="5E4CD8D3" w14:textId="77777777" w:rsidR="007E6F9E" w:rsidRDefault="00784502" w:rsidP="00784502">
      <w:r>
        <w:tab/>
      </w:r>
      <w:r w:rsidR="00B245E8">
        <w:t xml:space="preserve">The purpose of this SOP is to provide a guideline for the inventory management of the </w:t>
      </w:r>
      <w:r w:rsidR="00D51447">
        <w:t xml:space="preserve">BCHMT to ensure all tools and equipment </w:t>
      </w:r>
      <w:r w:rsidR="00934710">
        <w:t>distributed</w:t>
      </w:r>
      <w:r w:rsidR="00D51447">
        <w:t xml:space="preserve"> throughout the different departments on the BCHMT are accounted for and replaced when needed. </w:t>
      </w:r>
    </w:p>
    <w:p w14:paraId="4526FFB4" w14:textId="77777777" w:rsidR="007E6F9E" w:rsidRDefault="007E6F9E" w:rsidP="007E6F9E"/>
    <w:p w14:paraId="042C6932" w14:textId="77777777" w:rsidR="007E6F9E" w:rsidRPr="007E6F9E" w:rsidRDefault="007E6F9E" w:rsidP="007E6F9E">
      <w:pPr>
        <w:rPr>
          <w:b/>
        </w:rPr>
      </w:pPr>
      <w:r w:rsidRPr="007E6F9E">
        <w:rPr>
          <w:b/>
        </w:rPr>
        <w:t>Guideline:</w:t>
      </w:r>
    </w:p>
    <w:p w14:paraId="36CC5D9C" w14:textId="77777777" w:rsidR="00784502" w:rsidRDefault="00C21A8D" w:rsidP="00C21A8D">
      <w:pPr>
        <w:pStyle w:val="ListParagraph"/>
        <w:numPr>
          <w:ilvl w:val="0"/>
          <w:numId w:val="1"/>
        </w:numPr>
      </w:pPr>
      <w:r>
        <w:t xml:space="preserve"> </w:t>
      </w:r>
      <w:r w:rsidR="00AB11A2">
        <w:t>The guidelines will be separated into three different sections of administration, inventory, and maintenance</w:t>
      </w:r>
      <w:r w:rsidR="00784502">
        <w:t>/repair</w:t>
      </w:r>
      <w:r w:rsidR="00AB11A2">
        <w:t>.</w:t>
      </w:r>
    </w:p>
    <w:p w14:paraId="592FF739" w14:textId="77777777" w:rsidR="00C21A8D" w:rsidRDefault="00C21A8D" w:rsidP="00784502"/>
    <w:p w14:paraId="202C1F79" w14:textId="77777777" w:rsidR="00AB11A2" w:rsidRPr="00AB11A2" w:rsidRDefault="00AB11A2" w:rsidP="00C21A8D">
      <w:pPr>
        <w:pStyle w:val="ListParagraph"/>
        <w:numPr>
          <w:ilvl w:val="0"/>
          <w:numId w:val="1"/>
        </w:numPr>
      </w:pPr>
      <w:r>
        <w:rPr>
          <w:b/>
        </w:rPr>
        <w:t>Administration</w:t>
      </w:r>
    </w:p>
    <w:p w14:paraId="57C02FA9" w14:textId="77777777" w:rsidR="00AB11A2" w:rsidRDefault="00AB11A2" w:rsidP="00AB11A2">
      <w:pPr>
        <w:pStyle w:val="ListParagraph"/>
        <w:numPr>
          <w:ilvl w:val="1"/>
          <w:numId w:val="1"/>
        </w:numPr>
      </w:pPr>
      <w:r>
        <w:t>The equipment inventory management will be the responsi</w:t>
      </w:r>
      <w:r w:rsidR="00934710">
        <w:t>bility of the Inventory Officer</w:t>
      </w:r>
      <w:r>
        <w:t xml:space="preserve">. </w:t>
      </w:r>
      <w:r w:rsidR="00934710">
        <w:t>See Inventory Officer</w:t>
      </w:r>
      <w:r w:rsidR="00274EFB">
        <w:t xml:space="preserve"> job description.</w:t>
      </w:r>
    </w:p>
    <w:p w14:paraId="02F143E9" w14:textId="77777777" w:rsidR="00AB11A2" w:rsidRDefault="00934710" w:rsidP="00AB11A2">
      <w:pPr>
        <w:pStyle w:val="ListParagraph"/>
        <w:numPr>
          <w:ilvl w:val="2"/>
          <w:numId w:val="1"/>
        </w:numPr>
      </w:pPr>
      <w:r>
        <w:t>The Inventory Officer</w:t>
      </w:r>
      <w:r w:rsidR="00F00586">
        <w:t xml:space="preserve"> (IO)</w:t>
      </w:r>
      <w:r w:rsidR="00AB11A2">
        <w:t xml:space="preserve"> will receive</w:t>
      </w:r>
      <w:r>
        <w:t xml:space="preserve"> assistance from each Department Inventory Lead (DIL</w:t>
      </w:r>
      <w:r w:rsidR="00C94D32">
        <w:t xml:space="preserve">) </w:t>
      </w:r>
      <w:r w:rsidR="00AB11A2">
        <w:t xml:space="preserve">responsible for any equipment the BCHMT </w:t>
      </w:r>
      <w:r w:rsidR="00C300E2">
        <w:t xml:space="preserve">host agency </w:t>
      </w:r>
      <w:r w:rsidR="00AB11A2">
        <w:t>stores at their facility.</w:t>
      </w:r>
    </w:p>
    <w:p w14:paraId="7CC6E921" w14:textId="77777777" w:rsidR="00AB11A2" w:rsidRDefault="00AB11A2" w:rsidP="00AB11A2">
      <w:pPr>
        <w:pStyle w:val="ListParagraph"/>
        <w:numPr>
          <w:ilvl w:val="1"/>
          <w:numId w:val="1"/>
        </w:numPr>
      </w:pPr>
      <w:r>
        <w:t xml:space="preserve">The </w:t>
      </w:r>
      <w:r w:rsidR="00274EFB">
        <w:t>BCHMT will use inventory software for the management of all BCHMT equipment.</w:t>
      </w:r>
    </w:p>
    <w:p w14:paraId="75EA8CA0" w14:textId="77777777" w:rsidR="00274EFB" w:rsidRDefault="00274EFB" w:rsidP="00AB11A2">
      <w:pPr>
        <w:pStyle w:val="ListParagraph"/>
        <w:numPr>
          <w:ilvl w:val="1"/>
          <w:numId w:val="1"/>
        </w:numPr>
      </w:pPr>
      <w:r>
        <w:t>Purchasing will be in</w:t>
      </w:r>
      <w:r w:rsidR="00934710">
        <w:t xml:space="preserve"> accordance with the finance SOP</w:t>
      </w:r>
      <w:r>
        <w:t>.</w:t>
      </w:r>
    </w:p>
    <w:p w14:paraId="4221CDC9" w14:textId="77777777" w:rsidR="00274EFB" w:rsidRPr="00274EFB" w:rsidRDefault="00274EFB" w:rsidP="00274EFB">
      <w:pPr>
        <w:pStyle w:val="ListParagraph"/>
        <w:numPr>
          <w:ilvl w:val="0"/>
          <w:numId w:val="1"/>
        </w:numPr>
      </w:pPr>
      <w:r>
        <w:rPr>
          <w:b/>
        </w:rPr>
        <w:t>Inventory</w:t>
      </w:r>
    </w:p>
    <w:p w14:paraId="25E07502" w14:textId="77777777" w:rsidR="00274EFB" w:rsidRDefault="00C300E2" w:rsidP="00274EFB">
      <w:pPr>
        <w:pStyle w:val="ListParagraph"/>
        <w:numPr>
          <w:ilvl w:val="1"/>
          <w:numId w:val="1"/>
        </w:numPr>
      </w:pPr>
      <w:r>
        <w:t xml:space="preserve">A monthly inventory, at minimum, or following any use of equipment, whether at a training exercise or incident, must be completed through the inventory management software by the host agency. </w:t>
      </w:r>
    </w:p>
    <w:p w14:paraId="2EF5912A" w14:textId="77777777" w:rsidR="00C300E2" w:rsidRDefault="00C94D32" w:rsidP="00C94D32">
      <w:pPr>
        <w:pStyle w:val="ListParagraph"/>
        <w:numPr>
          <w:ilvl w:val="2"/>
          <w:numId w:val="1"/>
        </w:numPr>
      </w:pPr>
      <w:r>
        <w:t>Failure to conduct and properly maintain adequate inventory rec</w:t>
      </w:r>
      <w:r w:rsidR="00934710">
        <w:t>ords in accordance with this SOP</w:t>
      </w:r>
      <w:r>
        <w:t xml:space="preserve"> will require corrective action and may result in the host agency not having the essential equipment to perform their required duties.</w:t>
      </w:r>
    </w:p>
    <w:p w14:paraId="1DCEBE05" w14:textId="77777777" w:rsidR="00C94D32" w:rsidRDefault="00784502" w:rsidP="00C94D32">
      <w:pPr>
        <w:pStyle w:val="ListParagraph"/>
        <w:numPr>
          <w:ilvl w:val="1"/>
          <w:numId w:val="1"/>
        </w:numPr>
      </w:pPr>
      <w:r>
        <w:t>Access to modify</w:t>
      </w:r>
      <w:r w:rsidR="00C94D32">
        <w:t xml:space="preserve"> inventory database will be limited to </w:t>
      </w:r>
      <w:r>
        <w:t>the IO</w:t>
      </w:r>
      <w:r w:rsidR="00934710">
        <w:t xml:space="preserve"> and DIL</w:t>
      </w:r>
      <w:r w:rsidR="002F5535">
        <w:t xml:space="preserve"> to ensure accuracy.</w:t>
      </w:r>
    </w:p>
    <w:p w14:paraId="1F5C7D6A" w14:textId="77777777" w:rsidR="002F5535" w:rsidRDefault="00F00586" w:rsidP="00C94D32">
      <w:pPr>
        <w:pStyle w:val="ListParagraph"/>
        <w:numPr>
          <w:ilvl w:val="1"/>
          <w:numId w:val="1"/>
        </w:numPr>
      </w:pPr>
      <w:r>
        <w:t>Transfer of a non-consumable asset fro</w:t>
      </w:r>
      <w:r w:rsidR="002F5535">
        <w:t>m one host agency to a</w:t>
      </w:r>
      <w:r>
        <w:t>nother must be approved by the Team L</w:t>
      </w:r>
      <w:r w:rsidR="002F5535">
        <w:t>ead and entered into the inventory software</w:t>
      </w:r>
      <w:r>
        <w:t xml:space="preserve"> by the IO</w:t>
      </w:r>
      <w:r w:rsidR="00934710">
        <w:t xml:space="preserve"> or DIL</w:t>
      </w:r>
      <w:r w:rsidR="002F5535">
        <w:t>.</w:t>
      </w:r>
    </w:p>
    <w:p w14:paraId="3A441CCE" w14:textId="77777777" w:rsidR="00916349" w:rsidRDefault="00916349" w:rsidP="00C94D32">
      <w:pPr>
        <w:pStyle w:val="ListParagraph"/>
        <w:numPr>
          <w:ilvl w:val="1"/>
          <w:numId w:val="1"/>
        </w:numPr>
      </w:pPr>
      <w:r>
        <w:t xml:space="preserve">Use of equipment following a training or incident should be documented in the </w:t>
      </w:r>
      <w:r w:rsidR="00DA5076">
        <w:t>inventory management</w:t>
      </w:r>
      <w:r>
        <w:t xml:space="preserve"> software. </w:t>
      </w:r>
    </w:p>
    <w:p w14:paraId="6211E7BF" w14:textId="77777777" w:rsidR="002F5535" w:rsidRDefault="00916349" w:rsidP="00C94D32">
      <w:pPr>
        <w:pStyle w:val="ListParagraph"/>
        <w:numPr>
          <w:ilvl w:val="1"/>
          <w:numId w:val="1"/>
        </w:numPr>
      </w:pPr>
      <w:r>
        <w:lastRenderedPageBreak/>
        <w:t xml:space="preserve">Missing equipment </w:t>
      </w:r>
      <w:r w:rsidR="00F00586">
        <w:t>should be investigated by the DIL</w:t>
      </w:r>
      <w:r>
        <w:t xml:space="preserve"> and re</w:t>
      </w:r>
      <w:r w:rsidR="00F00586">
        <w:t>ported to the IO</w:t>
      </w:r>
      <w:r>
        <w:t xml:space="preserve">. Every effort should be made to locate the </w:t>
      </w:r>
      <w:r w:rsidR="00DA5076">
        <w:t xml:space="preserve">missing </w:t>
      </w:r>
      <w:r>
        <w:t>item.</w:t>
      </w:r>
    </w:p>
    <w:p w14:paraId="63F46D37" w14:textId="77777777" w:rsidR="00916349" w:rsidRDefault="00916349" w:rsidP="00C94D32">
      <w:pPr>
        <w:pStyle w:val="ListParagraph"/>
        <w:numPr>
          <w:ilvl w:val="1"/>
          <w:numId w:val="1"/>
        </w:numPr>
      </w:pPr>
      <w:r>
        <w:t>Purchasing new or replacement requests should be documented in the inventory management software.</w:t>
      </w:r>
    </w:p>
    <w:p w14:paraId="330EC739" w14:textId="77777777" w:rsidR="00916349" w:rsidRDefault="00F00586" w:rsidP="00916349">
      <w:pPr>
        <w:pStyle w:val="ListParagraph"/>
        <w:numPr>
          <w:ilvl w:val="2"/>
          <w:numId w:val="1"/>
        </w:numPr>
      </w:pPr>
      <w:r>
        <w:t>These items will be</w:t>
      </w:r>
      <w:r w:rsidR="00916349">
        <w:t xml:space="preserve"> flagged for review.</w:t>
      </w:r>
    </w:p>
    <w:p w14:paraId="58FDB34B" w14:textId="77777777" w:rsidR="00916349" w:rsidRDefault="00F00586" w:rsidP="00C94D32">
      <w:pPr>
        <w:pStyle w:val="ListParagraph"/>
        <w:numPr>
          <w:ilvl w:val="1"/>
          <w:numId w:val="1"/>
        </w:numPr>
      </w:pPr>
      <w:r>
        <w:t>Items in need of repair or</w:t>
      </w:r>
      <w:r w:rsidR="00916349">
        <w:t xml:space="preserve"> calibration should be documented in the inventory management software.</w:t>
      </w:r>
    </w:p>
    <w:p w14:paraId="17D41911" w14:textId="77777777" w:rsidR="00916349" w:rsidRDefault="00916349" w:rsidP="00916349">
      <w:pPr>
        <w:pStyle w:val="ListParagraph"/>
        <w:numPr>
          <w:ilvl w:val="2"/>
          <w:numId w:val="1"/>
        </w:numPr>
      </w:pPr>
      <w:r>
        <w:t>An email will be sent to the BCHMT designated repair technicians.</w:t>
      </w:r>
    </w:p>
    <w:p w14:paraId="3ED26C54" w14:textId="77777777" w:rsidR="00916349" w:rsidRDefault="00197C7E" w:rsidP="00916349">
      <w:pPr>
        <w:pStyle w:val="ListParagraph"/>
        <w:numPr>
          <w:ilvl w:val="1"/>
          <w:numId w:val="1"/>
        </w:numPr>
      </w:pPr>
      <w:r>
        <w:t>E</w:t>
      </w:r>
      <w:r w:rsidR="00DA5076">
        <w:t>quipment will be distributed through a central location. Once the equipment arrives, the correct location for the equipment will be determined, then distributed, and documented in the inventory management system</w:t>
      </w:r>
      <w:r>
        <w:t xml:space="preserve"> by the DIL</w:t>
      </w:r>
      <w:r w:rsidR="00DA5076">
        <w:t xml:space="preserve">. </w:t>
      </w:r>
    </w:p>
    <w:p w14:paraId="2992B379" w14:textId="77777777" w:rsidR="00197C7E" w:rsidRPr="00197C7E" w:rsidRDefault="00197C7E" w:rsidP="00A65A61">
      <w:pPr>
        <w:pStyle w:val="ListParagraph"/>
        <w:numPr>
          <w:ilvl w:val="0"/>
          <w:numId w:val="1"/>
        </w:numPr>
      </w:pPr>
      <w:r>
        <w:rPr>
          <w:b/>
        </w:rPr>
        <w:t>Equipment</w:t>
      </w:r>
    </w:p>
    <w:p w14:paraId="7BFC0471" w14:textId="77777777" w:rsidR="00A65A61" w:rsidRPr="00A65A61" w:rsidRDefault="00A65A61" w:rsidP="00197C7E">
      <w:pPr>
        <w:pStyle w:val="ListParagraph"/>
        <w:numPr>
          <w:ilvl w:val="1"/>
          <w:numId w:val="1"/>
        </w:numPr>
      </w:pPr>
      <w:r>
        <w:rPr>
          <w:b/>
        </w:rPr>
        <w:t>Maintenance</w:t>
      </w:r>
      <w:r w:rsidR="00197C7E">
        <w:rPr>
          <w:b/>
        </w:rPr>
        <w:t>/Repair</w:t>
      </w:r>
    </w:p>
    <w:p w14:paraId="0E435AF0" w14:textId="77777777" w:rsidR="00A65A61" w:rsidRDefault="00A65A61" w:rsidP="00197C7E">
      <w:pPr>
        <w:pStyle w:val="ListParagraph"/>
        <w:numPr>
          <w:ilvl w:val="2"/>
          <w:numId w:val="1"/>
        </w:numPr>
      </w:pPr>
      <w:r>
        <w:t xml:space="preserve">BCHMT inventory that requires maintenance should be documented in the inventory management software. </w:t>
      </w:r>
    </w:p>
    <w:p w14:paraId="490474A4" w14:textId="77777777" w:rsidR="00A65A61" w:rsidRDefault="00A65A61" w:rsidP="00197C7E">
      <w:pPr>
        <w:pStyle w:val="ListParagraph"/>
        <w:numPr>
          <w:ilvl w:val="2"/>
          <w:numId w:val="1"/>
        </w:numPr>
      </w:pPr>
      <w:r>
        <w:t xml:space="preserve">The BCHMT will have trained personnel to repair the equipment. If the repair </w:t>
      </w:r>
      <w:r w:rsidR="008827FC">
        <w:t>cannot</w:t>
      </w:r>
      <w:r>
        <w:t xml:space="preserve"> be completed in house, the </w:t>
      </w:r>
      <w:r w:rsidR="00197C7E">
        <w:t>Inventory Officer</w:t>
      </w:r>
      <w:r w:rsidR="0065556E">
        <w:t xml:space="preserve"> will send the equipment to a third party or manufacturer</w:t>
      </w:r>
      <w:r>
        <w:t xml:space="preserve">. </w:t>
      </w:r>
    </w:p>
    <w:p w14:paraId="4AFB8E0C" w14:textId="77777777" w:rsidR="0065556E" w:rsidRDefault="0065556E" w:rsidP="00197C7E">
      <w:pPr>
        <w:pStyle w:val="ListParagraph"/>
        <w:numPr>
          <w:ilvl w:val="2"/>
          <w:numId w:val="1"/>
        </w:numPr>
      </w:pPr>
      <w:r>
        <w:t>BCHMT equipment that requires calibrations should be calibrated according to manufacturers recommendations and entered into the inventory management software.</w:t>
      </w:r>
    </w:p>
    <w:p w14:paraId="2F852D5D" w14:textId="77777777" w:rsidR="00197C7E" w:rsidRDefault="0065556E" w:rsidP="00197C7E">
      <w:pPr>
        <w:pStyle w:val="ListParagraph"/>
        <w:numPr>
          <w:ilvl w:val="3"/>
          <w:numId w:val="1"/>
        </w:numPr>
      </w:pPr>
      <w:r>
        <w:t>C</w:t>
      </w:r>
      <w:r w:rsidR="008827FC">
        <w:t xml:space="preserve">alibration should be completed in house using equipment and calibration gas purchased by the BCHMT. If this cannot be accomplished, it will be </w:t>
      </w:r>
      <w:r>
        <w:t>flagged in the inventory management system where an IO</w:t>
      </w:r>
      <w:r w:rsidR="00197C7E">
        <w:t xml:space="preserve"> or DIL</w:t>
      </w:r>
      <w:r>
        <w:t xml:space="preserve"> will establish a way to get the item calibrated. </w:t>
      </w:r>
    </w:p>
    <w:p w14:paraId="232A1BCF" w14:textId="77777777" w:rsidR="006501F4" w:rsidRPr="006501F4" w:rsidRDefault="00197C7E" w:rsidP="00197C7E">
      <w:pPr>
        <w:pStyle w:val="ListParagraph"/>
        <w:numPr>
          <w:ilvl w:val="3"/>
          <w:numId w:val="1"/>
        </w:numPr>
        <w:ind w:left="720"/>
      </w:pPr>
      <w:r>
        <w:rPr>
          <w:b/>
        </w:rPr>
        <w:t>Apparatus</w:t>
      </w:r>
    </w:p>
    <w:p w14:paraId="21799191" w14:textId="77777777" w:rsidR="006501F4" w:rsidRPr="006501F4" w:rsidRDefault="006501F4" w:rsidP="006501F4">
      <w:pPr>
        <w:pStyle w:val="ListParagraph"/>
        <w:numPr>
          <w:ilvl w:val="1"/>
          <w:numId w:val="1"/>
        </w:numPr>
      </w:pPr>
      <w:r>
        <w:rPr>
          <w:b/>
        </w:rPr>
        <w:t>Maintenance/Repair</w:t>
      </w:r>
    </w:p>
    <w:p w14:paraId="4FD23873" w14:textId="77777777" w:rsidR="000152FE" w:rsidRDefault="000152FE" w:rsidP="006501F4">
      <w:pPr>
        <w:pStyle w:val="ListParagraph"/>
        <w:numPr>
          <w:ilvl w:val="2"/>
          <w:numId w:val="1"/>
        </w:numPr>
      </w:pPr>
      <w:r>
        <w:t xml:space="preserve">Agencies </w:t>
      </w:r>
      <w:r w:rsidR="00366136">
        <w:t xml:space="preserve">that house </w:t>
      </w:r>
      <w:r w:rsidR="00F10055">
        <w:t>BCHMT apparatus</w:t>
      </w:r>
      <w:r w:rsidR="00366136">
        <w:t xml:space="preserve"> are </w:t>
      </w:r>
      <w:r>
        <w:t>responsible for scheduling and performing all routine maintenance and necessary repairs to follow manufacturers recommendations.</w:t>
      </w:r>
    </w:p>
    <w:p w14:paraId="4ECC6646" w14:textId="77777777" w:rsidR="00DA5076" w:rsidRPr="007E6F9E" w:rsidRDefault="000152FE" w:rsidP="006501F4">
      <w:pPr>
        <w:pStyle w:val="ListParagraph"/>
        <w:numPr>
          <w:ilvl w:val="2"/>
          <w:numId w:val="1"/>
        </w:numPr>
      </w:pPr>
      <w:r>
        <w:t xml:space="preserve">Reimbursement invoices for BCHMT for apparatus maintenance and repairs shall be submitted to the IO for approval and processing. </w:t>
      </w:r>
    </w:p>
    <w:sectPr w:rsidR="00DA5076" w:rsidRPr="007E6F9E" w:rsidSect="00174C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7D6"/>
    <w:multiLevelType w:val="hybridMultilevel"/>
    <w:tmpl w:val="C9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E6F9E"/>
    <w:rsid w:val="000152FE"/>
    <w:rsid w:val="00025F67"/>
    <w:rsid w:val="000A3103"/>
    <w:rsid w:val="00174CBA"/>
    <w:rsid w:val="00197C7E"/>
    <w:rsid w:val="00274EFB"/>
    <w:rsid w:val="002F5535"/>
    <w:rsid w:val="003442CA"/>
    <w:rsid w:val="00366136"/>
    <w:rsid w:val="00372494"/>
    <w:rsid w:val="003C54CD"/>
    <w:rsid w:val="004C3DB1"/>
    <w:rsid w:val="005931E1"/>
    <w:rsid w:val="005D3F45"/>
    <w:rsid w:val="006501F4"/>
    <w:rsid w:val="0065556E"/>
    <w:rsid w:val="00784502"/>
    <w:rsid w:val="007E6F9E"/>
    <w:rsid w:val="00823CBD"/>
    <w:rsid w:val="008827FC"/>
    <w:rsid w:val="008B6B6E"/>
    <w:rsid w:val="008E1B83"/>
    <w:rsid w:val="00907BA3"/>
    <w:rsid w:val="009137F6"/>
    <w:rsid w:val="00916349"/>
    <w:rsid w:val="00934710"/>
    <w:rsid w:val="00A00A02"/>
    <w:rsid w:val="00A65A61"/>
    <w:rsid w:val="00AB11A2"/>
    <w:rsid w:val="00B245E8"/>
    <w:rsid w:val="00C21A8D"/>
    <w:rsid w:val="00C300E2"/>
    <w:rsid w:val="00C94D32"/>
    <w:rsid w:val="00CA0850"/>
    <w:rsid w:val="00D30292"/>
    <w:rsid w:val="00D51447"/>
    <w:rsid w:val="00DA5076"/>
    <w:rsid w:val="00F00586"/>
    <w:rsid w:val="00F1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31B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B6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534</Words>
  <Characters>3044</Characters>
  <Application>Microsoft Macintosh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Wetzel</dc:creator>
  <cp:keywords/>
  <dc:description/>
  <cp:lastModifiedBy>Stewart Visser</cp:lastModifiedBy>
  <cp:revision>9</cp:revision>
  <dcterms:created xsi:type="dcterms:W3CDTF">2017-03-14T13:55:00Z</dcterms:created>
  <dcterms:modified xsi:type="dcterms:W3CDTF">2017-11-01T19:04:00Z</dcterms:modified>
</cp:coreProperties>
</file>