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64D9B3" w14:textId="658E7DA8" w:rsidR="00025F67" w:rsidRDefault="007E6F9E" w:rsidP="007E6F9E">
      <w:pPr>
        <w:jc w:val="center"/>
        <w:rPr>
          <w:b/>
          <w:u w:val="single"/>
        </w:rPr>
      </w:pPr>
      <w:r>
        <w:rPr>
          <w:b/>
          <w:u w:val="single"/>
        </w:rPr>
        <w:t xml:space="preserve">Boulder County Hazardous </w:t>
      </w:r>
      <w:r w:rsidR="007A6F25">
        <w:rPr>
          <w:b/>
          <w:u w:val="single"/>
        </w:rPr>
        <w:t>Materials</w:t>
      </w:r>
      <w:r>
        <w:rPr>
          <w:b/>
          <w:u w:val="single"/>
        </w:rPr>
        <w:t xml:space="preserve"> </w:t>
      </w:r>
      <w:r w:rsidR="00C26AAC">
        <w:rPr>
          <w:b/>
          <w:u w:val="single"/>
        </w:rPr>
        <w:t>Team</w:t>
      </w:r>
    </w:p>
    <w:p w14:paraId="43005AC1" w14:textId="1AA7D46F" w:rsidR="007E6F9E" w:rsidRDefault="007A6F25" w:rsidP="007E6F9E">
      <w:pPr>
        <w:jc w:val="center"/>
      </w:pPr>
      <w:r>
        <w:t>Minimum</w:t>
      </w:r>
      <w:r w:rsidR="006F6961">
        <w:t xml:space="preserve"> Training Requirements</w:t>
      </w:r>
    </w:p>
    <w:p w14:paraId="7FA676D3" w14:textId="77777777" w:rsidR="007E6F9E" w:rsidRPr="007E6F9E" w:rsidRDefault="007E6F9E" w:rsidP="007E6F9E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28"/>
        <w:gridCol w:w="4428"/>
      </w:tblGrid>
      <w:tr w:rsidR="007E6F9E" w14:paraId="7ECA6031" w14:textId="77777777" w:rsidTr="007E6F9E">
        <w:tc>
          <w:tcPr>
            <w:tcW w:w="4428" w:type="dxa"/>
          </w:tcPr>
          <w:p w14:paraId="30297F41" w14:textId="77777777" w:rsidR="007E6F9E" w:rsidRDefault="007E6F9E" w:rsidP="007E6F9E">
            <w:pPr>
              <w:jc w:val="center"/>
            </w:pPr>
            <w:r>
              <w:t>Guideline Number</w:t>
            </w:r>
          </w:p>
        </w:tc>
        <w:tc>
          <w:tcPr>
            <w:tcW w:w="4428" w:type="dxa"/>
          </w:tcPr>
          <w:p w14:paraId="4303AB2B" w14:textId="144FB337" w:rsidR="007E6F9E" w:rsidRDefault="00EC7BF5" w:rsidP="007E6F9E">
            <w:pPr>
              <w:jc w:val="center"/>
            </w:pPr>
            <w:r>
              <w:t>100</w:t>
            </w:r>
            <w:r w:rsidR="009537A8">
              <w:t>5</w:t>
            </w:r>
            <w:bookmarkStart w:id="0" w:name="_GoBack"/>
            <w:bookmarkEnd w:id="0"/>
          </w:p>
        </w:tc>
      </w:tr>
      <w:tr w:rsidR="007E6F9E" w14:paraId="76BB73FE" w14:textId="77777777" w:rsidTr="007E6F9E">
        <w:tc>
          <w:tcPr>
            <w:tcW w:w="4428" w:type="dxa"/>
          </w:tcPr>
          <w:p w14:paraId="34D93442" w14:textId="77777777" w:rsidR="007E6F9E" w:rsidRDefault="007E6F9E" w:rsidP="007E6F9E">
            <w:pPr>
              <w:jc w:val="center"/>
            </w:pPr>
            <w:r>
              <w:t>Approved By</w:t>
            </w:r>
          </w:p>
        </w:tc>
        <w:tc>
          <w:tcPr>
            <w:tcW w:w="4428" w:type="dxa"/>
          </w:tcPr>
          <w:p w14:paraId="0BB69694" w14:textId="2D8766DB" w:rsidR="007E6F9E" w:rsidRDefault="00EC7BF5" w:rsidP="007E6F9E">
            <w:pPr>
              <w:jc w:val="center"/>
            </w:pPr>
            <w:r>
              <w:t>BOD</w:t>
            </w:r>
          </w:p>
        </w:tc>
      </w:tr>
      <w:tr w:rsidR="007E6F9E" w14:paraId="03EE2FDA" w14:textId="77777777" w:rsidTr="007E6F9E">
        <w:tc>
          <w:tcPr>
            <w:tcW w:w="4428" w:type="dxa"/>
          </w:tcPr>
          <w:p w14:paraId="105DDB60" w14:textId="77777777" w:rsidR="007E6F9E" w:rsidRDefault="007E6F9E" w:rsidP="007E6F9E">
            <w:pPr>
              <w:jc w:val="center"/>
            </w:pPr>
            <w:r>
              <w:t>Date</w:t>
            </w:r>
          </w:p>
        </w:tc>
        <w:tc>
          <w:tcPr>
            <w:tcW w:w="4428" w:type="dxa"/>
          </w:tcPr>
          <w:p w14:paraId="7BB5AE57" w14:textId="35CC041E" w:rsidR="007E6F9E" w:rsidRDefault="00EC7BF5" w:rsidP="007E6F9E">
            <w:pPr>
              <w:jc w:val="center"/>
            </w:pPr>
            <w:r>
              <w:t>October 2, 2017</w:t>
            </w:r>
          </w:p>
        </w:tc>
      </w:tr>
    </w:tbl>
    <w:p w14:paraId="63AE7591" w14:textId="77777777" w:rsidR="007E6F9E" w:rsidRDefault="007E6F9E" w:rsidP="007E6F9E"/>
    <w:p w14:paraId="36E11E6F" w14:textId="53839C36" w:rsidR="007E6F9E" w:rsidRDefault="007E6F9E" w:rsidP="007E6F9E">
      <w:r w:rsidRPr="007E6F9E">
        <w:rPr>
          <w:b/>
        </w:rPr>
        <w:t>Scope:</w:t>
      </w:r>
      <w:r>
        <w:t xml:space="preserve"> This guideline applies to all members of the Boulder County Hazardous </w:t>
      </w:r>
      <w:r w:rsidR="007A6F25">
        <w:t>Materials</w:t>
      </w:r>
      <w:r>
        <w:t xml:space="preserve"> </w:t>
      </w:r>
      <w:r w:rsidR="00C26AAC">
        <w:t>Team</w:t>
      </w:r>
    </w:p>
    <w:p w14:paraId="08A36C90" w14:textId="77777777" w:rsidR="007A6F25" w:rsidRDefault="007A6F25" w:rsidP="007E6F9E"/>
    <w:p w14:paraId="75594B3B" w14:textId="3D072129" w:rsidR="007E6F9E" w:rsidRDefault="007E6F9E" w:rsidP="007E6F9E">
      <w:r w:rsidRPr="007E6F9E">
        <w:rPr>
          <w:b/>
        </w:rPr>
        <w:t>Purpose:</w:t>
      </w:r>
      <w:r>
        <w:t xml:space="preserve"> To outline</w:t>
      </w:r>
      <w:r w:rsidR="006F6961">
        <w:t xml:space="preserve"> the minimum</w:t>
      </w:r>
      <w:r>
        <w:t xml:space="preserve"> </w:t>
      </w:r>
      <w:r w:rsidR="006F6961">
        <w:t>training requirements necessary to remain as a membe</w:t>
      </w:r>
      <w:r w:rsidR="007A6F25">
        <w:t>r in good standing of the BCHMT</w:t>
      </w:r>
      <w:r w:rsidR="00BC6936">
        <w:t>.</w:t>
      </w:r>
      <w:r w:rsidR="007A6F25">
        <w:t xml:space="preserve">  </w:t>
      </w:r>
      <w:r w:rsidR="00BC6936">
        <w:t xml:space="preserve"> Guides the handling of members who do not meet the minimum training requirements.</w:t>
      </w:r>
    </w:p>
    <w:p w14:paraId="7DA81E80" w14:textId="77777777" w:rsidR="007E6F9E" w:rsidRDefault="007E6F9E" w:rsidP="007E6F9E"/>
    <w:p w14:paraId="35A70F4F" w14:textId="77777777" w:rsidR="007E6F9E" w:rsidRPr="007E6F9E" w:rsidRDefault="007E6F9E" w:rsidP="007E6F9E">
      <w:pPr>
        <w:rPr>
          <w:b/>
        </w:rPr>
      </w:pPr>
      <w:r w:rsidRPr="007E6F9E">
        <w:rPr>
          <w:b/>
        </w:rPr>
        <w:t>Guideline:</w:t>
      </w:r>
    </w:p>
    <w:p w14:paraId="65031872" w14:textId="1009A95A" w:rsidR="00C21A8D" w:rsidRDefault="00C21A8D" w:rsidP="007E6F9E">
      <w:pPr>
        <w:pStyle w:val="ListParagraph"/>
        <w:numPr>
          <w:ilvl w:val="0"/>
          <w:numId w:val="1"/>
        </w:numPr>
      </w:pPr>
      <w:r>
        <w:t xml:space="preserve">As outlined in the </w:t>
      </w:r>
      <w:r w:rsidR="007A6F25">
        <w:t>BCHMT Byl</w:t>
      </w:r>
      <w:r>
        <w:t>aws, the training committee</w:t>
      </w:r>
      <w:r w:rsidR="001A15EF">
        <w:t xml:space="preserve"> shall organize and conduct a total of 10</w:t>
      </w:r>
      <w:r>
        <w:t xml:space="preserve"> trainings per year.</w:t>
      </w:r>
    </w:p>
    <w:p w14:paraId="42CDC9F2" w14:textId="77777777" w:rsidR="00C21A8D" w:rsidRDefault="00C21A8D" w:rsidP="00C21A8D"/>
    <w:p w14:paraId="6BC91E68" w14:textId="6443C64F" w:rsidR="006F6961" w:rsidRDefault="00C21A8D" w:rsidP="006F6961">
      <w:pPr>
        <w:pStyle w:val="ListParagraph"/>
        <w:numPr>
          <w:ilvl w:val="0"/>
          <w:numId w:val="1"/>
        </w:numPr>
      </w:pPr>
      <w:r>
        <w:t xml:space="preserve"> </w:t>
      </w:r>
      <w:r w:rsidR="006F6961">
        <w:t xml:space="preserve">Technicians of the </w:t>
      </w:r>
      <w:r w:rsidR="007A6F25">
        <w:t>BCHMT</w:t>
      </w:r>
      <w:r w:rsidR="006F6961">
        <w:t xml:space="preserve"> are</w:t>
      </w:r>
      <w:r w:rsidR="001A15EF">
        <w:t xml:space="preserve"> required to meet a minimum of 7 of the 10</w:t>
      </w:r>
      <w:r w:rsidR="006F6961">
        <w:t xml:space="preserve"> monthly trainings per year.</w:t>
      </w:r>
    </w:p>
    <w:p w14:paraId="1DA05F4A" w14:textId="77777777" w:rsidR="006F6961" w:rsidRDefault="006F6961" w:rsidP="006F6961"/>
    <w:p w14:paraId="2C7455C1" w14:textId="77777777" w:rsidR="006F6961" w:rsidRDefault="001A15EF" w:rsidP="006F6961">
      <w:pPr>
        <w:pStyle w:val="ListParagraph"/>
        <w:numPr>
          <w:ilvl w:val="0"/>
          <w:numId w:val="1"/>
        </w:numPr>
      </w:pPr>
      <w:r>
        <w:t>Members</w:t>
      </w:r>
      <w:r w:rsidR="006F6961">
        <w:t xml:space="preserve"> may submit requests to the Training Officer for outside agency trainings to be considered as a valid month of</w:t>
      </w:r>
      <w:r>
        <w:t xml:space="preserve"> training to count towards the 7</w:t>
      </w:r>
      <w:r w:rsidR="006F6961">
        <w:t xml:space="preserve"> minimum trainings per year.</w:t>
      </w:r>
      <w:r>
        <w:t xml:space="preserve"> These trainings must be </w:t>
      </w:r>
      <w:r w:rsidRPr="001A15EF">
        <w:rPr>
          <w:b/>
          <w:i/>
        </w:rPr>
        <w:t>recognized technician level trainings</w:t>
      </w:r>
      <w:r>
        <w:t>, as approved by the training committee or training officer.</w:t>
      </w:r>
    </w:p>
    <w:p w14:paraId="060A859D" w14:textId="77777777" w:rsidR="006F6961" w:rsidRDefault="006F6961" w:rsidP="006F6961"/>
    <w:p w14:paraId="5CB489DC" w14:textId="77777777" w:rsidR="006F6961" w:rsidRDefault="006F6961" w:rsidP="006F6961">
      <w:pPr>
        <w:pStyle w:val="ListParagraph"/>
        <w:numPr>
          <w:ilvl w:val="0"/>
          <w:numId w:val="1"/>
        </w:numPr>
      </w:pPr>
      <w:r>
        <w:t>Outside agency trainings cannot count towards more than two monthly trainings in a given calendar year without the approval of the Hazmat Team Lead.</w:t>
      </w:r>
    </w:p>
    <w:p w14:paraId="1519B51C" w14:textId="77777777" w:rsidR="006F6961" w:rsidRDefault="006F6961" w:rsidP="006F6961"/>
    <w:p w14:paraId="1645B423" w14:textId="19F9E1AB" w:rsidR="006F6961" w:rsidRDefault="006F6961" w:rsidP="006F6961">
      <w:pPr>
        <w:pStyle w:val="ListParagraph"/>
        <w:numPr>
          <w:ilvl w:val="0"/>
          <w:numId w:val="1"/>
        </w:numPr>
      </w:pPr>
      <w:r>
        <w:t xml:space="preserve">Technicians assigned to the </w:t>
      </w:r>
      <w:r w:rsidR="007A6F25">
        <w:t>BCHMT</w:t>
      </w:r>
      <w:r>
        <w:t xml:space="preserve"> are required to maintain the minimum certifications necessary as required by the State of Colorado Division of Fire Prevention and Control and any other applicable regulatory agency.</w:t>
      </w:r>
    </w:p>
    <w:p w14:paraId="0B1C68B4" w14:textId="77777777" w:rsidR="006F6961" w:rsidRDefault="006F6961" w:rsidP="006F6961"/>
    <w:p w14:paraId="5BE96787" w14:textId="6ADB2AC8" w:rsidR="006F6961" w:rsidRDefault="006F6961" w:rsidP="006F6961">
      <w:pPr>
        <w:pStyle w:val="ListParagraph"/>
        <w:numPr>
          <w:ilvl w:val="0"/>
          <w:numId w:val="1"/>
        </w:numPr>
      </w:pPr>
      <w:r>
        <w:t xml:space="preserve">While it is the goal of the training branch of the </w:t>
      </w:r>
      <w:r w:rsidR="007A6F25">
        <w:t>BCHMT</w:t>
      </w:r>
      <w:r>
        <w:t xml:space="preserve"> to monitor and assist in the maintenance of technician’s certification renewal, it is the ultimate responsibility of the individual to maintain their certifications to be in compliance with their job description.</w:t>
      </w:r>
    </w:p>
    <w:p w14:paraId="24359158" w14:textId="77777777" w:rsidR="006F6961" w:rsidRDefault="006F6961" w:rsidP="006F6961"/>
    <w:p w14:paraId="361594A4" w14:textId="745FAC06" w:rsidR="006F6961" w:rsidRDefault="006F6961" w:rsidP="006F6961">
      <w:pPr>
        <w:pStyle w:val="ListParagraph"/>
        <w:numPr>
          <w:ilvl w:val="0"/>
          <w:numId w:val="1"/>
        </w:numPr>
      </w:pPr>
      <w:r>
        <w:t xml:space="preserve">Members of the </w:t>
      </w:r>
      <w:r w:rsidR="007A6F25">
        <w:t>BCHMT</w:t>
      </w:r>
      <w:r>
        <w:t xml:space="preserve"> found to be in violation of minimum training standards will be handled and remediated on a </w:t>
      </w:r>
      <w:r w:rsidRPr="00BC6936">
        <w:rPr>
          <w:i/>
        </w:rPr>
        <w:t xml:space="preserve">case-by-case </w:t>
      </w:r>
      <w:r>
        <w:t xml:space="preserve">basis in accordance with the </w:t>
      </w:r>
      <w:r w:rsidR="007A6F25">
        <w:t>BCHMT</w:t>
      </w:r>
      <w:r>
        <w:t xml:space="preserve"> needs, situational circumstance, and</w:t>
      </w:r>
      <w:r w:rsidR="001A15EF">
        <w:t xml:space="preserve"> home agency policy, including</w:t>
      </w:r>
      <w:r>
        <w:t xml:space="preserve"> </w:t>
      </w:r>
      <w:r w:rsidR="001A15EF">
        <w:t xml:space="preserve">referral to </w:t>
      </w:r>
      <w:r>
        <w:t>their home agency</w:t>
      </w:r>
      <w:r w:rsidR="001A15EF">
        <w:t xml:space="preserve"> for follow-up.</w:t>
      </w:r>
    </w:p>
    <w:p w14:paraId="74F42FD7" w14:textId="77777777" w:rsidR="00BC6936" w:rsidRDefault="00BC6936" w:rsidP="00BC6936"/>
    <w:p w14:paraId="56DC4A42" w14:textId="2EBBF267" w:rsidR="00C21A8D" w:rsidRPr="007E6F9E" w:rsidRDefault="00BC6936" w:rsidP="001A15EF">
      <w:pPr>
        <w:pStyle w:val="ListParagraph"/>
        <w:numPr>
          <w:ilvl w:val="0"/>
          <w:numId w:val="1"/>
        </w:numPr>
      </w:pPr>
      <w:r>
        <w:lastRenderedPageBreak/>
        <w:t xml:space="preserve">No member of the </w:t>
      </w:r>
      <w:r w:rsidR="007A6F25">
        <w:t>BCHMT</w:t>
      </w:r>
      <w:r>
        <w:t xml:space="preserve"> may be dismissed from the team without</w:t>
      </w:r>
      <w:r w:rsidR="001A15EF">
        <w:t xml:space="preserve"> appropriate referral to home agency and </w:t>
      </w:r>
      <w:r>
        <w:t xml:space="preserve">approval of the </w:t>
      </w:r>
      <w:r w:rsidR="007A6F25">
        <w:t>BCHMT</w:t>
      </w:r>
      <w:r>
        <w:t xml:space="preserve"> Team Lead.</w:t>
      </w:r>
    </w:p>
    <w:sectPr w:rsidR="00C21A8D" w:rsidRPr="007E6F9E" w:rsidSect="00174CB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7F67D6"/>
    <w:multiLevelType w:val="hybridMultilevel"/>
    <w:tmpl w:val="C99612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F9E"/>
    <w:rsid w:val="00025F67"/>
    <w:rsid w:val="00174CBA"/>
    <w:rsid w:val="001A15EF"/>
    <w:rsid w:val="005645D4"/>
    <w:rsid w:val="006F6961"/>
    <w:rsid w:val="007A6F25"/>
    <w:rsid w:val="007E6F9E"/>
    <w:rsid w:val="009537A8"/>
    <w:rsid w:val="00BC6936"/>
    <w:rsid w:val="00C21A8D"/>
    <w:rsid w:val="00C26AAC"/>
    <w:rsid w:val="00EC7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F7F164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E6F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E6F9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E6F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E6F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299</Words>
  <Characters>1708</Characters>
  <Application>Microsoft Macintosh Word</Application>
  <DocSecurity>0</DocSecurity>
  <Lines>14</Lines>
  <Paragraphs>4</Paragraphs>
  <ScaleCrop>false</ScaleCrop>
  <Company/>
  <LinksUpToDate>false</LinksUpToDate>
  <CharactersWithSpaces>2003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Wetzel</dc:creator>
  <cp:keywords/>
  <dc:description/>
  <cp:lastModifiedBy>Stewart Visser</cp:lastModifiedBy>
  <cp:revision>8</cp:revision>
  <dcterms:created xsi:type="dcterms:W3CDTF">2016-08-09T21:11:00Z</dcterms:created>
  <dcterms:modified xsi:type="dcterms:W3CDTF">2017-11-01T19:04:00Z</dcterms:modified>
</cp:coreProperties>
</file>