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February 10, 2022</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b w:val="1"/>
          <w:sz w:val="28"/>
          <w:szCs w:val="28"/>
          <w:u w:val="single"/>
        </w:rPr>
      </w:pPr>
      <w:r w:rsidDel="00000000" w:rsidR="00000000" w:rsidRPr="00000000">
        <w:rPr>
          <w:b w:val="1"/>
          <w:sz w:val="28"/>
          <w:szCs w:val="28"/>
          <w:u w:val="single"/>
          <w:rtl w:val="0"/>
        </w:rPr>
        <w:t xml:space="preserve">Call to Order</w:t>
      </w:r>
    </w:p>
    <w:p w:rsidR="00000000" w:rsidDel="00000000" w:rsidP="00000000" w:rsidRDefault="00000000" w:rsidRPr="00000000" w14:paraId="00000007">
      <w:pPr>
        <w:rPr/>
      </w:pPr>
      <w:r w:rsidDel="00000000" w:rsidR="00000000" w:rsidRPr="00000000">
        <w:rPr>
          <w:rtl w:val="0"/>
        </w:rPr>
        <w:t xml:space="preserve">The regular monthly meeting of the Antrim Township Board was held on Thursday February 10, 2022 at the Antrim Township Hall and was called to order by Supervisor Jerry Gutting at 7:03pm.  Those present were Supervisor Jerry Gutting, Clerk Rita Hooley, Treasurer Kristine Stinson,  Trustee Tom Coffey and Trustee Michael Godfrey.  </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Approval of the Agenda</w:t>
      </w:r>
    </w:p>
    <w:p w:rsidR="00000000" w:rsidDel="00000000" w:rsidP="00000000" w:rsidRDefault="00000000" w:rsidRPr="00000000" w14:paraId="00000009">
      <w:pPr>
        <w:rPr/>
      </w:pPr>
      <w:r w:rsidDel="00000000" w:rsidR="00000000" w:rsidRPr="00000000">
        <w:rPr>
          <w:rtl w:val="0"/>
        </w:rPr>
        <w:t xml:space="preserve">Coffey Moved, Hooley seconded to approve the agenda.  All in favor. Motion Carried</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Approval of the Minutes</w:t>
      </w:r>
    </w:p>
    <w:p w:rsidR="00000000" w:rsidDel="00000000" w:rsidP="00000000" w:rsidRDefault="00000000" w:rsidRPr="00000000" w14:paraId="0000000B">
      <w:pPr>
        <w:rPr/>
      </w:pPr>
      <w:r w:rsidDel="00000000" w:rsidR="00000000" w:rsidRPr="00000000">
        <w:rPr>
          <w:sz w:val="24"/>
          <w:szCs w:val="24"/>
          <w:rtl w:val="0"/>
        </w:rPr>
        <w:t xml:space="preserve">Stinson</w:t>
      </w:r>
      <w:r w:rsidDel="00000000" w:rsidR="00000000" w:rsidRPr="00000000">
        <w:rPr>
          <w:rtl w:val="0"/>
        </w:rPr>
        <w:t xml:space="preserve"> Moved, Coffey  seconded to approve the Regular board minutes from January 13, 2022.  All in favor. Motion Carried.</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Financial Report</w:t>
      </w:r>
    </w:p>
    <w:p w:rsidR="00000000" w:rsidDel="00000000" w:rsidP="00000000" w:rsidRDefault="00000000" w:rsidRPr="00000000" w14:paraId="0000000D">
      <w:pPr>
        <w:rPr/>
      </w:pPr>
      <w:r w:rsidDel="00000000" w:rsidR="00000000" w:rsidRPr="00000000">
        <w:rPr>
          <w:rtl w:val="0"/>
        </w:rPr>
        <w:t xml:space="preserve">Coffey moved, Godfrey seconded to approve the financial statement as presented by Stinson.  All in favor. Motion Carried.</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F">
      <w:pPr>
        <w:rPr/>
      </w:pPr>
      <w:r w:rsidDel="00000000" w:rsidR="00000000" w:rsidRPr="00000000">
        <w:rPr>
          <w:rtl w:val="0"/>
        </w:rPr>
        <w:t xml:space="preserve">Brad Howard commissioner replacing Root.</w:t>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11">
      <w:pPr>
        <w:rPr>
          <w:b w:val="1"/>
        </w:rPr>
      </w:pPr>
      <w:r w:rsidDel="00000000" w:rsidR="00000000" w:rsidRPr="00000000">
        <w:rPr>
          <w:b w:val="1"/>
          <w:rtl w:val="0"/>
        </w:rPr>
        <w:t xml:space="preserve">Official Township Business:</w:t>
      </w:r>
    </w:p>
    <w:p w:rsidR="00000000" w:rsidDel="00000000" w:rsidP="00000000" w:rsidRDefault="00000000" w:rsidRPr="00000000" w14:paraId="00000012">
      <w:pPr>
        <w:rPr/>
      </w:pPr>
      <w:r w:rsidDel="00000000" w:rsidR="00000000" w:rsidRPr="00000000">
        <w:rPr>
          <w:b w:val="1"/>
          <w:rtl w:val="0"/>
        </w:rPr>
        <w:t xml:space="preserve">Assessing:</w:t>
      </w:r>
      <w:r w:rsidDel="00000000" w:rsidR="00000000" w:rsidRPr="00000000">
        <w:rPr>
          <w:rtl w:val="0"/>
        </w:rPr>
        <w:t xml:space="preserve"> Board of Review March 14 and 15</w:t>
      </w:r>
    </w:p>
    <w:p w:rsidR="00000000" w:rsidDel="00000000" w:rsidP="00000000" w:rsidRDefault="00000000" w:rsidRPr="00000000" w14:paraId="00000013">
      <w:pPr>
        <w:rPr/>
      </w:pPr>
      <w:r w:rsidDel="00000000" w:rsidR="00000000" w:rsidRPr="00000000">
        <w:rPr>
          <w:b w:val="1"/>
          <w:rtl w:val="0"/>
        </w:rPr>
        <w:t xml:space="preserve">Planning and Zoning:</w:t>
      </w:r>
      <w:r w:rsidDel="00000000" w:rsidR="00000000" w:rsidRPr="00000000">
        <w:rPr>
          <w:rtl w:val="0"/>
        </w:rPr>
        <w:t xml:space="preserve"> County is working on their Master Plan.</w:t>
      </w:r>
    </w:p>
    <w:p w:rsidR="00000000" w:rsidDel="00000000" w:rsidP="00000000" w:rsidRDefault="00000000" w:rsidRPr="00000000" w14:paraId="00000014">
      <w:pPr>
        <w:rPr/>
      </w:pPr>
      <w:r w:rsidDel="00000000" w:rsidR="00000000" w:rsidRPr="00000000">
        <w:rPr>
          <w:b w:val="1"/>
          <w:rtl w:val="0"/>
        </w:rPr>
        <w:t xml:space="preserve">Township Hall: </w:t>
      </w:r>
      <w:r w:rsidDel="00000000" w:rsidR="00000000" w:rsidRPr="00000000">
        <w:rPr>
          <w:rtl w:val="0"/>
        </w:rPr>
        <w:t xml:space="preserve"> Getting quotes on New led lighting in office</w:t>
      </w:r>
    </w:p>
    <w:p w:rsidR="00000000" w:rsidDel="00000000" w:rsidP="00000000" w:rsidRDefault="00000000" w:rsidRPr="00000000" w14:paraId="00000015">
      <w:pPr>
        <w:rPr/>
      </w:pPr>
      <w:r w:rsidDel="00000000" w:rsidR="00000000" w:rsidRPr="00000000">
        <w:rPr>
          <w:rtl w:val="0"/>
        </w:rPr>
        <w:t xml:space="preserve">Godfrey moved, Hooley seconded to approve the contract for Snow and salt bid from Jarrod. All in favor Motion Carried</w:t>
      </w:r>
    </w:p>
    <w:p w:rsidR="00000000" w:rsidDel="00000000" w:rsidP="00000000" w:rsidRDefault="00000000" w:rsidRPr="00000000" w14:paraId="00000016">
      <w:pPr>
        <w:rPr/>
      </w:pPr>
      <w:r w:rsidDel="00000000" w:rsidR="00000000" w:rsidRPr="00000000">
        <w:rPr>
          <w:b w:val="1"/>
          <w:rtl w:val="0"/>
        </w:rPr>
        <w:t xml:space="preserve">MTA</w:t>
      </w:r>
      <w:r w:rsidDel="00000000" w:rsidR="00000000" w:rsidRPr="00000000">
        <w:rPr>
          <w:rtl w:val="0"/>
        </w:rPr>
        <w:t xml:space="preserve"> None</w:t>
      </w:r>
    </w:p>
    <w:p w:rsidR="00000000" w:rsidDel="00000000" w:rsidP="00000000" w:rsidRDefault="00000000" w:rsidRPr="00000000" w14:paraId="00000017">
      <w:pPr>
        <w:rPr/>
      </w:pPr>
      <w:r w:rsidDel="00000000" w:rsidR="00000000" w:rsidRPr="00000000">
        <w:rPr>
          <w:b w:val="1"/>
          <w:rtl w:val="0"/>
        </w:rPr>
        <w:t xml:space="preserve">Fire</w:t>
      </w:r>
      <w:r w:rsidDel="00000000" w:rsidR="00000000" w:rsidRPr="00000000">
        <w:rPr>
          <w:rtl w:val="0"/>
        </w:rPr>
        <w:t xml:space="preserve">: Election for Chair and Vice Chair at the last meeting</w:t>
      </w:r>
    </w:p>
    <w:p w:rsidR="00000000" w:rsidDel="00000000" w:rsidP="00000000" w:rsidRDefault="00000000" w:rsidRPr="00000000" w14:paraId="00000018">
      <w:pPr>
        <w:rPr/>
      </w:pPr>
      <w:r w:rsidDel="00000000" w:rsidR="00000000" w:rsidRPr="00000000">
        <w:rPr>
          <w:b w:val="1"/>
          <w:rtl w:val="0"/>
        </w:rPr>
        <w:t xml:space="preserve">Ambulance</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b w:val="1"/>
          <w:rtl w:val="0"/>
        </w:rPr>
        <w:t xml:space="preserve">Cemetery: </w:t>
      </w: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Roads:</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b w:val="1"/>
          <w:rtl w:val="0"/>
        </w:rPr>
        <w:t xml:space="preserve">Correspondence: </w:t>
      </w: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Miscellaneous:</w:t>
      </w:r>
      <w:r w:rsidDel="00000000" w:rsidR="00000000" w:rsidRPr="00000000">
        <w:rPr>
          <w:rtl w:val="0"/>
        </w:rPr>
        <w:t xml:space="preserve">  Hooley moved, Gutting seconded to change the  March meeting to March 17th  at 7pm, set the budget hearing for March 22nd  at 6pm and the Budget Hearing for March 24th at 7pm.  All in favor.  Motion Carried.</w:t>
      </w:r>
    </w:p>
    <w:p w:rsidR="00000000" w:rsidDel="00000000" w:rsidP="00000000" w:rsidRDefault="00000000" w:rsidRPr="00000000" w14:paraId="0000001D">
      <w:pPr>
        <w:rPr>
          <w:b w:val="1"/>
        </w:rPr>
      </w:pPr>
      <w:r w:rsidDel="00000000" w:rsidR="00000000" w:rsidRPr="00000000">
        <w:rPr>
          <w:b w:val="1"/>
          <w:rtl w:val="0"/>
        </w:rPr>
        <w:t xml:space="preserve">Payment of the Bills: </w:t>
      </w:r>
    </w:p>
    <w:p w:rsidR="00000000" w:rsidDel="00000000" w:rsidP="00000000" w:rsidRDefault="00000000" w:rsidRPr="00000000" w14:paraId="0000001E">
      <w:pPr>
        <w:rPr/>
      </w:pPr>
      <w:r w:rsidDel="00000000" w:rsidR="00000000" w:rsidRPr="00000000">
        <w:rPr>
          <w:rtl w:val="0"/>
        </w:rPr>
        <w:t xml:space="preserve">Hooley Moved, Stinson  seconded to pay the bills in the amount of $18,418.44 for all funds.  Roll Call Yes 5 No 0.</w:t>
      </w:r>
    </w:p>
    <w:p w:rsidR="00000000" w:rsidDel="00000000" w:rsidP="00000000" w:rsidRDefault="00000000" w:rsidRPr="00000000" w14:paraId="0000001F">
      <w:pPr>
        <w:rPr/>
      </w:pPr>
      <w:r w:rsidDel="00000000" w:rsidR="00000000" w:rsidRPr="00000000">
        <w:rPr>
          <w:rtl w:val="0"/>
        </w:rPr>
        <w:t xml:space="preserve">List of Bills attached on the last page of minutes.</w:t>
      </w:r>
    </w:p>
    <w:p w:rsidR="00000000" w:rsidDel="00000000" w:rsidP="00000000" w:rsidRDefault="00000000" w:rsidRPr="00000000" w14:paraId="00000020">
      <w:pPr>
        <w:rPr>
          <w:b w:val="1"/>
        </w:rPr>
      </w:pPr>
      <w:r w:rsidDel="00000000" w:rsidR="00000000" w:rsidRPr="00000000">
        <w:rPr>
          <w:b w:val="1"/>
          <w:rtl w:val="0"/>
        </w:rPr>
        <w:t xml:space="preserve">Adjournment:</w:t>
      </w:r>
    </w:p>
    <w:p w:rsidR="00000000" w:rsidDel="00000000" w:rsidP="00000000" w:rsidRDefault="00000000" w:rsidRPr="00000000" w14:paraId="00000021">
      <w:pPr>
        <w:rPr>
          <w:b w:val="1"/>
        </w:rPr>
      </w:pPr>
      <w:r w:rsidDel="00000000" w:rsidR="00000000" w:rsidRPr="00000000">
        <w:rPr>
          <w:b w:val="1"/>
          <w:rtl w:val="0"/>
        </w:rPr>
        <w:t xml:space="preserve">Coffey moved, Godfrey  seconded to adjourn the meeting.  All in favor.  Motion carried.</w:t>
      </w:r>
    </w:p>
    <w:p w:rsidR="00000000" w:rsidDel="00000000" w:rsidP="00000000" w:rsidRDefault="00000000" w:rsidRPr="00000000" w14:paraId="00000022">
      <w:pPr>
        <w:rPr/>
      </w:pPr>
      <w:r w:rsidDel="00000000" w:rsidR="00000000" w:rsidRPr="00000000">
        <w:rPr>
          <w:rtl w:val="0"/>
        </w:rPr>
        <w:t xml:space="preserve">There being no further business the meeting was adjourned at 7:40 </w:t>
      </w:r>
    </w:p>
    <w:p w:rsidR="00000000" w:rsidDel="00000000" w:rsidP="00000000" w:rsidRDefault="00000000" w:rsidRPr="00000000" w14:paraId="00000023">
      <w:pPr>
        <w:rPr/>
      </w:pPr>
      <w:r w:rsidDel="00000000" w:rsidR="00000000" w:rsidRPr="00000000">
        <w:rPr>
          <w:rtl w:val="0"/>
        </w:rPr>
        <w:t xml:space="preserve">pm.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Sincerely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Rita Hooley</w:t>
      </w:r>
    </w:p>
    <w:p w:rsidR="00000000" w:rsidDel="00000000" w:rsidP="00000000" w:rsidRDefault="00000000" w:rsidRPr="00000000" w14:paraId="00000028">
      <w:pPr>
        <w:rPr/>
      </w:pPr>
      <w:r w:rsidDel="00000000" w:rsidR="00000000" w:rsidRPr="00000000">
        <w:rPr>
          <w:rtl w:val="0"/>
        </w:rPr>
        <w:t xml:space="preserve">Antrim Township Clerk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0PeIw6sJHnuWV8ZkVbL8exRNXA==">AMUW2mVt2eqwn6KPtRHMDC4l6nEgNW+M5yJ09kfAWD0CqEag/+BcfSo9SfcntEw87UiDuCz2LeD6P0iEwq2q7BBjyzKE56GXxSGTqIDbLvumjIPecftp+Jg=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