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 May 11, 2023</w:t>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4">
      <w:pPr>
        <w:rPr/>
      </w:pPr>
      <w:r w:rsidDel="00000000" w:rsidR="00000000" w:rsidRPr="00000000">
        <w:rPr>
          <w:rtl w:val="0"/>
        </w:rPr>
        <w:t xml:space="preserve">The regular monthly meeting of the Antrim Township Board was held on Thursday May 11 , 2023 at the Antrim Township Hall and was called to order by Supervisor Jerry Gutting at 7:00pm.  Those present were Supervisor Jerry Gutting, Clerk Rita Hooley, Treasurer Kristine Stinson, Trustee Tom Coffey and Trustee Michael Godfrey.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6">
      <w:pPr>
        <w:rPr/>
      </w:pPr>
      <w:r w:rsidDel="00000000" w:rsidR="00000000" w:rsidRPr="00000000">
        <w:rPr>
          <w:rtl w:val="0"/>
        </w:rPr>
        <w:t xml:space="preserve">Hooley Moved,  Godfrey  seconded  to approve the agenda.  All in favor. Motion Carried.</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Approval of the Minutes</w:t>
      </w:r>
    </w:p>
    <w:p w:rsidR="00000000" w:rsidDel="00000000" w:rsidP="00000000" w:rsidRDefault="00000000" w:rsidRPr="00000000" w14:paraId="00000008">
      <w:pPr>
        <w:rPr/>
      </w:pPr>
      <w:r w:rsidDel="00000000" w:rsidR="00000000" w:rsidRPr="00000000">
        <w:rPr>
          <w:sz w:val="24"/>
          <w:szCs w:val="24"/>
          <w:rtl w:val="0"/>
        </w:rPr>
        <w:t xml:space="preserve">Godfrey  </w:t>
      </w:r>
      <w:r w:rsidDel="00000000" w:rsidR="00000000" w:rsidRPr="00000000">
        <w:rPr>
          <w:rtl w:val="0"/>
        </w:rPr>
        <w:t xml:space="preserve">Moved, Coffey  seconded to approve the Regular Board Minutes from April 13 , 2023 with a correction to the roll call vote under Township Hall.  The final vote was Yes=3 No=1 (Gutting voted no) Abstain=1 (Godfrey Abstained)..  All in favor. Motion Carried.</w:t>
      </w:r>
    </w:p>
    <w:p w:rsidR="00000000" w:rsidDel="00000000" w:rsidP="00000000" w:rsidRDefault="00000000" w:rsidRPr="00000000" w14:paraId="00000009">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Coffey moved,  Godfrey  seconded to approve the financial statement as presented by Stinson .   All in favor.  Motion Carried.</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C">
      <w:pPr>
        <w:rPr>
          <w:sz w:val="24"/>
          <w:szCs w:val="24"/>
        </w:rPr>
      </w:pPr>
      <w:r w:rsidDel="00000000" w:rsidR="00000000" w:rsidRPr="00000000">
        <w:rPr>
          <w:sz w:val="24"/>
          <w:szCs w:val="24"/>
          <w:rtl w:val="0"/>
        </w:rPr>
        <w:t xml:space="preserve">Brad Howard County commissioner was present.  He reported that the County courthouse was closed for repairs. They were conducting business at several other facilities in the county temporarily.  The Sheriff department bought a new Tahoe for the police. The Planning commission is working through the ordinances</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Hooley presented a recommended FOIA policy from the MTA website. Board to review and discuss at next meeting.</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Planning and Zoning:  </w:t>
      </w:r>
    </w:p>
    <w:p w:rsidR="00000000" w:rsidDel="00000000" w:rsidP="00000000" w:rsidRDefault="00000000" w:rsidRPr="00000000" w14:paraId="00000011">
      <w:pPr>
        <w:rPr>
          <w:sz w:val="24"/>
          <w:szCs w:val="24"/>
        </w:rPr>
      </w:pPr>
      <w:r w:rsidDel="00000000" w:rsidR="00000000" w:rsidRPr="00000000">
        <w:rPr>
          <w:sz w:val="24"/>
          <w:szCs w:val="24"/>
          <w:rtl w:val="0"/>
        </w:rPr>
        <w:t xml:space="preserve">The board received the Draft of Perry Township Master Use Plan.  There is a public hearing July 20th.</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Township Hall: </w:t>
      </w:r>
    </w:p>
    <w:p w:rsidR="00000000" w:rsidDel="00000000" w:rsidP="00000000" w:rsidRDefault="00000000" w:rsidRPr="00000000" w14:paraId="00000013">
      <w:pPr>
        <w:rPr>
          <w:sz w:val="24"/>
          <w:szCs w:val="24"/>
        </w:rPr>
      </w:pPr>
      <w:r w:rsidDel="00000000" w:rsidR="00000000" w:rsidRPr="00000000">
        <w:rPr>
          <w:sz w:val="24"/>
          <w:szCs w:val="24"/>
          <w:rtl w:val="0"/>
        </w:rPr>
        <w:t xml:space="preserve">Coffey moved, Hooley seconded to approve Rob the Bug Guy’s quote to spray for bugs at the township hall. All in favor.  Motion Carried.</w:t>
      </w:r>
    </w:p>
    <w:p w:rsidR="00000000" w:rsidDel="00000000" w:rsidP="00000000" w:rsidRDefault="00000000" w:rsidRPr="00000000" w14:paraId="00000014">
      <w:pPr>
        <w:rPr>
          <w:sz w:val="24"/>
          <w:szCs w:val="24"/>
        </w:rPr>
      </w:pPr>
      <w:r w:rsidDel="00000000" w:rsidR="00000000" w:rsidRPr="00000000">
        <w:rPr>
          <w:sz w:val="24"/>
          <w:szCs w:val="24"/>
          <w:rtl w:val="0"/>
        </w:rPr>
        <w:t xml:space="preserve">Coffey moved, Stinson seconded to spend up to $1000 assembling the new cubicles and desks purchased for the township offices.  Roll Call Yes-5 no=0.  Motion Carried.</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Lynn Bowne Attorney gave an opinion on the Shiawassee Township  fire contract in regards to the 1 mil amount due each year.</w:t>
      </w:r>
    </w:p>
    <w:p w:rsidR="00000000" w:rsidDel="00000000" w:rsidP="00000000" w:rsidRDefault="00000000" w:rsidRPr="00000000" w14:paraId="00000018">
      <w:pPr>
        <w:rPr>
          <w:sz w:val="24"/>
          <w:szCs w:val="24"/>
        </w:rPr>
      </w:pPr>
      <w:r w:rsidDel="00000000" w:rsidR="00000000" w:rsidRPr="00000000">
        <w:rPr>
          <w:sz w:val="24"/>
          <w:szCs w:val="24"/>
          <w:rtl w:val="0"/>
        </w:rPr>
        <w:t xml:space="preserve">Burns wanted a written request for a quote/contract to proceed on their end.</w:t>
      </w:r>
    </w:p>
    <w:p w:rsidR="00000000" w:rsidDel="00000000" w:rsidP="00000000" w:rsidRDefault="00000000" w:rsidRPr="00000000" w14:paraId="00000019">
      <w:pPr>
        <w:rPr>
          <w:sz w:val="24"/>
          <w:szCs w:val="24"/>
        </w:rPr>
      </w:pPr>
      <w:r w:rsidDel="00000000" w:rsidR="00000000" w:rsidRPr="00000000">
        <w:rPr>
          <w:sz w:val="24"/>
          <w:szCs w:val="24"/>
          <w:rtl w:val="0"/>
        </w:rPr>
        <w:t xml:space="preserve">Hooley moved and Godfrey seconded to send a letter to Burns Township requesting a proposal for services to review.  Roll Call. Yes-4 No =1 (Jerry Gutting voted No)  Motion Carried.</w:t>
      </w:r>
    </w:p>
    <w:p w:rsidR="00000000" w:rsidDel="00000000" w:rsidP="00000000" w:rsidRDefault="00000000" w:rsidRPr="00000000" w14:paraId="0000001A">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Cemetery:  </w:t>
      </w:r>
    </w:p>
    <w:p w:rsidR="00000000" w:rsidDel="00000000" w:rsidP="00000000" w:rsidRDefault="00000000" w:rsidRPr="00000000" w14:paraId="0000001C">
      <w:pPr>
        <w:rPr>
          <w:sz w:val="24"/>
          <w:szCs w:val="24"/>
        </w:rPr>
      </w:pPr>
      <w:r w:rsidDel="00000000" w:rsidR="00000000" w:rsidRPr="00000000">
        <w:rPr>
          <w:sz w:val="24"/>
          <w:szCs w:val="24"/>
          <w:rtl w:val="0"/>
        </w:rPr>
        <w:t xml:space="preserve">Coffey moved, Hooley seconded to write a thank you letter to Linda Wright for her donation of the cemetery to the Township.  All in favor. Motion Carried.</w:t>
      </w:r>
    </w:p>
    <w:p w:rsidR="00000000" w:rsidDel="00000000" w:rsidP="00000000" w:rsidRDefault="00000000" w:rsidRPr="00000000" w14:paraId="0000001D">
      <w:pPr>
        <w:rPr>
          <w:sz w:val="24"/>
          <w:szCs w:val="24"/>
        </w:rPr>
      </w:pPr>
      <w:r w:rsidDel="00000000" w:rsidR="00000000" w:rsidRPr="00000000">
        <w:rPr>
          <w:sz w:val="24"/>
          <w:szCs w:val="24"/>
          <w:rtl w:val="0"/>
        </w:rPr>
        <w:t xml:space="preserve">Hooley moved, Coffey seconded to approve the quote from Dunsmore Tree Service for $8,500 to remove the rotting trees from Glass River Cemetery as long as the wording is changed in the contract to say that includes removal of all tree debris from the cemetery.  Roll Yes=5 No=0.  Motion Carried.</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Roads:</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22">
      <w:pPr>
        <w:rPr/>
      </w:pPr>
      <w:r w:rsidDel="00000000" w:rsidR="00000000" w:rsidRPr="00000000">
        <w:rPr>
          <w:rtl w:val="0"/>
        </w:rPr>
        <w:t xml:space="preserve">Stinson moved, Godfrey   seconded to pay the bills in the amount of $22,573.26  for all funds.  Roll Call Yes 5 No 0.  Motion Carried.</w:t>
      </w:r>
    </w:p>
    <w:p w:rsidR="00000000" w:rsidDel="00000000" w:rsidP="00000000" w:rsidRDefault="00000000" w:rsidRPr="00000000" w14:paraId="00000023">
      <w:pPr>
        <w:rPr/>
      </w:pPr>
      <w:r w:rsidDel="00000000" w:rsidR="00000000" w:rsidRPr="00000000">
        <w:rPr>
          <w:rtl w:val="0"/>
        </w:rPr>
        <w:t xml:space="preserve">List of Bills attached on the last page of minutes.</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Board Member Comments:</w:t>
      </w:r>
    </w:p>
    <w:p w:rsidR="00000000" w:rsidDel="00000000" w:rsidP="00000000" w:rsidRDefault="00000000" w:rsidRPr="00000000" w14:paraId="0000002B">
      <w:pPr>
        <w:rPr>
          <w:b w:val="1"/>
        </w:rPr>
      </w:pPr>
      <w:r w:rsidDel="00000000" w:rsidR="00000000" w:rsidRPr="00000000">
        <w:rPr>
          <w:b w:val="1"/>
          <w:rtl w:val="0"/>
        </w:rPr>
        <w:t xml:space="preserve">Adjournment:</w:t>
      </w:r>
    </w:p>
    <w:p w:rsidR="00000000" w:rsidDel="00000000" w:rsidP="00000000" w:rsidRDefault="00000000" w:rsidRPr="00000000" w14:paraId="0000002C">
      <w:pPr>
        <w:rPr/>
      </w:pPr>
      <w:r w:rsidDel="00000000" w:rsidR="00000000" w:rsidRPr="00000000">
        <w:rPr>
          <w:rtl w:val="0"/>
        </w:rPr>
        <w:t xml:space="preserve">Godfrey  moved,  Coffey seconded to adjourn the meeting.  All in favor.  Motion carried.</w:t>
      </w:r>
    </w:p>
    <w:p w:rsidR="00000000" w:rsidDel="00000000" w:rsidP="00000000" w:rsidRDefault="00000000" w:rsidRPr="00000000" w14:paraId="0000002D">
      <w:pPr>
        <w:rPr/>
      </w:pPr>
      <w:r w:rsidDel="00000000" w:rsidR="00000000" w:rsidRPr="00000000">
        <w:rPr>
          <w:rtl w:val="0"/>
        </w:rPr>
        <w:t xml:space="preserve">There being no further business the meeting was adjourned at  8:30 pm </w:t>
      </w:r>
    </w:p>
    <w:p w:rsidR="00000000" w:rsidDel="00000000" w:rsidP="00000000" w:rsidRDefault="00000000" w:rsidRPr="00000000" w14:paraId="0000002E">
      <w:pPr>
        <w:rPr/>
      </w:pPr>
      <w:r w:rsidDel="00000000" w:rsidR="00000000" w:rsidRPr="00000000">
        <w:rPr>
          <w:rtl w:val="0"/>
        </w:rPr>
        <w:t xml:space="preserve">Sincerely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Rita Hooley</w:t>
      </w:r>
    </w:p>
    <w:p w:rsidR="00000000" w:rsidDel="00000000" w:rsidP="00000000" w:rsidRDefault="00000000" w:rsidRPr="00000000" w14:paraId="00000031">
      <w:pPr>
        <w:rPr/>
      </w:pPr>
      <w:r w:rsidDel="00000000" w:rsidR="00000000" w:rsidRPr="00000000">
        <w:rPr>
          <w:rtl w:val="0"/>
        </w:rPr>
        <w:t xml:space="preserve">Antrim Township Clerk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dSQ27UhT6J+hrH2RJAmxOcZ4g==">CgMxLjA4AHIhMVJsZk1tZTBYN2NkeHJoaFFXanVQcnZHN0N4SkU4RnVp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