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41" w:rsidRPr="009C2841" w:rsidRDefault="009C2841" w:rsidP="009C2841">
      <w:pPr>
        <w:rPr>
          <w:sz w:val="24"/>
          <w:szCs w:val="24"/>
        </w:rPr>
      </w:pPr>
      <w:bookmarkStart w:id="0" w:name="_GoBack"/>
      <w:r w:rsidRPr="009C2841">
        <w:rPr>
          <w:sz w:val="24"/>
          <w:szCs w:val="24"/>
        </w:rPr>
        <w:t>Is Vaping Safe for Your Teeth?</w:t>
      </w:r>
    </w:p>
    <w:p w:rsidR="009C2841" w:rsidRPr="009C2841" w:rsidRDefault="009C2841" w:rsidP="009C2841">
      <w:pPr>
        <w:rPr>
          <w:sz w:val="24"/>
          <w:szCs w:val="24"/>
        </w:rPr>
      </w:pPr>
      <w:r w:rsidRPr="009C2841">
        <w:rPr>
          <w:sz w:val="24"/>
          <w:szCs w:val="24"/>
        </w:rPr>
        <w:t xml:space="preserve">One trend over the past couple of years is the rise of vaping or e-smoking. Many believe it to be much safer than smoking. While those studies are yet to conclude, the effects on the mouth are already coming in. </w:t>
      </w:r>
      <w:r w:rsidR="00A95CB4" w:rsidRPr="009C2841">
        <w:rPr>
          <w:sz w:val="24"/>
          <w:szCs w:val="24"/>
        </w:rPr>
        <w:t>Its</w:t>
      </w:r>
      <w:r w:rsidRPr="009C2841">
        <w:rPr>
          <w:sz w:val="24"/>
          <w:szCs w:val="24"/>
        </w:rPr>
        <w:t xml:space="preserve"> effects on the teeth and the gums are similar to smoking yet due to the wide variety of “juices” and ingredients, some cases are proving much worse than smoking tobacco. </w:t>
      </w:r>
    </w:p>
    <w:p w:rsidR="009C2841" w:rsidRPr="009C2841" w:rsidRDefault="009C2841" w:rsidP="009C2841">
      <w:pPr>
        <w:rPr>
          <w:sz w:val="24"/>
          <w:szCs w:val="24"/>
        </w:rPr>
      </w:pPr>
      <w:r w:rsidRPr="009C2841">
        <w:rPr>
          <w:sz w:val="24"/>
          <w:szCs w:val="24"/>
        </w:rPr>
        <w:t>Harmful Ingredients in E-Juice</w:t>
      </w:r>
    </w:p>
    <w:p w:rsidR="009C2841" w:rsidRPr="009C2841" w:rsidRDefault="009C2841" w:rsidP="009C2841">
      <w:pPr>
        <w:rPr>
          <w:sz w:val="24"/>
          <w:szCs w:val="24"/>
        </w:rPr>
      </w:pPr>
      <w:r w:rsidRPr="009C2841">
        <w:rPr>
          <w:sz w:val="24"/>
          <w:szCs w:val="24"/>
        </w:rPr>
        <w:t xml:space="preserve">All juices contain three main ingredients. Propylene glycol, vegetable glycerin flavorings, and nicotine. Propylene glycol is found in edible liquids like sweeteners, ice cream, and whipped dairy products. When it is heated through a vaporizer it breaks down into acetic acid, lactic acid, and </w:t>
      </w:r>
      <w:proofErr w:type="spellStart"/>
      <w:r w:rsidRPr="009C2841">
        <w:rPr>
          <w:sz w:val="24"/>
          <w:szCs w:val="24"/>
        </w:rPr>
        <w:t>propionaldehyde</w:t>
      </w:r>
      <w:proofErr w:type="spellEnd"/>
      <w:r w:rsidR="00A95CB4">
        <w:rPr>
          <w:sz w:val="24"/>
          <w:szCs w:val="24"/>
        </w:rPr>
        <w:t xml:space="preserve">. They are all toxic to </w:t>
      </w:r>
      <w:proofErr w:type="gramStart"/>
      <w:r w:rsidR="00A95CB4">
        <w:rPr>
          <w:sz w:val="24"/>
          <w:szCs w:val="24"/>
        </w:rPr>
        <w:t>our</w:t>
      </w:r>
      <w:r w:rsidRPr="009C2841">
        <w:rPr>
          <w:sz w:val="24"/>
          <w:szCs w:val="24"/>
        </w:rPr>
        <w:t xml:space="preserve"> </w:t>
      </w:r>
      <w:proofErr w:type="spellStart"/>
      <w:r w:rsidRPr="009C2841">
        <w:rPr>
          <w:sz w:val="24"/>
          <w:szCs w:val="24"/>
        </w:rPr>
        <w:t>tooths</w:t>
      </w:r>
      <w:proofErr w:type="spellEnd"/>
      <w:proofErr w:type="gramEnd"/>
      <w:r w:rsidRPr="009C2841">
        <w:rPr>
          <w:sz w:val="24"/>
          <w:szCs w:val="24"/>
        </w:rPr>
        <w:t xml:space="preserve"> enamel and surrounding tissue. Vegetable glycerin and flavorings are used in numerous applications, including, medical, </w:t>
      </w:r>
      <w:proofErr w:type="gramStart"/>
      <w:r w:rsidRPr="009C2841">
        <w:rPr>
          <w:sz w:val="24"/>
          <w:szCs w:val="24"/>
        </w:rPr>
        <w:t>pharmaceutical</w:t>
      </w:r>
      <w:proofErr w:type="gramEnd"/>
      <w:r w:rsidRPr="009C2841">
        <w:rPr>
          <w:sz w:val="24"/>
          <w:szCs w:val="24"/>
        </w:rPr>
        <w:t xml:space="preserve"> and self-care products. Its serves as a sweetener. When vaporized, studies show its viscosity increases four times, leaving it to adhere to the teeth's pits and small fissures. In other words in sticks deep into </w:t>
      </w:r>
      <w:proofErr w:type="gramStart"/>
      <w:r w:rsidRPr="009C2841">
        <w:rPr>
          <w:sz w:val="24"/>
          <w:szCs w:val="24"/>
        </w:rPr>
        <w:t xml:space="preserve">the </w:t>
      </w:r>
      <w:proofErr w:type="spellStart"/>
      <w:r w:rsidRPr="009C2841">
        <w:rPr>
          <w:sz w:val="24"/>
          <w:szCs w:val="24"/>
        </w:rPr>
        <w:t>tooths</w:t>
      </w:r>
      <w:proofErr w:type="spellEnd"/>
      <w:proofErr w:type="gramEnd"/>
      <w:r w:rsidRPr="009C2841">
        <w:rPr>
          <w:sz w:val="24"/>
          <w:szCs w:val="24"/>
        </w:rPr>
        <w:t xml:space="preserve"> surface allowing bacteria to form. Although the percentage of nicotine is much lower in e-cigarettes, one e-cartridge can equal two-three packs of cigarettes. Nicotine restricts blood vessels in the gums, leaving them defenseless to tobacco and their ability to fight off gum disease.</w:t>
      </w:r>
    </w:p>
    <w:p w:rsidR="009D0885" w:rsidRPr="007C38E2" w:rsidRDefault="009C2841" w:rsidP="009C2841">
      <w:pPr>
        <w:rPr>
          <w:sz w:val="24"/>
          <w:szCs w:val="24"/>
        </w:rPr>
      </w:pPr>
      <w:r w:rsidRPr="009C2841">
        <w:rPr>
          <w:sz w:val="24"/>
          <w:szCs w:val="24"/>
        </w:rPr>
        <w:t>Although the long term effects of vaping are not yet known, the effects on the teeth are crystal clear. They will increase your chances of cavities and gum diseases. Some of the flavorings are high in sugar. When the vegetable glycerin coats your teeth followed by the sugar. You have the perfect recipe to start building plaque and cavities. Studies show the use of tobacco by middle and high school students has been doing down since 2014. However, in the rise of the e-cigarette, E-cigarette use from 2017 to 2018 increased 78% among high school students (1) and 48% among middle school students. (2) These are alarming statistics for the mouths of many of our nation’s young mouths. The effects of vaping can be mitigated or even reversed by routine cleanings and checkups. If you would like to schedule an appointment to investigate vaping’s effects on your mouth, call our office today. We are here to assist with your oral care.</w:t>
      </w:r>
    </w:p>
    <w:p w:rsidR="009D0885" w:rsidRPr="007C38E2" w:rsidRDefault="009D0885" w:rsidP="009D0885">
      <w:pPr>
        <w:rPr>
          <w:sz w:val="24"/>
          <w:szCs w:val="24"/>
        </w:rPr>
      </w:pPr>
      <w:r w:rsidRPr="007C38E2">
        <w:rPr>
          <w:sz w:val="24"/>
          <w:szCs w:val="24"/>
        </w:rPr>
        <w:t>1. https://www.fda.gov/tobacco-products/youth-and-tobacco/2018-nyts-data-startling-rise-youth-e-cigarette-use</w:t>
      </w:r>
    </w:p>
    <w:p w:rsidR="003A76F8" w:rsidRPr="007C38E2" w:rsidRDefault="009D0885" w:rsidP="009D0885">
      <w:pPr>
        <w:rPr>
          <w:sz w:val="24"/>
          <w:szCs w:val="24"/>
        </w:rPr>
      </w:pPr>
      <w:r w:rsidRPr="007C38E2">
        <w:rPr>
          <w:sz w:val="24"/>
          <w:szCs w:val="24"/>
        </w:rPr>
        <w:t>2. https://www.fda.gov/tobacco-products/youth-and-tobacco/2018-nyts-data-startling-rise-youth-e-cigarette-use</w:t>
      </w:r>
      <w:bookmarkEnd w:id="0"/>
    </w:p>
    <w:sectPr w:rsidR="003A76F8" w:rsidRPr="007C3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31"/>
    <w:rsid w:val="000671E9"/>
    <w:rsid w:val="003A76F8"/>
    <w:rsid w:val="00470948"/>
    <w:rsid w:val="00722FFE"/>
    <w:rsid w:val="007C38E2"/>
    <w:rsid w:val="00812378"/>
    <w:rsid w:val="00841A75"/>
    <w:rsid w:val="009C2841"/>
    <w:rsid w:val="009D0885"/>
    <w:rsid w:val="00A95CB4"/>
    <w:rsid w:val="00D253CB"/>
    <w:rsid w:val="00DD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ECD7"/>
  <w15:chartTrackingRefBased/>
  <w15:docId w15:val="{5DA17ADE-D1C8-4F83-BC6E-BE03A71D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Bradford</dc:creator>
  <cp:keywords/>
  <dc:description/>
  <cp:lastModifiedBy>Kirk Bradford</cp:lastModifiedBy>
  <cp:revision>3</cp:revision>
  <dcterms:created xsi:type="dcterms:W3CDTF">2019-08-21T20:58:00Z</dcterms:created>
  <dcterms:modified xsi:type="dcterms:W3CDTF">2019-09-10T05:49:00Z</dcterms:modified>
</cp:coreProperties>
</file>