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D9" w:rsidRDefault="00B25CDD" w:rsidP="00B25CDD">
      <w:pPr>
        <w:jc w:val="center"/>
      </w:pPr>
      <w:bookmarkStart w:id="0" w:name="_GoBack"/>
      <w:bookmarkEnd w:id="0"/>
      <w:r>
        <w:t>MINUTES OF THE EXECUTIVE/GENERAL BOARD MEETING</w:t>
      </w:r>
    </w:p>
    <w:p w:rsidR="00B25CDD" w:rsidRDefault="00B25CDD" w:rsidP="00B25CDD">
      <w:pPr>
        <w:jc w:val="center"/>
      </w:pPr>
      <w:r>
        <w:t>ALABAMA STATE COUNCIL</w:t>
      </w:r>
    </w:p>
    <w:p w:rsidR="00B25CDD" w:rsidRDefault="00B25CDD" w:rsidP="00B25CDD">
      <w:pPr>
        <w:jc w:val="center"/>
      </w:pPr>
      <w:r>
        <w:t>EPSILON SIGMA ALPHA</w:t>
      </w:r>
    </w:p>
    <w:p w:rsidR="00B25CDD" w:rsidRDefault="00B25CDD" w:rsidP="00B25CDD">
      <w:pPr>
        <w:jc w:val="center"/>
      </w:pPr>
      <w:r>
        <w:t>MAY 3, 2024</w:t>
      </w:r>
    </w:p>
    <w:p w:rsidR="00B25CDD" w:rsidRDefault="00B25CDD" w:rsidP="00B25CDD">
      <w:pPr>
        <w:jc w:val="center"/>
      </w:pPr>
      <w:r>
        <w:t>4-H CENTER</w:t>
      </w:r>
    </w:p>
    <w:p w:rsidR="00B25CDD" w:rsidRDefault="00B25CDD" w:rsidP="00B25CDD">
      <w:pPr>
        <w:jc w:val="center"/>
      </w:pPr>
      <w:r>
        <w:t>COLUMBIANA, ALABAMA – 4:00 P.M.</w:t>
      </w:r>
    </w:p>
    <w:p w:rsidR="004B79F6" w:rsidRDefault="004B79F6" w:rsidP="004B79F6"/>
    <w:p w:rsidR="004B79F6" w:rsidRDefault="004B79F6" w:rsidP="004B79F6">
      <w:r>
        <w:t>President Jo Anne Perry called the meeting to order.  A silent roll call was taken by Recording Secretary Beth Thompson.</w:t>
      </w:r>
      <w:r w:rsidR="00B84183">
        <w:t xml:space="preserve">  Betty Keeton was recognized as the IC Representative and Jennifer Gailey as the SERC Representative.</w:t>
      </w:r>
    </w:p>
    <w:p w:rsidR="004B79F6" w:rsidRDefault="004B79F6" w:rsidP="004B79F6"/>
    <w:p w:rsidR="004B79F6" w:rsidRDefault="004B79F6" w:rsidP="004B79F6">
      <w:r>
        <w:t>Jane Scarsbrook, Treasurer presented the Financial Report.  Beginning Balance</w:t>
      </w:r>
      <w:r w:rsidR="00DE0B43">
        <w:t>:</w:t>
      </w:r>
      <w:r>
        <w:t xml:space="preserve">  </w:t>
      </w:r>
      <w:r w:rsidR="005A0BFE">
        <w:t xml:space="preserve">           </w:t>
      </w:r>
      <w:r>
        <w:t xml:space="preserve"> $8,016.74</w:t>
      </w:r>
    </w:p>
    <w:p w:rsidR="004B79F6" w:rsidRDefault="004B79F6" w:rsidP="004B79F6">
      <w:r>
        <w:t xml:space="preserve">                                                                                                           Total Income</w:t>
      </w:r>
      <w:r w:rsidR="00DE0B43">
        <w:t>:</w:t>
      </w:r>
      <w:r>
        <w:t xml:space="preserve">             </w:t>
      </w:r>
      <w:r w:rsidR="005A0BFE">
        <w:t xml:space="preserve">           </w:t>
      </w:r>
      <w:r>
        <w:t>$6,255.00</w:t>
      </w:r>
    </w:p>
    <w:p w:rsidR="00B25CDD" w:rsidRDefault="004B79F6" w:rsidP="004B79F6">
      <w:r>
        <w:t xml:space="preserve">                                                                                                           Disbursements</w:t>
      </w:r>
      <w:r w:rsidR="00DE0B43">
        <w:t>:</w:t>
      </w:r>
      <w:r>
        <w:t xml:space="preserve">        </w:t>
      </w:r>
      <w:r w:rsidR="005A0BFE">
        <w:t xml:space="preserve">        </w:t>
      </w:r>
      <w:r>
        <w:t xml:space="preserve"> </w:t>
      </w:r>
      <w:r w:rsidR="005A0BFE">
        <w:t xml:space="preserve">   </w:t>
      </w:r>
      <w:r>
        <w:t>$8,867.23</w:t>
      </w:r>
    </w:p>
    <w:p w:rsidR="004B79F6" w:rsidRDefault="004B79F6" w:rsidP="004B79F6">
      <w:r>
        <w:t xml:space="preserve">                                                                                                           Ending Balance 3/31/24</w:t>
      </w:r>
      <w:r w:rsidR="00DE0B43">
        <w:t>:</w:t>
      </w:r>
      <w:r w:rsidR="005A0BFE">
        <w:t xml:space="preserve">    $5,404.51</w:t>
      </w:r>
    </w:p>
    <w:p w:rsidR="00EF327B" w:rsidRDefault="00EF327B" w:rsidP="004B79F6"/>
    <w:p w:rsidR="00EF327B" w:rsidRDefault="00EF327B" w:rsidP="004B79F6">
      <w:r>
        <w:t xml:space="preserve">There </w:t>
      </w:r>
      <w:r w:rsidR="00DE0B43">
        <w:t>was</w:t>
      </w:r>
      <w:r>
        <w:t xml:space="preserve"> no discussion or questions.</w:t>
      </w:r>
    </w:p>
    <w:p w:rsidR="00EF327B" w:rsidRDefault="00EF327B" w:rsidP="004B79F6"/>
    <w:p w:rsidR="00EF327B" w:rsidRDefault="00EF327B" w:rsidP="004B79F6">
      <w:r>
        <w:t>Treasurer Jane Scarsbrook presented the Proposed Budget for 2024-25.  There was no discussion or questions.  Jo Anne Perry moved that the Proposed Budget be accepted and presented to the membership for voting in the General Assembly.  MOTION CARRIED.</w:t>
      </w:r>
    </w:p>
    <w:p w:rsidR="00EF327B" w:rsidRDefault="00EF327B" w:rsidP="004B79F6"/>
    <w:p w:rsidR="00EF327B" w:rsidRDefault="00EF327B" w:rsidP="004B79F6">
      <w:r>
        <w:t>There being no further business, the meeting was adjourned.</w:t>
      </w:r>
    </w:p>
    <w:p w:rsidR="00B84183" w:rsidRDefault="00B84183" w:rsidP="004B79F6"/>
    <w:p w:rsidR="00B84183" w:rsidRDefault="00B84183" w:rsidP="00B84183">
      <w:pPr>
        <w:pStyle w:val="ListBullet"/>
        <w:numPr>
          <w:ilvl w:val="0"/>
          <w:numId w:val="0"/>
        </w:numPr>
        <w:ind w:left="360"/>
      </w:pPr>
      <w:r>
        <w:t>Attendance: Jo Anne Perry – President, Beth Thompson – Recording Secretary, Jane Scarsbrook – Treasurer, Anita Crittenden – Parliamentarian, Sandy Weston – 2</w:t>
      </w:r>
      <w:r w:rsidRPr="00B84183">
        <w:rPr>
          <w:vertAlign w:val="superscript"/>
        </w:rPr>
        <w:t>nd</w:t>
      </w:r>
      <w:r>
        <w:t xml:space="preserve"> Vice President, Betty Keeton – IC Representative, Jennifer Gailey – SERC Representative, Karla Jordan – Chaplain, Beth Scott – Corresponding Secretary.</w:t>
      </w:r>
    </w:p>
    <w:p w:rsidR="00B84183" w:rsidRDefault="00B84183" w:rsidP="00B84183">
      <w:pPr>
        <w:pStyle w:val="ListBullet"/>
        <w:numPr>
          <w:ilvl w:val="0"/>
          <w:numId w:val="0"/>
        </w:numPr>
        <w:ind w:left="360"/>
      </w:pPr>
    </w:p>
    <w:p w:rsidR="00B84183" w:rsidRDefault="00B84183" w:rsidP="00B84183">
      <w:pPr>
        <w:pStyle w:val="ListBullet"/>
        <w:numPr>
          <w:ilvl w:val="0"/>
          <w:numId w:val="0"/>
        </w:numPr>
        <w:ind w:left="360"/>
      </w:pPr>
      <w:r>
        <w:t>Attendance by Chapter:</w:t>
      </w:r>
    </w:p>
    <w:p w:rsidR="00B84183" w:rsidRDefault="00B84183" w:rsidP="00B84183">
      <w:pPr>
        <w:pStyle w:val="ListBullet"/>
        <w:numPr>
          <w:ilvl w:val="0"/>
          <w:numId w:val="0"/>
        </w:numPr>
        <w:ind w:left="360"/>
      </w:pPr>
      <w:r>
        <w:t xml:space="preserve">Alpha </w:t>
      </w:r>
      <w:proofErr w:type="spellStart"/>
      <w:r>
        <w:t>Alpha</w:t>
      </w:r>
      <w:proofErr w:type="spellEnd"/>
      <w:r>
        <w:t xml:space="preserve"> – Kathleen </w:t>
      </w:r>
      <w:proofErr w:type="spellStart"/>
      <w:r>
        <w:t>Camardella</w:t>
      </w:r>
      <w:proofErr w:type="spellEnd"/>
    </w:p>
    <w:p w:rsidR="00B84183" w:rsidRDefault="00B84183" w:rsidP="00B84183">
      <w:pPr>
        <w:pStyle w:val="ListBullet"/>
        <w:numPr>
          <w:ilvl w:val="0"/>
          <w:numId w:val="0"/>
        </w:numPr>
        <w:ind w:left="360"/>
      </w:pPr>
      <w:r>
        <w:t>Alpha Omega – Leonora Howard</w:t>
      </w:r>
    </w:p>
    <w:p w:rsidR="00B84183" w:rsidRDefault="00D40F6A" w:rsidP="00B84183">
      <w:pPr>
        <w:pStyle w:val="ListBullet"/>
        <w:numPr>
          <w:ilvl w:val="0"/>
          <w:numId w:val="0"/>
        </w:numPr>
        <w:ind w:left="360"/>
      </w:pPr>
      <w:r>
        <w:t xml:space="preserve">Alpha Pi-  Betty Bain, Patti </w:t>
      </w:r>
      <w:r w:rsidR="00D35653">
        <w:t>Nichols</w:t>
      </w:r>
      <w:r>
        <w:t>, April McCartney, Kathy Smith</w:t>
      </w:r>
    </w:p>
    <w:p w:rsidR="00D40F6A" w:rsidRDefault="00D40F6A" w:rsidP="00B84183">
      <w:pPr>
        <w:pStyle w:val="ListBullet"/>
        <w:numPr>
          <w:ilvl w:val="0"/>
          <w:numId w:val="0"/>
        </w:numPr>
        <w:ind w:left="360"/>
      </w:pPr>
      <w:r>
        <w:t>Delta Gamma – Sharon Broadfoot, Anita Crittenden, Linda Fields, Sharon Green, Trish Hamm, Janie Jones, Beth Thompson</w:t>
      </w:r>
      <w:r w:rsidR="00D35653">
        <w:t>, Betty Keeton</w:t>
      </w:r>
    </w:p>
    <w:p w:rsidR="00D40F6A" w:rsidRDefault="00D40F6A" w:rsidP="00B84183">
      <w:pPr>
        <w:pStyle w:val="ListBullet"/>
        <w:numPr>
          <w:ilvl w:val="0"/>
          <w:numId w:val="0"/>
        </w:numPr>
        <w:ind w:left="360"/>
      </w:pPr>
      <w:r>
        <w:t>Iota Alpha – Siggy Gonzalez, Karla Jordan, Jo Anne Perry, Jane Scarsbrook, Beth Scott</w:t>
      </w:r>
    </w:p>
    <w:p w:rsidR="00D40F6A" w:rsidRDefault="00D40F6A" w:rsidP="00B84183">
      <w:pPr>
        <w:pStyle w:val="ListBullet"/>
        <w:numPr>
          <w:ilvl w:val="0"/>
          <w:numId w:val="0"/>
        </w:numPr>
        <w:ind w:left="360"/>
      </w:pPr>
      <w:r>
        <w:t>Kappa Alpha – Terri Fields, Sandy Weston</w:t>
      </w:r>
    </w:p>
    <w:p w:rsidR="00D40F6A" w:rsidRDefault="00D40F6A" w:rsidP="00B84183">
      <w:pPr>
        <w:pStyle w:val="ListBullet"/>
        <w:numPr>
          <w:ilvl w:val="0"/>
          <w:numId w:val="0"/>
        </w:numPr>
        <w:ind w:left="360"/>
      </w:pPr>
      <w:r>
        <w:t>Zeta Chi – Cookie Crandall</w:t>
      </w:r>
    </w:p>
    <w:p w:rsidR="003F7844" w:rsidRDefault="003F7844" w:rsidP="00B84183">
      <w:pPr>
        <w:pStyle w:val="ListBullet"/>
        <w:numPr>
          <w:ilvl w:val="0"/>
          <w:numId w:val="0"/>
        </w:numPr>
        <w:ind w:left="360"/>
      </w:pPr>
    </w:p>
    <w:p w:rsidR="003F7844" w:rsidRDefault="003F7844" w:rsidP="00B84183">
      <w:pPr>
        <w:pStyle w:val="ListBullet"/>
        <w:numPr>
          <w:ilvl w:val="0"/>
          <w:numId w:val="0"/>
        </w:numPr>
        <w:ind w:left="360"/>
      </w:pPr>
    </w:p>
    <w:p w:rsidR="003F7844" w:rsidRDefault="003F7844" w:rsidP="00B84183">
      <w:pPr>
        <w:pStyle w:val="ListBullet"/>
        <w:numPr>
          <w:ilvl w:val="0"/>
          <w:numId w:val="0"/>
        </w:numPr>
        <w:ind w:left="360"/>
      </w:pPr>
    </w:p>
    <w:p w:rsidR="003F7844" w:rsidRDefault="003F7844" w:rsidP="00B84183">
      <w:pPr>
        <w:pStyle w:val="ListBullet"/>
        <w:numPr>
          <w:ilvl w:val="0"/>
          <w:numId w:val="0"/>
        </w:numPr>
        <w:ind w:left="360"/>
      </w:pPr>
      <w:r>
        <w:t>Beth Thompson</w:t>
      </w:r>
    </w:p>
    <w:p w:rsidR="003F7844" w:rsidRPr="00B84183" w:rsidRDefault="003F7844" w:rsidP="00B84183">
      <w:pPr>
        <w:pStyle w:val="ListBullet"/>
        <w:numPr>
          <w:ilvl w:val="0"/>
          <w:numId w:val="0"/>
        </w:numPr>
        <w:ind w:left="360"/>
        <w:rPr>
          <w:smallCaps/>
        </w:rPr>
      </w:pPr>
      <w:r>
        <w:t>Recording Secretary</w:t>
      </w:r>
    </w:p>
    <w:sectPr w:rsidR="003F7844" w:rsidRPr="00B84183" w:rsidSect="00DE0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D497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CDD"/>
    <w:rsid w:val="001830F5"/>
    <w:rsid w:val="003C55D9"/>
    <w:rsid w:val="003F7844"/>
    <w:rsid w:val="004B79F6"/>
    <w:rsid w:val="005A0BFE"/>
    <w:rsid w:val="00822478"/>
    <w:rsid w:val="00877846"/>
    <w:rsid w:val="008E171C"/>
    <w:rsid w:val="00B25CDD"/>
    <w:rsid w:val="00B84183"/>
    <w:rsid w:val="00CD3214"/>
    <w:rsid w:val="00D35653"/>
    <w:rsid w:val="00D40F6A"/>
    <w:rsid w:val="00DE0B43"/>
    <w:rsid w:val="00E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53C51-EADE-4E1D-9237-3514D99E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78"/>
  </w:style>
  <w:style w:type="paragraph" w:styleId="Heading1">
    <w:name w:val="heading 1"/>
    <w:basedOn w:val="Normal"/>
    <w:next w:val="Normal"/>
    <w:link w:val="Heading1Char"/>
    <w:uiPriority w:val="9"/>
    <w:qFormat/>
    <w:rsid w:val="00822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47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47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4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4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4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4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47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4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47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47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47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4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4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822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224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4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4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478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82247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478"/>
    <w:rPr>
      <w:b/>
      <w:bCs/>
      <w:smallCaps/>
      <w:color w:val="365F9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B8418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Keeton</dc:creator>
  <cp:keywords/>
  <dc:description/>
  <cp:lastModifiedBy>April McCartney</cp:lastModifiedBy>
  <cp:revision>2</cp:revision>
  <cp:lastPrinted>2024-05-12T22:36:00Z</cp:lastPrinted>
  <dcterms:created xsi:type="dcterms:W3CDTF">2024-09-18T18:10:00Z</dcterms:created>
  <dcterms:modified xsi:type="dcterms:W3CDTF">2024-09-18T18:10:00Z</dcterms:modified>
</cp:coreProperties>
</file>