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7D2C" w14:textId="77777777" w:rsidR="00236F3D" w:rsidRDefault="00000000">
      <w:pPr>
        <w:pStyle w:val="Heading1"/>
      </w:pPr>
      <w:r>
        <w:t>AME Evangelism &amp; Church Growth Strategy</w:t>
      </w:r>
    </w:p>
    <w:p w14:paraId="57F6F2F3" w14:textId="77777777" w:rsidR="00236F3D" w:rsidRDefault="00000000">
      <w:pPr>
        <w:pStyle w:val="Heading2"/>
      </w:pPr>
      <w:r>
        <w:t>"Beyond the Walls" Initiative</w:t>
      </w:r>
    </w:p>
    <w:p w14:paraId="37D338AF" w14:textId="77777777" w:rsidR="00236F3D" w:rsidRDefault="00236F3D">
      <w:pPr>
        <w:pBdr>
          <w:bottom w:val="single" w:sz="6" w:space="1" w:color="CCCCCC"/>
        </w:pBdr>
        <w:spacing w:before="240"/>
      </w:pPr>
    </w:p>
    <w:p w14:paraId="3D325456" w14:textId="77777777" w:rsidR="00236F3D" w:rsidRDefault="00000000">
      <w:pPr>
        <w:pStyle w:val="Heading2"/>
      </w:pPr>
      <w:r>
        <w:t>Vision Statement</w:t>
      </w:r>
    </w:p>
    <w:p w14:paraId="4EDA3B03" w14:textId="25944F95" w:rsidR="00236F3D" w:rsidRDefault="00000000">
      <w:r>
        <w:t xml:space="preserve">To transform every AME congregation into a dynamic outreach hub that extends </w:t>
      </w:r>
      <w:r w:rsidR="00377ED3">
        <w:t xml:space="preserve">Jesus’ </w:t>
      </w:r>
      <w:r>
        <w:t>love beyond sanctuary walls, meeting people where they are and growing the Kingdom through intentional community engagement.</w:t>
      </w:r>
    </w:p>
    <w:p w14:paraId="2516BEC7" w14:textId="77777777" w:rsidR="00236F3D" w:rsidRDefault="00236F3D">
      <w:pPr>
        <w:pBdr>
          <w:bottom w:val="single" w:sz="6" w:space="1" w:color="CCCCCC"/>
        </w:pBdr>
        <w:spacing w:before="240"/>
      </w:pPr>
    </w:p>
    <w:p w14:paraId="74A1A637" w14:textId="77777777" w:rsidR="00236F3D" w:rsidRDefault="00000000">
      <w:pPr>
        <w:pStyle w:val="Heading2"/>
      </w:pPr>
      <w:r>
        <w:t>I. Strategic Framework: The 4 Pillars of Outreach</w:t>
      </w:r>
    </w:p>
    <w:p w14:paraId="78728895" w14:textId="77777777" w:rsidR="00236F3D" w:rsidRDefault="00000000">
      <w:pPr>
        <w:pStyle w:val="Heading3"/>
      </w:pPr>
      <w:r>
        <w:t>Pillar 1: Community Presence Ministry</w:t>
      </w:r>
    </w:p>
    <w:p w14:paraId="5CEEBF07" w14:textId="77777777" w:rsidR="00236F3D" w:rsidRDefault="00000000">
      <w:r>
        <w:rPr>
          <w:b/>
        </w:rPr>
        <w:t>"Go to them before inviting them to us"</w:t>
      </w:r>
    </w:p>
    <w:p w14:paraId="4E2355F8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Street Teams:</w:t>
      </w:r>
      <w:r>
        <w:t xml:space="preserve"> Weekly presence in parks, community centers, and public spaces</w:t>
      </w:r>
    </w:p>
    <w:p w14:paraId="3CA5F08C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Mobile Ministry Units:</w:t>
      </w:r>
      <w:r>
        <w:t xml:space="preserve"> Pop-up prayer stations, resource distribution, and fellowship</w:t>
      </w:r>
    </w:p>
    <w:p w14:paraId="450A0273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Marketplace Chaplaincy:</w:t>
      </w:r>
      <w:r>
        <w:t xml:space="preserve"> Partner with local businesses to offer spiritual support to employees</w:t>
      </w:r>
    </w:p>
    <w:p w14:paraId="2C0CDC95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Digital Doorknocking:</w:t>
      </w:r>
      <w:r>
        <w:t xml:space="preserve"> Targeted social media outreach with authentic storytelling</w:t>
      </w:r>
    </w:p>
    <w:p w14:paraId="0476FBB3" w14:textId="77777777" w:rsidR="00236F3D" w:rsidRDefault="00000000">
      <w:pPr>
        <w:pStyle w:val="Heading3"/>
      </w:pPr>
      <w:r>
        <w:t>Pillar 2: Service-First Evangelism</w:t>
      </w:r>
    </w:p>
    <w:p w14:paraId="63A2C503" w14:textId="77777777" w:rsidR="00236F3D" w:rsidRDefault="00000000">
      <w:r>
        <w:rPr>
          <w:b/>
        </w:rPr>
        <w:t>"Meet needs, then share the Good News"</w:t>
      </w:r>
    </w:p>
    <w:p w14:paraId="766CECC3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Community Needs Assessment:</w:t>
      </w:r>
      <w:r>
        <w:t xml:space="preserve"> Quarterly surveys to identify local gaps</w:t>
      </w:r>
    </w:p>
    <w:p w14:paraId="4BC3EB87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Signature Service Projects:</w:t>
      </w:r>
      <w:r>
        <w:t xml:space="preserve"> Monthly high-visibility community service (food distribution, health fairs, school supply drives)</w:t>
      </w:r>
    </w:p>
    <w:p w14:paraId="362F6918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Crisis Response Teams:</w:t>
      </w:r>
      <w:r>
        <w:t xml:space="preserve"> Trained members ready to deploy during community emergencies</w:t>
      </w:r>
    </w:p>
    <w:p w14:paraId="53DF8965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Wraparound Support:</w:t>
      </w:r>
      <w:r>
        <w:t xml:space="preserve"> Financial literacy, job training, and family counseling ministries</w:t>
      </w:r>
    </w:p>
    <w:p w14:paraId="41A6D310" w14:textId="77777777" w:rsidR="00236F3D" w:rsidRDefault="00000000">
      <w:pPr>
        <w:pStyle w:val="Heading3"/>
      </w:pPr>
      <w:r>
        <w:t>Pillar 3: Relational Discipleship</w:t>
      </w:r>
    </w:p>
    <w:p w14:paraId="37FBF1D1" w14:textId="77777777" w:rsidR="00236F3D" w:rsidRDefault="00000000">
      <w:r>
        <w:rPr>
          <w:b/>
        </w:rPr>
        <w:t>"Every member a minister"</w:t>
      </w:r>
    </w:p>
    <w:p w14:paraId="5778B312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"Each One Reach One":</w:t>
      </w:r>
      <w:r>
        <w:t xml:space="preserve"> Every member commits to building one intentional relationship with an unchurched person annually</w:t>
      </w:r>
    </w:p>
    <w:p w14:paraId="4C7A92B4" w14:textId="77777777" w:rsidR="00236F3D" w:rsidRDefault="00000000">
      <w:pPr>
        <w:ind w:left="360" w:hanging="259"/>
      </w:pPr>
      <w:r>
        <w:lastRenderedPageBreak/>
        <w:t xml:space="preserve">• </w:t>
      </w:r>
      <w:r>
        <w:rPr>
          <w:b/>
        </w:rPr>
        <w:t>Home Fellowship Groups:</w:t>
      </w:r>
      <w:r>
        <w:t xml:space="preserve"> Small groups meeting in neighborhoods, not just at church</w:t>
      </w:r>
    </w:p>
    <w:p w14:paraId="155AE314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Mentorship Networks:</w:t>
      </w:r>
      <w:r>
        <w:t xml:space="preserve"> Pairing new believers with mature disciples</w:t>
      </w:r>
    </w:p>
    <w:p w14:paraId="5AC62804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Life Stage Ministries:</w:t>
      </w:r>
      <w:r>
        <w:t xml:space="preserve"> Targeted outreach to young professionals, single parents, seniors, etc.</w:t>
      </w:r>
    </w:p>
    <w:p w14:paraId="7EFA12AB" w14:textId="77777777" w:rsidR="00236F3D" w:rsidRDefault="00000000">
      <w:pPr>
        <w:pStyle w:val="Heading3"/>
      </w:pPr>
      <w:r>
        <w:t>Pillar 4: Cultural Engagement</w:t>
      </w:r>
    </w:p>
    <w:p w14:paraId="5AAB1591" w14:textId="77777777" w:rsidR="00236F3D" w:rsidRDefault="00000000">
      <w:r>
        <w:rPr>
          <w:b/>
        </w:rPr>
        <w:t>"Relevant without compromise"</w:t>
      </w:r>
    </w:p>
    <w:p w14:paraId="706747CB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Community Event Sponsorship:</w:t>
      </w:r>
      <w:r>
        <w:t xml:space="preserve"> Visible presence at local festivals, sports leagues, and cultural events</w:t>
      </w:r>
    </w:p>
    <w:p w14:paraId="453A3B12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Arts &amp; Expression Ministry:</w:t>
      </w:r>
      <w:r>
        <w:t xml:space="preserve"> Gospel concerts, spoken word nights, and community theater</w:t>
      </w:r>
    </w:p>
    <w:p w14:paraId="65F8F2FC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Social Justice Advocacy:</w:t>
      </w:r>
      <w:r>
        <w:t xml:space="preserve"> Active engagement in issues affecting the community</w:t>
      </w:r>
    </w:p>
    <w:p w14:paraId="1A8E9866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Intergenerational Bridge-Building:</w:t>
      </w:r>
      <w:r>
        <w:t xml:space="preserve"> Programs connecting youth with elders</w:t>
      </w:r>
    </w:p>
    <w:p w14:paraId="6B793547" w14:textId="77777777" w:rsidR="00236F3D" w:rsidRDefault="00236F3D">
      <w:pPr>
        <w:pBdr>
          <w:bottom w:val="single" w:sz="6" w:space="1" w:color="CCCCCC"/>
        </w:pBdr>
        <w:spacing w:before="240"/>
      </w:pPr>
    </w:p>
    <w:p w14:paraId="23FDD5C9" w14:textId="77777777" w:rsidR="00236F3D" w:rsidRDefault="00000000">
      <w:pPr>
        <w:pStyle w:val="Heading2"/>
      </w:pPr>
      <w:r>
        <w:t>II. Financial Incentive Program: "Growth Rewards Initiative"</w:t>
      </w:r>
    </w:p>
    <w:p w14:paraId="5BFF568F" w14:textId="77777777" w:rsidR="00236F3D" w:rsidRDefault="00000000">
      <w:pPr>
        <w:pStyle w:val="Heading3"/>
      </w:pPr>
      <w:r>
        <w:t>Competitive Structure</w:t>
      </w:r>
    </w:p>
    <w:p w14:paraId="6DA8A448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Tier 1: Seed Churches</w:t>
      </w:r>
      <w:r>
        <w:t xml:space="preserve"> (Net growth 5-15 new members)</w:t>
      </w:r>
    </w:p>
    <w:p w14:paraId="79B3536A" w14:textId="3F105224" w:rsidR="00236F3D" w:rsidRDefault="00000000">
      <w:pPr>
        <w:ind w:left="720" w:hanging="259"/>
      </w:pPr>
      <w:r>
        <w:t xml:space="preserve">• </w:t>
      </w:r>
      <w:r w:rsidR="003C12E3">
        <w:t>$</w:t>
      </w:r>
      <w:r>
        <w:t>500 ministry grant</w:t>
      </w:r>
    </w:p>
    <w:p w14:paraId="6F94140C" w14:textId="77777777" w:rsidR="00236F3D" w:rsidRDefault="00000000">
      <w:pPr>
        <w:ind w:left="720" w:hanging="259"/>
      </w:pPr>
      <w:r>
        <w:t>• Recognition at District Conference</w:t>
      </w:r>
    </w:p>
    <w:p w14:paraId="1ED20B05" w14:textId="4213C039" w:rsidR="00236F3D" w:rsidRDefault="00000000">
      <w:pPr>
        <w:ind w:left="720" w:hanging="259"/>
      </w:pPr>
      <w:r>
        <w:t xml:space="preserve">• Featured in </w:t>
      </w:r>
      <w:r w:rsidR="003C12E3">
        <w:t>website and District</w:t>
      </w:r>
      <w:r>
        <w:t xml:space="preserve"> newsletter</w:t>
      </w:r>
    </w:p>
    <w:p w14:paraId="7AFD7FA0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Tier 2: Growing Churches</w:t>
      </w:r>
      <w:r>
        <w:t xml:space="preserve"> (Net growth 16-30 new members)</w:t>
      </w:r>
    </w:p>
    <w:p w14:paraId="6A1621E5" w14:textId="6242895B" w:rsidR="00236F3D" w:rsidRDefault="00000000">
      <w:pPr>
        <w:ind w:left="720" w:hanging="259"/>
      </w:pPr>
      <w:r>
        <w:t>• $</w:t>
      </w:r>
      <w:r w:rsidR="003C12E3">
        <w:t>1</w:t>
      </w:r>
      <w:r>
        <w:t>,000 ministry grant</w:t>
      </w:r>
    </w:p>
    <w:p w14:paraId="14F08AC3" w14:textId="45869212" w:rsidR="00236F3D" w:rsidRDefault="00000000" w:rsidP="003C12E3">
      <w:pPr>
        <w:ind w:left="720" w:hanging="259"/>
      </w:pPr>
      <w:r>
        <w:t xml:space="preserve">• </w:t>
      </w:r>
      <w:r w:rsidR="003C12E3">
        <w:t>PE</w:t>
      </w:r>
      <w:r>
        <w:t>'s Commendation Award</w:t>
      </w:r>
    </w:p>
    <w:p w14:paraId="6B081D86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Tier 3: Harvest Churches</w:t>
      </w:r>
      <w:r>
        <w:t xml:space="preserve"> (Net growth 31-50 new members)</w:t>
      </w:r>
    </w:p>
    <w:p w14:paraId="316190D8" w14:textId="3163303C" w:rsidR="00236F3D" w:rsidRDefault="00000000">
      <w:pPr>
        <w:ind w:left="720" w:hanging="259"/>
      </w:pPr>
      <w:r>
        <w:t>• $1,</w:t>
      </w:r>
      <w:r w:rsidR="003C12E3">
        <w:t>5</w:t>
      </w:r>
      <w:r>
        <w:t>00 ministry grant</w:t>
      </w:r>
    </w:p>
    <w:p w14:paraId="6ECE4436" w14:textId="2CA473F8" w:rsidR="00236F3D" w:rsidRDefault="00000000" w:rsidP="003C12E3">
      <w:pPr>
        <w:ind w:left="720" w:hanging="259"/>
      </w:pPr>
      <w:r>
        <w:t xml:space="preserve">• </w:t>
      </w:r>
      <w:r w:rsidR="003C12E3">
        <w:t xml:space="preserve">PE </w:t>
      </w:r>
      <w:r>
        <w:t>District spotlight and case study development</w:t>
      </w:r>
    </w:p>
    <w:p w14:paraId="7A1BC79F" w14:textId="77777777" w:rsidR="00236F3D" w:rsidRDefault="00000000">
      <w:pPr>
        <w:ind w:left="720" w:hanging="259"/>
      </w:pPr>
      <w:r>
        <w:t>• Mentorship role for struggling congregations</w:t>
      </w:r>
    </w:p>
    <w:p w14:paraId="16C61048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Tier 4: Movement Churches</w:t>
      </w:r>
      <w:r>
        <w:t xml:space="preserve"> (Net growth 50+ new members)</w:t>
      </w:r>
    </w:p>
    <w:p w14:paraId="476B54D3" w14:textId="569E8F42" w:rsidR="00236F3D" w:rsidRDefault="00000000">
      <w:pPr>
        <w:ind w:left="720" w:hanging="259"/>
      </w:pPr>
      <w:r>
        <w:t>• $2,000 ministry grant</w:t>
      </w:r>
    </w:p>
    <w:p w14:paraId="7BA2051B" w14:textId="22C5126F" w:rsidR="00236F3D" w:rsidRDefault="00000000">
      <w:pPr>
        <w:ind w:left="720" w:hanging="259"/>
      </w:pPr>
      <w:r>
        <w:lastRenderedPageBreak/>
        <w:t>•</w:t>
      </w:r>
      <w:r w:rsidR="003C12E3">
        <w:t>District</w:t>
      </w:r>
      <w:r>
        <w:t xml:space="preserve"> Conference recognition</w:t>
      </w:r>
    </w:p>
    <w:p w14:paraId="11AAD093" w14:textId="08C77FF5" w:rsidR="00236F3D" w:rsidRDefault="00000000">
      <w:pPr>
        <w:ind w:left="720" w:hanging="259"/>
      </w:pPr>
      <w:r>
        <w:t xml:space="preserve">• Seed funding for </w:t>
      </w:r>
      <w:r w:rsidR="003C12E3">
        <w:t>new bible studies/groups</w:t>
      </w:r>
    </w:p>
    <w:p w14:paraId="6110634E" w14:textId="6EFE56EC" w:rsidR="00236F3D" w:rsidRDefault="00000000">
      <w:pPr>
        <w:ind w:left="720" w:hanging="259"/>
      </w:pPr>
      <w:r>
        <w:t xml:space="preserve">• </w:t>
      </w:r>
      <w:r w:rsidR="003C12E3">
        <w:t>Social media blitz</w:t>
      </w:r>
    </w:p>
    <w:p w14:paraId="4CBE8140" w14:textId="77777777" w:rsidR="00236F3D" w:rsidRDefault="00000000">
      <w:pPr>
        <w:pStyle w:val="Heading3"/>
      </w:pPr>
      <w:r>
        <w:t>Qualifying Criteria</w:t>
      </w:r>
    </w:p>
    <w:p w14:paraId="43714CE4" w14:textId="77777777" w:rsidR="00236F3D" w:rsidRDefault="00000000">
      <w:pPr>
        <w:ind w:left="360" w:hanging="259"/>
      </w:pPr>
      <w:r>
        <w:t xml:space="preserve">• Growth measured by </w:t>
      </w:r>
      <w:r>
        <w:rPr>
          <w:b/>
        </w:rPr>
        <w:t>active membership</w:t>
      </w:r>
      <w:r>
        <w:t xml:space="preserve"> (attending 2+ times monthly, participating in ministry)</w:t>
      </w:r>
    </w:p>
    <w:p w14:paraId="6C9F9C18" w14:textId="60D17ED3" w:rsidR="00236F3D" w:rsidRDefault="00000000">
      <w:pPr>
        <w:ind w:left="360" w:hanging="259"/>
      </w:pPr>
      <w:r>
        <w:t xml:space="preserve">• New members must complete </w:t>
      </w:r>
      <w:r>
        <w:rPr>
          <w:b/>
        </w:rPr>
        <w:t xml:space="preserve">New </w:t>
      </w:r>
      <w:r w:rsidR="00CB522F">
        <w:rPr>
          <w:b/>
        </w:rPr>
        <w:t>Members</w:t>
      </w:r>
      <w:r>
        <w:rPr>
          <w:b/>
        </w:rPr>
        <w:t>' Class</w:t>
      </w:r>
      <w:r>
        <w:t xml:space="preserve"> (minimum 6 weeks)</w:t>
      </w:r>
    </w:p>
    <w:p w14:paraId="423439AF" w14:textId="77777777" w:rsidR="00236F3D" w:rsidRDefault="00000000">
      <w:pPr>
        <w:ind w:left="360" w:hanging="259"/>
      </w:pPr>
      <w:r>
        <w:t xml:space="preserve">• Church must demonstrate </w:t>
      </w:r>
      <w:r>
        <w:rPr>
          <w:b/>
        </w:rPr>
        <w:t>retention rate</w:t>
      </w:r>
      <w:r>
        <w:t xml:space="preserve"> of 70%+ after 12 months</w:t>
      </w:r>
    </w:p>
    <w:p w14:paraId="6895B6E1" w14:textId="77777777" w:rsidR="00236F3D" w:rsidRDefault="00000000">
      <w:pPr>
        <w:ind w:left="360" w:hanging="259"/>
      </w:pPr>
      <w:r>
        <w:t xml:space="preserve">• Outreach activities must be </w:t>
      </w:r>
      <w:r>
        <w:rPr>
          <w:b/>
        </w:rPr>
        <w:t>documented and reported</w:t>
      </w:r>
      <w:r>
        <w:t xml:space="preserve"> quarterly</w:t>
      </w:r>
    </w:p>
    <w:p w14:paraId="5295BA71" w14:textId="77777777" w:rsidR="00236F3D" w:rsidRDefault="00000000">
      <w:pPr>
        <w:pStyle w:val="Heading3"/>
      </w:pPr>
      <w:r>
        <w:t>Funding Sources</w:t>
      </w:r>
    </w:p>
    <w:p w14:paraId="551E5FAF" w14:textId="219C45DE" w:rsidR="00236F3D" w:rsidRDefault="00000000">
      <w:pPr>
        <w:ind w:left="360" w:hanging="259"/>
      </w:pPr>
      <w:r>
        <w:t>•</w:t>
      </w:r>
      <w:r w:rsidR="00CB522F">
        <w:t xml:space="preserve">Local church evangelism and outreach </w:t>
      </w:r>
      <w:proofErr w:type="gramStart"/>
      <w:r w:rsidR="00CB522F">
        <w:t>line item</w:t>
      </w:r>
      <w:proofErr w:type="gramEnd"/>
      <w:r w:rsidR="00CB522F">
        <w:t xml:space="preserve"> budget</w:t>
      </w:r>
    </w:p>
    <w:p w14:paraId="0949A63A" w14:textId="56C2E43B" w:rsidR="00236F3D" w:rsidRDefault="00000000">
      <w:pPr>
        <w:ind w:left="360" w:hanging="259"/>
      </w:pPr>
      <w:r>
        <w:t xml:space="preserve">• </w:t>
      </w:r>
      <w:r w:rsidR="00CB522F">
        <w:t>Midwest South</w:t>
      </w:r>
      <w:r>
        <w:t xml:space="preserve"> District matching grants</w:t>
      </w:r>
    </w:p>
    <w:p w14:paraId="697AB6E4" w14:textId="77777777" w:rsidR="00236F3D" w:rsidRDefault="00000000">
      <w:pPr>
        <w:ind w:left="360" w:hanging="259"/>
      </w:pPr>
      <w:r>
        <w:t>• Corporate and foundation partnerships</w:t>
      </w:r>
    </w:p>
    <w:p w14:paraId="23C72F08" w14:textId="5DF525C6" w:rsidR="00236F3D" w:rsidRDefault="00000000">
      <w:pPr>
        <w:ind w:left="360" w:hanging="259"/>
      </w:pPr>
      <w:r>
        <w:t>• Special "Beyond the Walls" offering (</w:t>
      </w:r>
      <w:r w:rsidR="00CB522F">
        <w:t>district</w:t>
      </w:r>
      <w:r>
        <w:t>-wide annual appeal)</w:t>
      </w:r>
    </w:p>
    <w:p w14:paraId="2B641675" w14:textId="77777777" w:rsidR="00236F3D" w:rsidRDefault="00236F3D">
      <w:pPr>
        <w:pBdr>
          <w:bottom w:val="single" w:sz="6" w:space="1" w:color="CCCCCC"/>
        </w:pBdr>
        <w:spacing w:before="240"/>
      </w:pPr>
    </w:p>
    <w:p w14:paraId="39BE4418" w14:textId="77777777" w:rsidR="00236F3D" w:rsidRDefault="00000000">
      <w:pPr>
        <w:pStyle w:val="Heading2"/>
      </w:pPr>
      <w:r>
        <w:t>III. 12-Month Implementation Calendar</w:t>
      </w:r>
    </w:p>
    <w:p w14:paraId="53473265" w14:textId="77777777" w:rsidR="00236F3D" w:rsidRDefault="00000000">
      <w:pPr>
        <w:pStyle w:val="Heading3"/>
      </w:pPr>
      <w:r>
        <w:t xml:space="preserve">Phase 1: Launch (Months 1-3) – </w:t>
      </w:r>
      <w:r>
        <w:rPr>
          <w:i/>
        </w:rPr>
        <w:t>Equipping the Saints</w:t>
      </w:r>
    </w:p>
    <w:p w14:paraId="6D65392F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Month 1:</w:t>
      </w:r>
      <w:r>
        <w:t xml:space="preserve"> Vision casting, team building, Ministry Fair &amp; Kickoff Sunday</w:t>
      </w:r>
    </w:p>
    <w:p w14:paraId="5F4FC0E0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Month 2:</w:t>
      </w:r>
      <w:r>
        <w:t xml:space="preserve"> Training, Community Needs Assessment, Neighborhood Prayer Walks</w:t>
      </w:r>
    </w:p>
    <w:p w14:paraId="11A73482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Month 3:</w:t>
      </w:r>
      <w:r>
        <w:t xml:space="preserve"> "Each One Reach One" Commitment Sunday</w:t>
      </w:r>
    </w:p>
    <w:p w14:paraId="56961E9D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Q1 Baseline Report Due</w:t>
      </w:r>
    </w:p>
    <w:p w14:paraId="58216080" w14:textId="77777777" w:rsidR="00236F3D" w:rsidRDefault="00000000">
      <w:pPr>
        <w:pStyle w:val="Heading3"/>
      </w:pPr>
      <w:r>
        <w:t xml:space="preserve">Phase 2: Activation (Months 4-6) – </w:t>
      </w:r>
      <w:r>
        <w:rPr>
          <w:i/>
        </w:rPr>
        <w:t>Stepping Out</w:t>
      </w:r>
    </w:p>
    <w:p w14:paraId="137FE4D2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Month 4:</w:t>
      </w:r>
      <w:r>
        <w:t xml:space="preserve"> Spring Community Service Blitz (park cleanup, beautification)</w:t>
      </w:r>
    </w:p>
    <w:p w14:paraId="2C7A095B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Month 5:</w:t>
      </w:r>
      <w:r>
        <w:t xml:space="preserve"> Mobile Ministry Unit Launch, Community Health Fair</w:t>
      </w:r>
    </w:p>
    <w:p w14:paraId="60C5C352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Month 6:</w:t>
      </w:r>
      <w:r>
        <w:t xml:space="preserve"> Summer Block Party or VBS Community Outreach</w:t>
      </w:r>
    </w:p>
    <w:p w14:paraId="1DE303C6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Q2 Progress Report Due</w:t>
      </w:r>
    </w:p>
    <w:p w14:paraId="29147462" w14:textId="77777777" w:rsidR="00236F3D" w:rsidRDefault="00000000">
      <w:pPr>
        <w:pStyle w:val="Heading3"/>
      </w:pPr>
      <w:r>
        <w:lastRenderedPageBreak/>
        <w:t xml:space="preserve">Phase 3: Acceleration (Months 7-9) – </w:t>
      </w:r>
      <w:r>
        <w:rPr>
          <w:i/>
        </w:rPr>
        <w:t>Deepening Connections</w:t>
      </w:r>
    </w:p>
    <w:p w14:paraId="10C1A8F3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Month 7:</w:t>
      </w:r>
      <w:r>
        <w:t xml:space="preserve"> Back-to-School Supply Drive &amp; Teacher Blessing</w:t>
      </w:r>
    </w:p>
    <w:p w14:paraId="707B217B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Month 8:</w:t>
      </w:r>
      <w:r>
        <w:t xml:space="preserve"> Digital Doorknocking Campaign</w:t>
      </w:r>
    </w:p>
    <w:p w14:paraId="3EC05628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Month 9:</w:t>
      </w:r>
      <w:r>
        <w:t xml:space="preserve"> Fall Festival / Friends &amp; Family Sunday</w:t>
      </w:r>
    </w:p>
    <w:p w14:paraId="73B61AB7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Q3 Progress Report Due</w:t>
      </w:r>
    </w:p>
    <w:p w14:paraId="2C2BC4AF" w14:textId="77777777" w:rsidR="00236F3D" w:rsidRDefault="00000000">
      <w:pPr>
        <w:pStyle w:val="Heading3"/>
      </w:pPr>
      <w:r>
        <w:t xml:space="preserve">Phase 4: Evaluation (Months 10-12) – </w:t>
      </w:r>
      <w:r>
        <w:rPr>
          <w:i/>
        </w:rPr>
        <w:t>Radical Hospitality</w:t>
      </w:r>
    </w:p>
    <w:p w14:paraId="26253E20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Month 10:</w:t>
      </w:r>
      <w:r>
        <w:t xml:space="preserve"> Thanksgiving Food Distribution &amp; Wraparound Support</w:t>
      </w:r>
    </w:p>
    <w:p w14:paraId="7DCD0F36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Month 11:</w:t>
      </w:r>
      <w:r>
        <w:t xml:space="preserve"> Advent Community Concert or Neighborhood Caroling</w:t>
      </w:r>
    </w:p>
    <w:p w14:paraId="3ECD96A9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Month 12:</w:t>
      </w:r>
      <w:r>
        <w:t xml:space="preserve"> Year-End Testimonies &amp; Vision Casting</w:t>
      </w:r>
    </w:p>
    <w:p w14:paraId="7019979A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Q4 Final Report &amp; Growth Rewards Application Due</w:t>
      </w:r>
    </w:p>
    <w:p w14:paraId="20D9D05B" w14:textId="77777777" w:rsidR="00236F3D" w:rsidRDefault="00236F3D">
      <w:pPr>
        <w:pBdr>
          <w:bottom w:val="single" w:sz="6" w:space="1" w:color="CCCCCC"/>
        </w:pBdr>
        <w:spacing w:before="240"/>
      </w:pPr>
    </w:p>
    <w:p w14:paraId="5F1AEBA1" w14:textId="77777777" w:rsidR="00236F3D" w:rsidRDefault="00000000">
      <w:pPr>
        <w:pStyle w:val="Heading2"/>
      </w:pPr>
      <w:r>
        <w:t>IV. Street Teams Training Curriculum Outline</w:t>
      </w:r>
    </w:p>
    <w:p w14:paraId="26CE5EA6" w14:textId="77777777" w:rsidR="00236F3D" w:rsidRDefault="00000000">
      <w:pPr>
        <w:pStyle w:val="Heading3"/>
      </w:pPr>
      <w:r>
        <w:t>Module 1: The Theology of Presence</w:t>
      </w:r>
    </w:p>
    <w:p w14:paraId="5611D401" w14:textId="77777777" w:rsidR="00236F3D" w:rsidRDefault="00000000">
      <w:pPr>
        <w:ind w:left="360" w:hanging="259"/>
      </w:pPr>
      <w:r>
        <w:t>• AME legacy of community engagement</w:t>
      </w:r>
    </w:p>
    <w:p w14:paraId="04FF1211" w14:textId="77777777" w:rsidR="00236F3D" w:rsidRDefault="00000000">
      <w:pPr>
        <w:ind w:left="360" w:hanging="259"/>
      </w:pPr>
      <w:r>
        <w:t>• Difference between "selling church" and "sharing Christ"</w:t>
      </w:r>
    </w:p>
    <w:p w14:paraId="4864D8A3" w14:textId="77777777" w:rsidR="00236F3D" w:rsidRDefault="00000000">
      <w:pPr>
        <w:ind w:left="360" w:hanging="259"/>
      </w:pPr>
      <w:r>
        <w:t>• Safety, boundaries, and situational awareness</w:t>
      </w:r>
    </w:p>
    <w:p w14:paraId="5FD7C379" w14:textId="77777777" w:rsidR="00236F3D" w:rsidRDefault="00000000">
      <w:pPr>
        <w:pStyle w:val="Heading3"/>
      </w:pPr>
      <w:r>
        <w:t>Module 2: Meaningful Conversation Starters</w:t>
      </w:r>
    </w:p>
    <w:p w14:paraId="7372E620" w14:textId="77777777" w:rsidR="00236F3D" w:rsidRDefault="00000000">
      <w:pPr>
        <w:ind w:left="360" w:hanging="259"/>
      </w:pPr>
      <w:r>
        <w:t>• The Assistance Approach: “How can we help you or pray for you today?”</w:t>
      </w:r>
    </w:p>
    <w:p w14:paraId="19F34C6B" w14:textId="77777777" w:rsidR="00236F3D" w:rsidRDefault="00000000">
      <w:pPr>
        <w:ind w:left="360" w:hanging="259"/>
      </w:pPr>
      <w:r>
        <w:t>• The Passion Approach: “What are you most passionate about in this neighborhood?”</w:t>
      </w:r>
    </w:p>
    <w:p w14:paraId="25C762D7" w14:textId="77777777" w:rsidR="00236F3D" w:rsidRDefault="00000000">
      <w:pPr>
        <w:ind w:left="360" w:hanging="259"/>
      </w:pPr>
      <w:r>
        <w:t>• The Knowledge Approach: “What do you think is the biggest need here?”</w:t>
      </w:r>
    </w:p>
    <w:p w14:paraId="6D278DE5" w14:textId="77777777" w:rsidR="00236F3D" w:rsidRDefault="00000000">
      <w:pPr>
        <w:pStyle w:val="Heading3"/>
      </w:pPr>
      <w:r>
        <w:t>Module 3: Handling the Hard Questions (FAQs)</w:t>
      </w:r>
    </w:p>
    <w:p w14:paraId="217B8873" w14:textId="77777777" w:rsidR="00236F3D" w:rsidRDefault="00000000">
      <w:pPr>
        <w:ind w:left="360" w:hanging="259"/>
      </w:pPr>
      <w:r>
        <w:t>• “Why are you out here?”</w:t>
      </w:r>
    </w:p>
    <w:p w14:paraId="1B2E59CE" w14:textId="77777777" w:rsidR="00236F3D" w:rsidRDefault="00000000">
      <w:pPr>
        <w:ind w:left="720" w:hanging="259"/>
      </w:pPr>
      <w:r>
        <w:t>• “We believe the church isn’t just a building; it’s a community. We’re just out here showing love to our neighbors.”</w:t>
      </w:r>
    </w:p>
    <w:p w14:paraId="5C37E5E3" w14:textId="77777777" w:rsidR="00236F3D" w:rsidRDefault="00000000">
      <w:pPr>
        <w:ind w:left="360" w:hanging="259"/>
      </w:pPr>
      <w:r>
        <w:t>• “I’ve been hurt by the church before.”</w:t>
      </w:r>
    </w:p>
    <w:p w14:paraId="677B1C30" w14:textId="77777777" w:rsidR="00236F3D" w:rsidRDefault="00000000">
      <w:pPr>
        <w:ind w:left="720" w:hanging="259"/>
      </w:pPr>
      <w:r>
        <w:t>• “I am so sorry you experienced that. You didn’t deserve it. We are striving to be a place of healing, not harm. Would you be open to letting me pray for your healing?”</w:t>
      </w:r>
    </w:p>
    <w:p w14:paraId="78F55EC3" w14:textId="77777777" w:rsidR="00236F3D" w:rsidRDefault="00000000">
      <w:pPr>
        <w:ind w:left="360" w:hanging="259"/>
      </w:pPr>
      <w:r>
        <w:lastRenderedPageBreak/>
        <w:t>• “What does your church believe?”</w:t>
      </w:r>
    </w:p>
    <w:p w14:paraId="78414C4F" w14:textId="77777777" w:rsidR="00236F3D" w:rsidRDefault="00000000">
      <w:pPr>
        <w:ind w:left="720" w:hanging="259"/>
      </w:pPr>
      <w:r>
        <w:t>• (Provide a simple, 30-second elevator pitch focusing on liberation, grace, and community)</w:t>
      </w:r>
    </w:p>
    <w:p w14:paraId="7C195B12" w14:textId="77777777" w:rsidR="00236F3D" w:rsidRDefault="00000000">
      <w:pPr>
        <w:pStyle w:val="Heading3"/>
      </w:pPr>
      <w:r>
        <w:t>Module 4: The Follow-Up Protocol</w:t>
      </w:r>
    </w:p>
    <w:p w14:paraId="73C7C2CA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Capture:</w:t>
      </w:r>
      <w:r>
        <w:t xml:space="preserve"> How to naturally ask for contact info</w:t>
      </w:r>
    </w:p>
    <w:p w14:paraId="5188A5F5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The 48-Hour Rule:</w:t>
      </w:r>
      <w:r>
        <w:t xml:space="preserve"> Follow-up within two days</w:t>
      </w:r>
    </w:p>
    <w:p w14:paraId="02539B79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Next Steps:</w:t>
      </w:r>
      <w:r>
        <w:t xml:space="preserve"> Invite to Home Fellowship Group or community event before Sunday service</w:t>
      </w:r>
    </w:p>
    <w:p w14:paraId="5C8020E9" w14:textId="77777777" w:rsidR="00236F3D" w:rsidRDefault="00236F3D">
      <w:pPr>
        <w:pBdr>
          <w:bottom w:val="single" w:sz="6" w:space="1" w:color="CCCCCC"/>
        </w:pBdr>
        <w:spacing w:before="240"/>
      </w:pPr>
    </w:p>
    <w:p w14:paraId="3A7B6E14" w14:textId="77777777" w:rsidR="00236F3D" w:rsidRDefault="00000000">
      <w:pPr>
        <w:pStyle w:val="Heading2"/>
      </w:pPr>
      <w:r>
        <w:t>V. Growth Rewards Initiative: Quarterly Reporting Template</w:t>
      </w:r>
    </w:p>
    <w:p w14:paraId="2C3AC12B" w14:textId="77777777" w:rsidR="00236F3D" w:rsidRDefault="00000000">
      <w:r>
        <w:rPr>
          <w:b/>
        </w:rPr>
        <w:t>Section 1: Church Profile</w:t>
      </w:r>
    </w:p>
    <w:p w14:paraId="65116888" w14:textId="77777777" w:rsidR="00236F3D" w:rsidRDefault="00000000">
      <w:pPr>
        <w:ind w:left="360" w:hanging="259"/>
      </w:pPr>
      <w:r>
        <w:t>• Church Name &amp; Pastor:</w:t>
      </w:r>
    </w:p>
    <w:p w14:paraId="67E42868" w14:textId="77777777" w:rsidR="00236F3D" w:rsidRDefault="00000000">
      <w:pPr>
        <w:ind w:left="360" w:hanging="259"/>
      </w:pPr>
      <w:r>
        <w:t>• Episcopal District / Conference:</w:t>
      </w:r>
    </w:p>
    <w:p w14:paraId="36EF196A" w14:textId="77777777" w:rsidR="00236F3D" w:rsidRDefault="00000000">
      <w:pPr>
        <w:ind w:left="360" w:hanging="259"/>
      </w:pPr>
      <w:r>
        <w:t>• Quarter / Year:</w:t>
      </w:r>
    </w:p>
    <w:p w14:paraId="0DAEC61C" w14:textId="77777777" w:rsidR="00236F3D" w:rsidRDefault="00000000">
      <w:r>
        <w:rPr>
          <w:b/>
        </w:rPr>
        <w:t>Section 2: Outreach &amp; Community Engagement</w:t>
      </w:r>
    </w:p>
    <w:p w14:paraId="04F2E868" w14:textId="77777777" w:rsidR="00236F3D" w:rsidRDefault="00000000">
      <w:pPr>
        <w:ind w:left="360" w:hanging="259"/>
      </w:pPr>
      <w:r>
        <w:t>• Number of community-facing events held this quarter: _____</w:t>
      </w:r>
    </w:p>
    <w:p w14:paraId="75CA9526" w14:textId="77777777" w:rsidR="00236F3D" w:rsidRDefault="00000000">
      <w:pPr>
        <w:ind w:left="360" w:hanging="259"/>
      </w:pPr>
      <w:r>
        <w:t>• Total estimated community members served: _____</w:t>
      </w:r>
    </w:p>
    <w:p w14:paraId="77C8DBEC" w14:textId="77777777" w:rsidR="00236F3D" w:rsidRDefault="00000000">
      <w:pPr>
        <w:ind w:left="360" w:hanging="259"/>
      </w:pPr>
      <w:r>
        <w:t>• Percentage of church members who participated in outreach: _____ %</w:t>
      </w:r>
    </w:p>
    <w:p w14:paraId="6FA9D628" w14:textId="77777777" w:rsidR="00236F3D" w:rsidRDefault="00000000">
      <w:pPr>
        <w:ind w:left="360" w:hanging="259"/>
      </w:pPr>
      <w:r>
        <w:t>• Active community partnerships (List local organizations/businesses):</w:t>
      </w:r>
    </w:p>
    <w:p w14:paraId="6189AC3F" w14:textId="77777777" w:rsidR="00236F3D" w:rsidRDefault="00000000">
      <w:r>
        <w:rPr>
          <w:b/>
        </w:rPr>
        <w:t>Section 3: "Street to Seat" Metrics</w:t>
      </w:r>
    </w:p>
    <w:p w14:paraId="79A1E67E" w14:textId="77777777" w:rsidR="00236F3D" w:rsidRDefault="00000000">
      <w:pPr>
        <w:ind w:left="360" w:hanging="259"/>
      </w:pPr>
      <w:r>
        <w:t>• Total First-Time Visitors this quarter: _____</w:t>
      </w:r>
    </w:p>
    <w:p w14:paraId="53146868" w14:textId="77777777" w:rsidR="00236F3D" w:rsidRDefault="00000000">
      <w:pPr>
        <w:ind w:left="360" w:hanging="259"/>
      </w:pPr>
      <w:r>
        <w:t>• Number of visitors who attended 2+ times: _____</w:t>
      </w:r>
    </w:p>
    <w:p w14:paraId="50F648B4" w14:textId="77777777" w:rsidR="00236F3D" w:rsidRDefault="00000000">
      <w:pPr>
        <w:ind w:left="360" w:hanging="259"/>
      </w:pPr>
      <w:r>
        <w:t>• Number of individuals enrolled in New Believers'/Membership Class: _____</w:t>
      </w:r>
    </w:p>
    <w:p w14:paraId="135002F3" w14:textId="77777777" w:rsidR="00236F3D" w:rsidRDefault="00000000">
      <w:r>
        <w:rPr>
          <w:b/>
        </w:rPr>
        <w:t>Section 4: Growth &amp; Retention (For Incentive Tiers)</w:t>
      </w:r>
    </w:p>
    <w:p w14:paraId="7F8DEAC8" w14:textId="77777777" w:rsidR="00236F3D" w:rsidRDefault="00000000">
      <w:pPr>
        <w:ind w:left="360" w:hanging="259"/>
      </w:pPr>
      <w:r>
        <w:t>• Total Active Membership at start of quarter: _____</w:t>
      </w:r>
    </w:p>
    <w:p w14:paraId="0274F7F1" w14:textId="77777777" w:rsidR="00236F3D" w:rsidRDefault="00000000">
      <w:pPr>
        <w:ind w:left="360" w:hanging="259"/>
      </w:pPr>
      <w:r>
        <w:t>• New Members added this quarter: _____</w:t>
      </w:r>
    </w:p>
    <w:p w14:paraId="5C5880A3" w14:textId="77777777" w:rsidR="00236F3D" w:rsidRDefault="00000000">
      <w:pPr>
        <w:ind w:left="360" w:hanging="259"/>
      </w:pPr>
      <w:r>
        <w:t>• Members lost (transfer, passing, inactive): _____</w:t>
      </w:r>
    </w:p>
    <w:p w14:paraId="4A4BCDE0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Net Growth for Quarter:</w:t>
      </w:r>
      <w:r>
        <w:t xml:space="preserve"> _____</w:t>
      </w:r>
    </w:p>
    <w:p w14:paraId="5925E0FE" w14:textId="77777777" w:rsidR="00236F3D" w:rsidRDefault="00000000">
      <w:r>
        <w:rPr>
          <w:b/>
        </w:rPr>
        <w:lastRenderedPageBreak/>
        <w:t>Section 5: Narrative &amp; Testimony</w:t>
      </w:r>
    </w:p>
    <w:p w14:paraId="1D354937" w14:textId="77777777" w:rsidR="00236F3D" w:rsidRDefault="00000000">
      <w:pPr>
        <w:ind w:left="360" w:hanging="259"/>
      </w:pPr>
      <w:r>
        <w:t>• Share one brief story of a life transformed or a community connection made through the "Beyond the Walls" initiative this quarter:</w:t>
      </w:r>
    </w:p>
    <w:p w14:paraId="20468DC3" w14:textId="77777777" w:rsidR="00236F3D" w:rsidRDefault="00000000">
      <w:r>
        <w:rPr>
          <w:b/>
        </w:rPr>
        <w:t>Section 6: Challenges &amp; Lessons Learned</w:t>
      </w:r>
    </w:p>
    <w:p w14:paraId="4DB92FF4" w14:textId="77777777" w:rsidR="00236F3D" w:rsidRDefault="00000000">
      <w:pPr>
        <w:ind w:left="360" w:hanging="259"/>
      </w:pPr>
      <w:r>
        <w:t>• What obstacles did you encounter, and what did you learn?</w:t>
      </w:r>
    </w:p>
    <w:p w14:paraId="547193BC" w14:textId="77777777" w:rsidR="00236F3D" w:rsidRDefault="00000000">
      <w:r>
        <w:rPr>
          <w:b/>
        </w:rPr>
        <w:t>Section 7: Next Quarter Goals</w:t>
      </w:r>
    </w:p>
    <w:p w14:paraId="243D62F3" w14:textId="77777777" w:rsidR="00236F3D" w:rsidRDefault="00000000">
      <w:pPr>
        <w:ind w:left="360" w:hanging="259"/>
      </w:pPr>
      <w:r>
        <w:t>• What are your specific targets for the next quarter?</w:t>
      </w:r>
    </w:p>
    <w:p w14:paraId="6209BAF9" w14:textId="77777777" w:rsidR="00236F3D" w:rsidRDefault="00236F3D">
      <w:pPr>
        <w:pBdr>
          <w:bottom w:val="single" w:sz="6" w:space="1" w:color="CCCCCC"/>
        </w:pBdr>
        <w:spacing w:before="240"/>
      </w:pPr>
    </w:p>
    <w:p w14:paraId="2A56D33A" w14:textId="77777777" w:rsidR="00236F3D" w:rsidRDefault="00000000">
      <w:pPr>
        <w:pStyle w:val="Heading2"/>
      </w:pPr>
      <w:r>
        <w:t>VI. Success Metrics</w:t>
      </w:r>
    </w:p>
    <w:p w14:paraId="5FF219B5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Outreach Events:</w:t>
      </w:r>
      <w:r>
        <w:t xml:space="preserve"> Minimum 2 community-facing events per month</w:t>
      </w:r>
    </w:p>
    <w:p w14:paraId="65D11316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First-Time Visitors:</w:t>
      </w:r>
      <w:r>
        <w:t xml:space="preserve"> 25% increase year-over-year</w:t>
      </w:r>
    </w:p>
    <w:p w14:paraId="20D62722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Conversion Rate:</w:t>
      </w:r>
      <w:r>
        <w:t xml:space="preserve"> 40% of regular visitors joining membership class</w:t>
      </w:r>
    </w:p>
    <w:p w14:paraId="52A80BA8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Community Partnerships:</w:t>
      </w:r>
      <w:r>
        <w:t xml:space="preserve"> Minimum 3 active partnerships with local organizations</w:t>
      </w:r>
    </w:p>
    <w:p w14:paraId="13D410BD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Member Engagement:</w:t>
      </w:r>
      <w:r>
        <w:t xml:space="preserve"> 60% of members participating in outreach activities</w:t>
      </w:r>
    </w:p>
    <w:p w14:paraId="4992DAEE" w14:textId="77777777" w:rsidR="00236F3D" w:rsidRDefault="00236F3D">
      <w:pPr>
        <w:pBdr>
          <w:bottom w:val="single" w:sz="6" w:space="1" w:color="CCCCCC"/>
        </w:pBdr>
        <w:spacing w:before="240"/>
      </w:pPr>
    </w:p>
    <w:p w14:paraId="21E5C61D" w14:textId="77777777" w:rsidR="00236F3D" w:rsidRDefault="00000000">
      <w:pPr>
        <w:pStyle w:val="Heading2"/>
      </w:pPr>
      <w:r>
        <w:t>VII. Resource Support</w:t>
      </w:r>
    </w:p>
    <w:p w14:paraId="06EDFE5C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Evangelism Toolkit:</w:t>
      </w:r>
      <w:r>
        <w:t xml:space="preserve"> Customizable materials, training videos, and templates</w:t>
      </w:r>
    </w:p>
    <w:p w14:paraId="7343CF42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Coaching Network:</w:t>
      </w:r>
      <w:r>
        <w:t xml:space="preserve"> Quarterly calls with successful church planters and evangelists</w:t>
      </w:r>
    </w:p>
    <w:p w14:paraId="0B730DE4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Best Practices Library:</w:t>
      </w:r>
      <w:r>
        <w:t xml:space="preserve"> Shared repository of proven strategies</w:t>
      </w:r>
    </w:p>
    <w:p w14:paraId="57E8A17E" w14:textId="77777777" w:rsidR="00236F3D" w:rsidRDefault="00000000">
      <w:pPr>
        <w:ind w:left="360" w:hanging="259"/>
      </w:pPr>
      <w:r>
        <w:t xml:space="preserve">• </w:t>
      </w:r>
      <w:r>
        <w:rPr>
          <w:b/>
        </w:rPr>
        <w:t>Seed Funding:</w:t>
      </w:r>
      <w:r>
        <w:t xml:space="preserve"> Small grants ($500-$1,000) for innovative outreach ideas</w:t>
      </w:r>
    </w:p>
    <w:p w14:paraId="12884B6C" w14:textId="77777777" w:rsidR="00236F3D" w:rsidRDefault="00236F3D">
      <w:pPr>
        <w:pBdr>
          <w:bottom w:val="single" w:sz="6" w:space="1" w:color="CCCCCC"/>
        </w:pBdr>
        <w:spacing w:before="240"/>
      </w:pPr>
    </w:p>
    <w:p w14:paraId="11C23040" w14:textId="77777777" w:rsidR="00236F3D" w:rsidRDefault="00000000">
      <w:pPr>
        <w:pStyle w:val="Heading2"/>
      </w:pPr>
      <w:r>
        <w:t>VIII. Theological Foundation</w:t>
      </w:r>
    </w:p>
    <w:p w14:paraId="61C1BBB3" w14:textId="77777777" w:rsidR="00236F3D" w:rsidRDefault="00000000">
      <w:r>
        <w:t>Rooted in the AME tradition of liberation, service, and spiritual empowerment:</w:t>
      </w:r>
    </w:p>
    <w:p w14:paraId="604AA18F" w14:textId="77777777" w:rsidR="00236F3D" w:rsidRDefault="00000000">
      <w:pPr>
        <w:pStyle w:val="Quote"/>
      </w:pPr>
      <w:r>
        <w:t>“Go therefore and make disciples of all nations...” — Matthew 28:19</w:t>
      </w:r>
    </w:p>
    <w:p w14:paraId="2A24DB7E" w14:textId="77777777" w:rsidR="00236F3D" w:rsidRDefault="00000000">
      <w:pPr>
        <w:pStyle w:val="Quote"/>
      </w:pPr>
      <w:r>
        <w:t>“The Spirit of the Lord is upon me, because he has anointed me to proclaim good news to the poor...” — Luke 4:18</w:t>
      </w:r>
    </w:p>
    <w:p w14:paraId="5C098658" w14:textId="7AAFCD27" w:rsidR="00236F3D" w:rsidRDefault="00000000" w:rsidP="00D26B70">
      <w:r>
        <w:t>This strategy honors Richard Allen’s legacy of meeting people where they are and creating space for all to encounter Christ’s transforming love.</w:t>
      </w:r>
    </w:p>
    <w:sectPr w:rsidR="00236F3D" w:rsidSect="00D26B7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ACA3" w14:textId="77777777" w:rsidR="003B58CC" w:rsidRDefault="003B58CC" w:rsidP="00D26B70">
      <w:pPr>
        <w:spacing w:after="0"/>
      </w:pPr>
      <w:r>
        <w:separator/>
      </w:r>
    </w:p>
  </w:endnote>
  <w:endnote w:type="continuationSeparator" w:id="0">
    <w:p w14:paraId="319173FE" w14:textId="77777777" w:rsidR="003B58CC" w:rsidRDefault="003B58CC" w:rsidP="00D26B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33A0" w14:textId="1306A066" w:rsidR="00D26B70" w:rsidRPr="00D26B70" w:rsidRDefault="00D26B70" w:rsidP="00D26B70">
    <w:pPr>
      <w:pStyle w:val="Footer"/>
      <w:rPr>
        <w:sz w:val="18"/>
        <w:szCs w:val="18"/>
      </w:rPr>
    </w:pPr>
    <w:r w:rsidRPr="00D26B70">
      <w:rPr>
        <w:sz w:val="18"/>
        <w:szCs w:val="18"/>
      </w:rPr>
      <w:t xml:space="preserve">Midwest South District Evangelism &amp; Church Growth </w:t>
    </w:r>
    <w:proofErr w:type="gramStart"/>
    <w:r w:rsidRPr="00D26B70">
      <w:rPr>
        <w:sz w:val="18"/>
        <w:szCs w:val="18"/>
      </w:rPr>
      <w:t>Training  Karla</w:t>
    </w:r>
    <w:proofErr w:type="gramEnd"/>
    <w:r w:rsidRPr="00D26B70">
      <w:rPr>
        <w:sz w:val="18"/>
        <w:szCs w:val="18"/>
      </w:rPr>
      <w:t xml:space="preserve"> J Cooper, EdD, </w:t>
    </w:r>
    <w:proofErr w:type="gramStart"/>
    <w:r w:rsidRPr="00D26B70">
      <w:rPr>
        <w:sz w:val="18"/>
        <w:szCs w:val="18"/>
      </w:rPr>
      <w:t>Presiding  Elder</w:t>
    </w:r>
    <w:proofErr w:type="gramEnd"/>
    <w:r w:rsidRPr="00D26B70">
      <w:rPr>
        <w:sz w:val="18"/>
        <w:szCs w:val="18"/>
      </w:rPr>
      <w:t xml:space="preserve"> </w:t>
    </w:r>
  </w:p>
  <w:p w14:paraId="50B137B9" w14:textId="57C09AFC" w:rsidR="00D26B70" w:rsidRDefault="00D26B70">
    <w:pPr>
      <w:pStyle w:val="Footer"/>
    </w:pPr>
  </w:p>
  <w:p w14:paraId="1E046155" w14:textId="77777777" w:rsidR="00D26B70" w:rsidRDefault="00D26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33EA" w14:textId="77777777" w:rsidR="003B58CC" w:rsidRDefault="003B58CC" w:rsidP="00D26B70">
      <w:pPr>
        <w:spacing w:after="0"/>
      </w:pPr>
      <w:r>
        <w:separator/>
      </w:r>
    </w:p>
  </w:footnote>
  <w:footnote w:type="continuationSeparator" w:id="0">
    <w:p w14:paraId="07E283A3" w14:textId="77777777" w:rsidR="003B58CC" w:rsidRDefault="003B58CC" w:rsidP="00D26B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6673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20BBE6" w14:textId="47A3F77D" w:rsidR="00D26B70" w:rsidRDefault="00D26B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482001" w14:textId="77777777" w:rsidR="00D26B70" w:rsidRDefault="00D26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838609">
    <w:abstractNumId w:val="8"/>
  </w:num>
  <w:num w:numId="2" w16cid:durableId="1154105458">
    <w:abstractNumId w:val="6"/>
  </w:num>
  <w:num w:numId="3" w16cid:durableId="1930388675">
    <w:abstractNumId w:val="5"/>
  </w:num>
  <w:num w:numId="4" w16cid:durableId="992372660">
    <w:abstractNumId w:val="4"/>
  </w:num>
  <w:num w:numId="5" w16cid:durableId="1543976398">
    <w:abstractNumId w:val="7"/>
  </w:num>
  <w:num w:numId="6" w16cid:durableId="1328362751">
    <w:abstractNumId w:val="3"/>
  </w:num>
  <w:num w:numId="7" w16cid:durableId="965039398">
    <w:abstractNumId w:val="2"/>
  </w:num>
  <w:num w:numId="8" w16cid:durableId="186451590">
    <w:abstractNumId w:val="1"/>
  </w:num>
  <w:num w:numId="9" w16cid:durableId="88043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3385"/>
    <w:rsid w:val="00236F3D"/>
    <w:rsid w:val="00280754"/>
    <w:rsid w:val="0029639D"/>
    <w:rsid w:val="00326F90"/>
    <w:rsid w:val="00377ED3"/>
    <w:rsid w:val="003B58CC"/>
    <w:rsid w:val="003C12E3"/>
    <w:rsid w:val="004A009E"/>
    <w:rsid w:val="006B07C7"/>
    <w:rsid w:val="007B098C"/>
    <w:rsid w:val="008E79EF"/>
    <w:rsid w:val="00AA1D8D"/>
    <w:rsid w:val="00B47730"/>
    <w:rsid w:val="00CB0664"/>
    <w:rsid w:val="00CB522F"/>
    <w:rsid w:val="00D26B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2B656"/>
  <w14:defaultImageDpi w14:val="300"/>
  <w15:docId w15:val="{BA01FD46-9DE7-49BC-8022-63AF5FE6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120" w:after="80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80" w:after="6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60" w:after="40"/>
      <w:outlineLvl w:val="5"/>
    </w:pPr>
    <w:rPr>
      <w:rFonts w:asciiTheme="majorHAnsi" w:eastAsiaTheme="majorEastAsia" w:hAnsiTheme="majorHAnsi" w:cstheme="majorBidi"/>
      <w:i/>
      <w:iCs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before="120" w:after="120"/>
      <w:ind w:left="720"/>
    </w:pPr>
    <w:rPr>
      <w:i/>
      <w:iCs/>
      <w:color w:val="666666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 Block"/>
    <w:pPr>
      <w:spacing w:before="120" w:after="120"/>
      <w:ind w:left="720"/>
    </w:pPr>
    <w:rPr>
      <w:rFonts w:ascii="Courier New" w:hAnsi="Courier New"/>
      <w:color w:val="333333"/>
      <w:sz w:val="18"/>
    </w:rPr>
  </w:style>
  <w:style w:type="character" w:customStyle="1" w:styleId="InlineCode">
    <w:name w:val="Inline Code"/>
    <w:rPr>
      <w:rFonts w:ascii="Courier New" w:hAnsi="Courier New"/>
      <w:color w:val="66666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1328</Words>
  <Characters>6659</Characters>
  <Application>Microsoft Office Word</Application>
  <DocSecurity>0</DocSecurity>
  <Lines>162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Karla Cooper</cp:lastModifiedBy>
  <cp:revision>6</cp:revision>
  <cp:lastPrinted>2026-04-10T19:52:00Z</cp:lastPrinted>
  <dcterms:created xsi:type="dcterms:W3CDTF">2026-04-10T19:28:00Z</dcterms:created>
  <dcterms:modified xsi:type="dcterms:W3CDTF">2026-04-11T23:00:00Z</dcterms:modified>
  <cp:category/>
</cp:coreProperties>
</file>