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68A5" w14:textId="67D33F5F" w:rsidR="005F7D27" w:rsidRDefault="005F7D27" w:rsidP="00961DEB">
      <w:pPr>
        <w:pStyle w:val="NoSpacing"/>
      </w:pPr>
      <w:r>
        <w:rPr>
          <w:b/>
          <w:bCs/>
          <w:i/>
          <w:iCs/>
        </w:rPr>
        <w:t>Current Link</w:t>
      </w:r>
    </w:p>
    <w:p w14:paraId="56E2066F" w14:textId="6EAA38F1" w:rsidR="005F7D27" w:rsidRPr="0085286F" w:rsidRDefault="00000000" w:rsidP="005F7D27">
      <w:pPr>
        <w:pStyle w:val="NoSpacing"/>
        <w:numPr>
          <w:ilvl w:val="0"/>
          <w:numId w:val="4"/>
        </w:numPr>
      </w:pPr>
      <w:hyperlink r:id="rId5" w:history="1">
        <w:r w:rsidR="005F7D27" w:rsidRPr="0085286F">
          <w:rPr>
            <w:rStyle w:val="Hyperlink"/>
            <w:u w:val="none"/>
          </w:rPr>
          <w:t>https://www.vcwriterssalon.com</w:t>
        </w:r>
        <w:r w:rsidR="005F7D27" w:rsidRPr="0085286F">
          <w:rPr>
            <w:rStyle w:val="Hyperlink"/>
            <w:u w:val="none"/>
          </w:rPr>
          <w:t>/</w:t>
        </w:r>
        <w:r w:rsidR="005F7D27" w:rsidRPr="0085286F">
          <w:rPr>
            <w:rStyle w:val="Hyperlink"/>
            <w:u w:val="none"/>
          </w:rPr>
          <w:t>critique_sessions</w:t>
        </w:r>
      </w:hyperlink>
      <w:r w:rsidR="005F7D27" w:rsidRPr="0085286F">
        <w:t xml:space="preserve"> </w:t>
      </w:r>
    </w:p>
    <w:p w14:paraId="343AD45D" w14:textId="77777777" w:rsidR="005F7D27" w:rsidRPr="005F7D27" w:rsidRDefault="005F7D27" w:rsidP="00961DEB">
      <w:pPr>
        <w:pStyle w:val="NoSpacing"/>
      </w:pPr>
    </w:p>
    <w:p w14:paraId="218D250A" w14:textId="5A1684D4" w:rsidR="00961DEB" w:rsidRDefault="005F7D27" w:rsidP="00961DEB">
      <w:pPr>
        <w:pStyle w:val="NoSpacing"/>
        <w:rPr>
          <w:b/>
          <w:bCs/>
          <w:i/>
          <w:iCs/>
        </w:rPr>
      </w:pPr>
      <w:r>
        <w:rPr>
          <w:b/>
          <w:bCs/>
          <w:i/>
          <w:iCs/>
        </w:rPr>
        <w:t xml:space="preserve">Proposed </w:t>
      </w:r>
      <w:r w:rsidR="00961DEB">
        <w:rPr>
          <w:b/>
          <w:bCs/>
          <w:i/>
          <w:iCs/>
        </w:rPr>
        <w:t>Submission Guidelines</w:t>
      </w:r>
    </w:p>
    <w:p w14:paraId="49C3DB15" w14:textId="4CB39D75" w:rsidR="00961DEB" w:rsidRDefault="00961DEB" w:rsidP="00961DEB">
      <w:pPr>
        <w:pStyle w:val="NoSpacing"/>
        <w:numPr>
          <w:ilvl w:val="0"/>
          <w:numId w:val="1"/>
        </w:numPr>
      </w:pPr>
      <w:r>
        <w:t>1,500 Words or Less</w:t>
      </w:r>
    </w:p>
    <w:p w14:paraId="207C03C0" w14:textId="17F30F78" w:rsidR="00443E22" w:rsidRDefault="00443E22" w:rsidP="00961DEB">
      <w:pPr>
        <w:pStyle w:val="NoSpacing"/>
        <w:numPr>
          <w:ilvl w:val="0"/>
          <w:numId w:val="1"/>
        </w:numPr>
      </w:pPr>
      <w:r>
        <w:t>Genre</w:t>
      </w:r>
      <w:r w:rsidR="005F7D27">
        <w:t>(s)</w:t>
      </w:r>
    </w:p>
    <w:p w14:paraId="5B612423" w14:textId="5A44E7C3" w:rsidR="00961DEB" w:rsidRDefault="00961DEB" w:rsidP="00961DEB">
      <w:pPr>
        <w:pStyle w:val="NoSpacing"/>
        <w:numPr>
          <w:ilvl w:val="0"/>
          <w:numId w:val="1"/>
        </w:numPr>
      </w:pPr>
      <w:r>
        <w:t>Content/Trigger Warnings</w:t>
      </w:r>
    </w:p>
    <w:p w14:paraId="099C6AA2" w14:textId="39910C29" w:rsidR="00961DEB" w:rsidRDefault="00443E22" w:rsidP="00961DEB">
      <w:pPr>
        <w:pStyle w:val="NoSpacing"/>
        <w:numPr>
          <w:ilvl w:val="0"/>
          <w:numId w:val="1"/>
        </w:numPr>
      </w:pPr>
      <w:r>
        <w:t>Introductory Remarks</w:t>
      </w:r>
    </w:p>
    <w:p w14:paraId="0095D099" w14:textId="106DBA42" w:rsidR="00961DEB" w:rsidRDefault="00443E22" w:rsidP="00961DEB">
      <w:pPr>
        <w:pStyle w:val="NoSpacing"/>
        <w:numPr>
          <w:ilvl w:val="0"/>
          <w:numId w:val="1"/>
        </w:numPr>
      </w:pPr>
      <w:r>
        <w:t>Specific Questions</w:t>
      </w:r>
      <w:r w:rsidR="005F7D27">
        <w:t>/Requests</w:t>
      </w:r>
    </w:p>
    <w:p w14:paraId="033EC54C" w14:textId="77777777" w:rsidR="00961DEB" w:rsidRDefault="00961DEB" w:rsidP="00961DEB">
      <w:pPr>
        <w:pStyle w:val="NoSpacing"/>
      </w:pPr>
    </w:p>
    <w:p w14:paraId="63044BF9" w14:textId="437734D5" w:rsidR="00961DEB" w:rsidRPr="00961DEB" w:rsidRDefault="00961DEB" w:rsidP="00961DEB">
      <w:pPr>
        <w:pStyle w:val="NoSpacing"/>
        <w:rPr>
          <w:b/>
          <w:bCs/>
          <w:i/>
          <w:iCs/>
        </w:rPr>
      </w:pPr>
      <w:r>
        <w:rPr>
          <w:b/>
          <w:bCs/>
          <w:i/>
          <w:iCs/>
        </w:rPr>
        <w:t>Content</w:t>
      </w:r>
      <w:r w:rsidR="00443E22">
        <w:rPr>
          <w:b/>
          <w:bCs/>
          <w:i/>
          <w:iCs/>
        </w:rPr>
        <w:t>/Trigger Warning</w:t>
      </w:r>
      <w:r>
        <w:rPr>
          <w:b/>
          <w:bCs/>
          <w:i/>
          <w:iCs/>
        </w:rPr>
        <w:t xml:space="preserve"> Topics</w:t>
      </w:r>
    </w:p>
    <w:p w14:paraId="21AC6281" w14:textId="7A7D549B" w:rsidR="00961DEB" w:rsidRDefault="00961DEB" w:rsidP="00961DEB">
      <w:pPr>
        <w:pStyle w:val="NoSpacing"/>
      </w:pPr>
      <w:r>
        <w:t xml:space="preserve">Abuse, </w:t>
      </w:r>
      <w:r w:rsidR="00443E22">
        <w:t>a</w:t>
      </w:r>
      <w:r>
        <w:t xml:space="preserve">nimal cruelty, </w:t>
      </w:r>
      <w:r w:rsidR="00443E22">
        <w:t>b</w:t>
      </w:r>
      <w:r>
        <w:t xml:space="preserve">lood and gore, </w:t>
      </w:r>
      <w:r w:rsidR="00443E22">
        <w:t>c</w:t>
      </w:r>
      <w:r>
        <w:t xml:space="preserve">hild abuse/pedophilia/incest, </w:t>
      </w:r>
      <w:r w:rsidR="00443E22">
        <w:t>e</w:t>
      </w:r>
      <w:r>
        <w:t xml:space="preserve">ating disorders or fat phobia, </w:t>
      </w:r>
      <w:r w:rsidR="00443E22">
        <w:t>h</w:t>
      </w:r>
      <w:r>
        <w:t>ateful language directed at religious groups (</w:t>
      </w:r>
      <w:proofErr w:type="gramStart"/>
      <w:r>
        <w:t>e.g.</w:t>
      </w:r>
      <w:proofErr w:type="gramEnd"/>
      <w:r>
        <w:t xml:space="preserve"> Islamophobia, anti-Semitism), </w:t>
      </w:r>
      <w:r w:rsidR="00443E22">
        <w:t>h</w:t>
      </w:r>
      <w:r>
        <w:t>omophobia</w:t>
      </w:r>
      <w:r w:rsidR="005F7D27">
        <w:t xml:space="preserve">, </w:t>
      </w:r>
      <w:r w:rsidR="00443E22">
        <w:t>t</w:t>
      </w:r>
      <w:r>
        <w:t xml:space="preserve">ransphobia, </w:t>
      </w:r>
      <w:r w:rsidR="00443E22">
        <w:t>k</w:t>
      </w:r>
      <w:r>
        <w:t xml:space="preserve">idnapping and abduction, </w:t>
      </w:r>
      <w:r w:rsidR="00443E22">
        <w:t>m</w:t>
      </w:r>
      <w:r>
        <w:t xml:space="preserve">ental illness and ableism, </w:t>
      </w:r>
      <w:r w:rsidR="00443E22">
        <w:t>m</w:t>
      </w:r>
      <w:r>
        <w:t xml:space="preserve">iscarriages/abortion, </w:t>
      </w:r>
      <w:r w:rsidR="00443E22">
        <w:t>m</w:t>
      </w:r>
      <w:r>
        <w:t xml:space="preserve">urder, </w:t>
      </w:r>
      <w:r w:rsidR="00443E22">
        <w:t>n</w:t>
      </w:r>
      <w:r>
        <w:t xml:space="preserve">udity, </w:t>
      </w:r>
      <w:r w:rsidR="00443E22">
        <w:t>p</w:t>
      </w:r>
      <w:r>
        <w:t xml:space="preserve">ornographic content, </w:t>
      </w:r>
      <w:r w:rsidR="00443E22">
        <w:t>r</w:t>
      </w:r>
      <w:r>
        <w:t xml:space="preserve">acism and racial slurs, </w:t>
      </w:r>
      <w:r w:rsidR="00443E22">
        <w:t>s</w:t>
      </w:r>
      <w:r>
        <w:t xml:space="preserve">elf-harm or suicide, </w:t>
      </w:r>
      <w:r w:rsidR="00443E22">
        <w:t>s</w:t>
      </w:r>
      <w:r>
        <w:t xml:space="preserve">exual assault, </w:t>
      </w:r>
      <w:r w:rsidR="00443E22">
        <w:t>t</w:t>
      </w:r>
      <w:r>
        <w:t xml:space="preserve">orture, </w:t>
      </w:r>
      <w:r w:rsidR="00443E22">
        <w:t>v</w:t>
      </w:r>
      <w:r>
        <w:t>iolence</w:t>
      </w:r>
    </w:p>
    <w:p w14:paraId="77DB1C93" w14:textId="2BE41BDB" w:rsidR="00961DEB" w:rsidRDefault="00961DEB" w:rsidP="00961DEB">
      <w:pPr>
        <w:pStyle w:val="NoSpacing"/>
      </w:pPr>
    </w:p>
    <w:p w14:paraId="41D0F732" w14:textId="77777777" w:rsidR="00961DEB" w:rsidRPr="00443E22" w:rsidRDefault="00961DEB" w:rsidP="00961DEB">
      <w:pPr>
        <w:pStyle w:val="NoSpacing"/>
        <w:rPr>
          <w:b/>
          <w:bCs/>
          <w:i/>
          <w:iCs/>
        </w:rPr>
      </w:pPr>
      <w:r w:rsidRPr="00443E22">
        <w:rPr>
          <w:b/>
          <w:bCs/>
          <w:i/>
          <w:iCs/>
        </w:rPr>
        <w:t>Content Warnings</w:t>
      </w:r>
    </w:p>
    <w:p w14:paraId="04FEB090" w14:textId="4F5F3163" w:rsidR="00961DEB" w:rsidRDefault="00443E22" w:rsidP="00443E22">
      <w:pPr>
        <w:pStyle w:val="NoSpacing"/>
        <w:numPr>
          <w:ilvl w:val="0"/>
          <w:numId w:val="2"/>
        </w:numPr>
      </w:pPr>
      <w:r>
        <w:t>List of c</w:t>
      </w:r>
      <w:r w:rsidR="00961DEB">
        <w:t>ontent covered to empower readers to make choices</w:t>
      </w:r>
      <w:r>
        <w:t>, critics to review</w:t>
      </w:r>
    </w:p>
    <w:p w14:paraId="69189DF5" w14:textId="0DB29B6B" w:rsidR="00443E22" w:rsidRDefault="00443E22" w:rsidP="00443E22">
      <w:pPr>
        <w:pStyle w:val="NoSpacing"/>
        <w:numPr>
          <w:ilvl w:val="0"/>
          <w:numId w:val="2"/>
        </w:numPr>
      </w:pPr>
      <w:r>
        <w:t>Not a judgment on narrative style, story content, or form</w:t>
      </w:r>
    </w:p>
    <w:p w14:paraId="4BC2D471" w14:textId="6C888A24" w:rsidR="00443E22" w:rsidRDefault="00443E22" w:rsidP="00443E22">
      <w:pPr>
        <w:pStyle w:val="NoSpacing"/>
        <w:numPr>
          <w:ilvl w:val="0"/>
          <w:numId w:val="2"/>
        </w:numPr>
      </w:pPr>
      <w:r>
        <w:t>Everything should be listed regardless of whether it may be triggering or not</w:t>
      </w:r>
    </w:p>
    <w:p w14:paraId="690D5C20" w14:textId="7DEECBC9" w:rsidR="00961DEB" w:rsidRDefault="00961DEB" w:rsidP="00443E22">
      <w:pPr>
        <w:pStyle w:val="NoSpacing"/>
        <w:numPr>
          <w:ilvl w:val="0"/>
          <w:numId w:val="2"/>
        </w:numPr>
      </w:pPr>
      <w:r>
        <w:t>Examples: Mentions, fact stating,</w:t>
      </w:r>
      <w:r w:rsidR="00443E22">
        <w:t xml:space="preserve"> used as needed to drive story</w:t>
      </w:r>
    </w:p>
    <w:p w14:paraId="354C63C0" w14:textId="77777777" w:rsidR="00961DEB" w:rsidRDefault="00961DEB" w:rsidP="00961DEB">
      <w:pPr>
        <w:pStyle w:val="NoSpacing"/>
      </w:pPr>
    </w:p>
    <w:p w14:paraId="4062BC5F" w14:textId="77777777" w:rsidR="00961DEB" w:rsidRPr="00443E22" w:rsidRDefault="00961DEB" w:rsidP="00961DEB">
      <w:pPr>
        <w:pStyle w:val="NoSpacing"/>
        <w:rPr>
          <w:b/>
          <w:bCs/>
          <w:i/>
          <w:iCs/>
        </w:rPr>
      </w:pPr>
      <w:r w:rsidRPr="00443E22">
        <w:rPr>
          <w:b/>
          <w:bCs/>
          <w:i/>
          <w:iCs/>
        </w:rPr>
        <w:t>Trigger Warnings</w:t>
      </w:r>
    </w:p>
    <w:p w14:paraId="75029242" w14:textId="2B35EB38" w:rsidR="00961DEB" w:rsidRDefault="00961DEB" w:rsidP="00443E22">
      <w:pPr>
        <w:pStyle w:val="NoSpacing"/>
        <w:numPr>
          <w:ilvl w:val="0"/>
          <w:numId w:val="3"/>
        </w:numPr>
      </w:pPr>
      <w:r>
        <w:t>Content depicted in ways which may trigger reactions in others</w:t>
      </w:r>
    </w:p>
    <w:p w14:paraId="6DAB9523" w14:textId="0BD18E50" w:rsidR="00443E22" w:rsidRDefault="00443E22" w:rsidP="00443E22">
      <w:pPr>
        <w:pStyle w:val="NoSpacing"/>
        <w:numPr>
          <w:ilvl w:val="0"/>
          <w:numId w:val="3"/>
        </w:numPr>
      </w:pPr>
      <w:r>
        <w:t>Definitely based upon narrative style, story content, or form</w:t>
      </w:r>
    </w:p>
    <w:p w14:paraId="43626A23" w14:textId="77777777" w:rsidR="00443E22" w:rsidRDefault="00443E22" w:rsidP="00443E22">
      <w:pPr>
        <w:pStyle w:val="NoSpacing"/>
        <w:numPr>
          <w:ilvl w:val="0"/>
          <w:numId w:val="3"/>
        </w:numPr>
      </w:pPr>
      <w:r>
        <w:t>Only those topics which could contain triggering usage.</w:t>
      </w:r>
    </w:p>
    <w:p w14:paraId="4E8D8821" w14:textId="31AFE149" w:rsidR="00443E22" w:rsidRDefault="00443E22" w:rsidP="00443E22">
      <w:pPr>
        <w:pStyle w:val="NoSpacing"/>
        <w:numPr>
          <w:ilvl w:val="0"/>
          <w:numId w:val="3"/>
        </w:numPr>
      </w:pPr>
      <w:r>
        <w:t>Better to warn too much than too little</w:t>
      </w:r>
    </w:p>
    <w:p w14:paraId="61C5788D" w14:textId="3523AD94" w:rsidR="00443E22" w:rsidRDefault="00961DEB" w:rsidP="00961DEB">
      <w:pPr>
        <w:pStyle w:val="NoSpacing"/>
        <w:numPr>
          <w:ilvl w:val="0"/>
          <w:numId w:val="3"/>
        </w:numPr>
      </w:pPr>
      <w:r>
        <w:t xml:space="preserve">Examples: Lurid details, intense descriptions, </w:t>
      </w:r>
      <w:r w:rsidR="00443E22">
        <w:t>centered/repetitive/excessive use</w:t>
      </w:r>
    </w:p>
    <w:p w14:paraId="34C6D691" w14:textId="4B223D4F" w:rsidR="005F7D27" w:rsidRDefault="005F7D27" w:rsidP="005F7D27">
      <w:pPr>
        <w:pStyle w:val="NoSpacing"/>
      </w:pPr>
    </w:p>
    <w:p w14:paraId="7B96E839" w14:textId="5E7E6D8B" w:rsidR="005F7D27" w:rsidRDefault="005F7D27" w:rsidP="005F7D27">
      <w:pPr>
        <w:pStyle w:val="NoSpacing"/>
      </w:pPr>
      <w:r>
        <w:rPr>
          <w:b/>
          <w:bCs/>
          <w:i/>
          <w:iCs/>
        </w:rPr>
        <w:t>On Content/Trigger Warnings</w:t>
      </w:r>
    </w:p>
    <w:p w14:paraId="333D62CC" w14:textId="1A236277" w:rsidR="005F7D27" w:rsidRPr="005F7D27" w:rsidRDefault="005F7D27" w:rsidP="005F7D27">
      <w:pPr>
        <w:pStyle w:val="NoSpacing"/>
      </w:pPr>
      <w:r>
        <w:t>The goal of content and trigger warnings is to empower readers and critics to make decisions about the pieces they want to read and/or critique. Society may disagree about the need and use for content/trigger warnings, but they represent a practical means of making the reading/critiquing process smoother. Outside of the Salon, agents and publishers are relying more and more on the use of content and trigger warnings as part of manuscript selection and review.</w:t>
      </w:r>
    </w:p>
    <w:p w14:paraId="1BECE934" w14:textId="77777777" w:rsidR="00443E22" w:rsidRDefault="00443E22" w:rsidP="00961DEB">
      <w:pPr>
        <w:pStyle w:val="NoSpacing"/>
      </w:pPr>
    </w:p>
    <w:p w14:paraId="7D8350EA" w14:textId="33261681" w:rsidR="00443E22" w:rsidRDefault="00443E22" w:rsidP="00961DEB">
      <w:pPr>
        <w:pStyle w:val="NoSpacing"/>
      </w:pPr>
      <w:r>
        <w:rPr>
          <w:b/>
          <w:bCs/>
          <w:i/>
          <w:iCs/>
        </w:rPr>
        <w:t>Introductory Remarks</w:t>
      </w:r>
    </w:p>
    <w:p w14:paraId="573A1134" w14:textId="48387433" w:rsidR="00443E22" w:rsidRDefault="00443E22" w:rsidP="00961DEB">
      <w:pPr>
        <w:pStyle w:val="NoSpacing"/>
      </w:pPr>
      <w:r>
        <w:t xml:space="preserve">Have a short introduction ready for your piece, </w:t>
      </w:r>
      <w:r w:rsidR="005F7D27">
        <w:t>to set the right tone, provide any background details that should be known by the reader, and to place the piece within the larger context of the rest of the work. Good place to notify readers if this is a cold open or a continuation from another piece/chapter.</w:t>
      </w:r>
    </w:p>
    <w:p w14:paraId="3A88CD96" w14:textId="2D43C05F" w:rsidR="005F7D27" w:rsidRDefault="005F7D27" w:rsidP="00961DEB">
      <w:pPr>
        <w:pStyle w:val="NoSpacing"/>
      </w:pPr>
    </w:p>
    <w:p w14:paraId="1B37C964" w14:textId="47BED966" w:rsidR="005F7D27" w:rsidRDefault="005F7D27" w:rsidP="00961DEB">
      <w:pPr>
        <w:pStyle w:val="NoSpacing"/>
      </w:pPr>
      <w:r>
        <w:rPr>
          <w:b/>
          <w:bCs/>
          <w:i/>
          <w:iCs/>
        </w:rPr>
        <w:t>Specific Questions/Requests</w:t>
      </w:r>
    </w:p>
    <w:p w14:paraId="1A69ABFA" w14:textId="7D93725F" w:rsidR="005F7D27" w:rsidRPr="005F7D27" w:rsidRDefault="005F7D27" w:rsidP="00961DEB">
      <w:pPr>
        <w:pStyle w:val="NoSpacing"/>
      </w:pPr>
      <w:r>
        <w:t xml:space="preserve">Any specific questions or comments that you are looking for from the audience regarding the piece, and any specific requests from the critics providing review, such as known flaws/issues or criticism that you might </w:t>
      </w:r>
      <w:r>
        <w:rPr>
          <w:b/>
          <w:bCs/>
          <w:i/>
          <w:iCs/>
        </w:rPr>
        <w:t>not</w:t>
      </w:r>
      <w:r>
        <w:t xml:space="preserve"> be interested in receiving.</w:t>
      </w:r>
    </w:p>
    <w:sectPr w:rsidR="005F7D27" w:rsidRPr="005F7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C0F2E"/>
    <w:multiLevelType w:val="hybridMultilevel"/>
    <w:tmpl w:val="FE8251AE"/>
    <w:lvl w:ilvl="0" w:tplc="44B06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A4F77"/>
    <w:multiLevelType w:val="hybridMultilevel"/>
    <w:tmpl w:val="4C466AC6"/>
    <w:lvl w:ilvl="0" w:tplc="44B06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B06DF"/>
    <w:multiLevelType w:val="hybridMultilevel"/>
    <w:tmpl w:val="0E7C0ADE"/>
    <w:lvl w:ilvl="0" w:tplc="44B06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86F9E"/>
    <w:multiLevelType w:val="hybridMultilevel"/>
    <w:tmpl w:val="8E5E13F2"/>
    <w:lvl w:ilvl="0" w:tplc="44B06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40693">
    <w:abstractNumId w:val="1"/>
  </w:num>
  <w:num w:numId="2" w16cid:durableId="2070571185">
    <w:abstractNumId w:val="3"/>
  </w:num>
  <w:num w:numId="3" w16cid:durableId="1647860465">
    <w:abstractNumId w:val="0"/>
  </w:num>
  <w:num w:numId="4" w16cid:durableId="953025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EB"/>
    <w:rsid w:val="000648EF"/>
    <w:rsid w:val="00443E22"/>
    <w:rsid w:val="005F7D27"/>
    <w:rsid w:val="0085286F"/>
    <w:rsid w:val="0096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BB31"/>
  <w15:chartTrackingRefBased/>
  <w15:docId w15:val="{7BAAD85D-F9AD-4002-9349-359C7945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DEB"/>
    <w:pPr>
      <w:spacing w:after="0" w:line="240" w:lineRule="auto"/>
    </w:pPr>
  </w:style>
  <w:style w:type="character" w:styleId="Hyperlink">
    <w:name w:val="Hyperlink"/>
    <w:basedOn w:val="DefaultParagraphFont"/>
    <w:uiPriority w:val="99"/>
    <w:unhideWhenUsed/>
    <w:rsid w:val="005F7D27"/>
    <w:rPr>
      <w:color w:val="0563C1" w:themeColor="hyperlink"/>
      <w:u w:val="single"/>
    </w:rPr>
  </w:style>
  <w:style w:type="character" w:styleId="UnresolvedMention">
    <w:name w:val="Unresolved Mention"/>
    <w:basedOn w:val="DefaultParagraphFont"/>
    <w:uiPriority w:val="99"/>
    <w:semiHidden/>
    <w:unhideWhenUsed/>
    <w:rsid w:val="005F7D27"/>
    <w:rPr>
      <w:color w:val="605E5C"/>
      <w:shd w:val="clear" w:color="auto" w:fill="E1DFDD"/>
    </w:rPr>
  </w:style>
  <w:style w:type="character" w:styleId="FollowedHyperlink">
    <w:name w:val="FollowedHyperlink"/>
    <w:basedOn w:val="DefaultParagraphFont"/>
    <w:uiPriority w:val="99"/>
    <w:semiHidden/>
    <w:unhideWhenUsed/>
    <w:rsid w:val="00852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writerssalon.com/critique_se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Dobzynski</dc:creator>
  <cp:keywords/>
  <dc:description/>
  <cp:lastModifiedBy>Charity Saraceni</cp:lastModifiedBy>
  <cp:revision>3</cp:revision>
  <dcterms:created xsi:type="dcterms:W3CDTF">2022-10-24T18:05:00Z</dcterms:created>
  <dcterms:modified xsi:type="dcterms:W3CDTF">2022-10-28T00:39:00Z</dcterms:modified>
</cp:coreProperties>
</file>