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61AD6" w14:textId="2C6A1E53" w:rsidR="00987EFD" w:rsidRDefault="00987EFD" w:rsidP="00EA4A0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noProof/>
          <w:color w:val="385623" w:themeColor="accent6" w:themeShade="80"/>
          <w:sz w:val="28"/>
          <w:szCs w:val="28"/>
        </w:rPr>
      </w:pPr>
    </w:p>
    <w:p w14:paraId="7E1A268C" w14:textId="18F92204" w:rsidR="00B72EB2" w:rsidRDefault="00B72EB2" w:rsidP="00EA4A0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8"/>
          <w:szCs w:val="28"/>
        </w:rPr>
      </w:pPr>
    </w:p>
    <w:p w14:paraId="289AAE93" w14:textId="77777777" w:rsidR="00B72EB2" w:rsidRDefault="00B72EB2" w:rsidP="00EA4A0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8"/>
          <w:szCs w:val="28"/>
        </w:rPr>
      </w:pPr>
    </w:p>
    <w:p w14:paraId="75661AD8" w14:textId="6D9916FB" w:rsidR="00987EFD" w:rsidRPr="005B7078" w:rsidRDefault="00074C00" w:rsidP="00EA4A0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bCs/>
          <w:color w:val="385623" w:themeColor="accent6" w:themeShade="80"/>
          <w:sz w:val="24"/>
          <w:szCs w:val="24"/>
        </w:rPr>
      </w:pPr>
      <w:r w:rsidRPr="106818EC">
        <w:rPr>
          <w:rFonts w:ascii="Arial" w:eastAsiaTheme="minorEastAsia" w:hAnsi="Arial" w:cs="Arial"/>
          <w:b/>
          <w:bCs/>
          <w:color w:val="385623" w:themeColor="accent6" w:themeShade="80"/>
          <w:sz w:val="24"/>
          <w:szCs w:val="24"/>
        </w:rPr>
        <w:t>Polasaí</w:t>
      </w:r>
      <w:r w:rsidR="00DA0932" w:rsidRPr="106818EC">
        <w:rPr>
          <w:rFonts w:ascii="Arial" w:eastAsiaTheme="minorEastAsia" w:hAnsi="Arial" w:cs="Arial"/>
          <w:b/>
          <w:bCs/>
          <w:color w:val="385623" w:themeColor="accent6" w:themeShade="80"/>
          <w:sz w:val="24"/>
          <w:szCs w:val="24"/>
        </w:rPr>
        <w:t xml:space="preserve"> Iontrála </w:t>
      </w:r>
      <w:r w:rsidR="0205DBA2" w:rsidRPr="106818EC">
        <w:rPr>
          <w:rFonts w:ascii="Arial" w:eastAsia="Arial" w:hAnsi="Arial" w:cs="Arial"/>
          <w:b/>
          <w:bCs/>
          <w:color w:val="385623" w:themeColor="accent6" w:themeShade="80"/>
          <w:sz w:val="24"/>
          <w:szCs w:val="24"/>
        </w:rPr>
        <w:t>Scoil Phobail Mhic Dara</w:t>
      </w:r>
    </w:p>
    <w:p w14:paraId="75661AD9" w14:textId="77777777" w:rsidR="00987EFD" w:rsidRPr="005B7078" w:rsidRDefault="00987EFD" w:rsidP="00EA4A0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2EC4ED77" w14:textId="3DECB8E5" w:rsidR="0205DBA2" w:rsidRDefault="0205DBA2" w:rsidP="00EA4A0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bCs/>
          <w:color w:val="385623" w:themeColor="accent6" w:themeShade="80"/>
          <w:sz w:val="24"/>
          <w:szCs w:val="24"/>
        </w:rPr>
      </w:pPr>
      <w:r w:rsidRPr="106818EC">
        <w:rPr>
          <w:rFonts w:ascii="Arial" w:eastAsiaTheme="minorEastAsia" w:hAnsi="Arial" w:cs="Arial"/>
          <w:b/>
          <w:bCs/>
          <w:color w:val="385623" w:themeColor="accent6" w:themeShade="80"/>
          <w:sz w:val="24"/>
          <w:szCs w:val="24"/>
        </w:rPr>
        <w:t>Carna, Co na Gaillimhe</w:t>
      </w:r>
    </w:p>
    <w:p w14:paraId="3B20DF46" w14:textId="4B497DF8" w:rsidR="106818EC" w:rsidRDefault="106818EC" w:rsidP="00EA4A0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bCs/>
          <w:color w:val="385623" w:themeColor="accent6" w:themeShade="80"/>
          <w:sz w:val="24"/>
          <w:szCs w:val="24"/>
        </w:rPr>
      </w:pPr>
    </w:p>
    <w:p w14:paraId="75661ADC" w14:textId="31ABCCFA" w:rsidR="00987EFD" w:rsidRPr="005B7078" w:rsidRDefault="0068066C" w:rsidP="00EA4A0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bCs/>
          <w:color w:val="385623" w:themeColor="accent6" w:themeShade="80"/>
          <w:sz w:val="24"/>
          <w:szCs w:val="24"/>
        </w:rPr>
      </w:pPr>
      <w:r w:rsidRPr="106818EC">
        <w:rPr>
          <w:rFonts w:ascii="Arial" w:eastAsiaTheme="minorEastAsia" w:hAnsi="Arial" w:cs="Arial"/>
          <w:b/>
          <w:bCs/>
          <w:color w:val="385623" w:themeColor="accent6" w:themeShade="80"/>
          <w:sz w:val="24"/>
          <w:szCs w:val="24"/>
        </w:rPr>
        <w:t>Uimhir rolla</w:t>
      </w:r>
      <w:r w:rsidR="00987EFD" w:rsidRPr="106818EC">
        <w:rPr>
          <w:rFonts w:ascii="Arial" w:eastAsiaTheme="minorEastAsia" w:hAnsi="Arial" w:cs="Arial"/>
          <w:b/>
          <w:bCs/>
          <w:color w:val="385623" w:themeColor="accent6" w:themeShade="80"/>
          <w:sz w:val="24"/>
          <w:szCs w:val="24"/>
        </w:rPr>
        <w:t>:</w:t>
      </w:r>
      <w:r w:rsidR="347B503F" w:rsidRPr="106818EC">
        <w:rPr>
          <w:rFonts w:ascii="Arial" w:eastAsiaTheme="minorEastAsia" w:hAnsi="Arial" w:cs="Arial"/>
          <w:b/>
          <w:bCs/>
          <w:color w:val="385623" w:themeColor="accent6" w:themeShade="80"/>
          <w:sz w:val="24"/>
          <w:szCs w:val="24"/>
        </w:rPr>
        <w:t xml:space="preserve"> </w:t>
      </w:r>
      <w:r w:rsidR="347B503F" w:rsidRPr="106818EC">
        <w:rPr>
          <w:rFonts w:ascii="Arial" w:eastAsia="Arial" w:hAnsi="Arial" w:cs="Arial"/>
          <w:b/>
          <w:bCs/>
          <w:color w:val="385623" w:themeColor="accent6" w:themeShade="80"/>
          <w:sz w:val="24"/>
          <w:szCs w:val="24"/>
        </w:rPr>
        <w:t>91411K</w:t>
      </w:r>
    </w:p>
    <w:p w14:paraId="75661ADD" w14:textId="77777777" w:rsidR="00987EFD" w:rsidRPr="005B7078" w:rsidRDefault="00987EFD" w:rsidP="00EA4A0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1BEC8223" w14:textId="4E1F0D46" w:rsidR="106818EC" w:rsidRDefault="347B503F" w:rsidP="00EA4A0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bCs/>
          <w:color w:val="385623" w:themeColor="accent6" w:themeShade="80"/>
          <w:sz w:val="24"/>
          <w:szCs w:val="24"/>
        </w:rPr>
      </w:pPr>
      <w:r w:rsidRPr="106818EC">
        <w:rPr>
          <w:rFonts w:ascii="Arial" w:eastAsiaTheme="minorEastAsia" w:hAnsi="Arial" w:cs="Arial"/>
          <w:b/>
          <w:bCs/>
          <w:color w:val="385623" w:themeColor="accent6" w:themeShade="80"/>
          <w:sz w:val="24"/>
          <w:szCs w:val="24"/>
        </w:rPr>
        <w:t xml:space="preserve">Pátrúin na Scoile: Siúracha na </w:t>
      </w:r>
      <w:proofErr w:type="spellStart"/>
      <w:r w:rsidRPr="106818EC">
        <w:rPr>
          <w:rFonts w:ascii="Arial" w:eastAsiaTheme="minorEastAsia" w:hAnsi="Arial" w:cs="Arial"/>
          <w:b/>
          <w:bCs/>
          <w:color w:val="385623" w:themeColor="accent6" w:themeShade="80"/>
          <w:sz w:val="24"/>
          <w:szCs w:val="24"/>
        </w:rPr>
        <w:t>Trocaire</w:t>
      </w:r>
      <w:proofErr w:type="spellEnd"/>
      <w:r w:rsidRPr="106818EC">
        <w:rPr>
          <w:rFonts w:ascii="Arial" w:eastAsiaTheme="minorEastAsia" w:hAnsi="Arial" w:cs="Arial"/>
          <w:b/>
          <w:bCs/>
          <w:color w:val="385623" w:themeColor="accent6" w:themeShade="80"/>
          <w:sz w:val="24"/>
          <w:szCs w:val="24"/>
        </w:rPr>
        <w:t xml:space="preserve"> agus Bord Oideachais agus Oiliúna na Gaillimhe agus Ros Comáin</w:t>
      </w:r>
    </w:p>
    <w:p w14:paraId="184D0542" w14:textId="77777777" w:rsidR="00EA4A0C" w:rsidRDefault="00EA4A0C" w:rsidP="00EA4A0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bCs/>
          <w:color w:val="385623" w:themeColor="accent6" w:themeShade="80"/>
          <w:sz w:val="24"/>
          <w:szCs w:val="24"/>
        </w:rPr>
      </w:pPr>
    </w:p>
    <w:p w14:paraId="75661AE1" w14:textId="77777777" w:rsidR="00987EFD" w:rsidRDefault="00987EFD" w:rsidP="00987EFD">
      <w:pPr>
        <w:pStyle w:val="ListParagraph"/>
        <w:spacing w:after="0" w:line="240" w:lineRule="auto"/>
        <w:ind w:left="567"/>
        <w:jc w:val="both"/>
        <w:rPr>
          <w:rFonts w:ascii="Arial" w:eastAsiaTheme="minorEastAsia" w:hAnsi="Arial" w:cs="Arial"/>
          <w:b/>
          <w:color w:val="385623" w:themeColor="accent6" w:themeShade="80"/>
          <w:sz w:val="24"/>
          <w:szCs w:val="24"/>
        </w:rPr>
      </w:pPr>
    </w:p>
    <w:p w14:paraId="75661AE2" w14:textId="103483B9" w:rsidR="002B7446" w:rsidRPr="00987EFD" w:rsidRDefault="0063123C" w:rsidP="00D41BDD">
      <w:pPr>
        <w:pStyle w:val="Heading2"/>
        <w:numPr>
          <w:ilvl w:val="0"/>
          <w:numId w:val="11"/>
        </w:numPr>
        <w:ind w:left="360"/>
        <w:rPr>
          <w:rFonts w:ascii="Arial" w:eastAsiaTheme="minorEastAsia" w:hAnsi="Arial" w:cs="Arial"/>
          <w:b/>
          <w:color w:val="385623" w:themeColor="accent6" w:themeShade="80"/>
          <w:sz w:val="24"/>
          <w:szCs w:val="24"/>
        </w:rPr>
      </w:pPr>
      <w:r>
        <w:rPr>
          <w:rFonts w:ascii="Arial" w:eastAsiaTheme="minorEastAsia" w:hAnsi="Arial" w:cs="Arial"/>
          <w:b/>
          <w:color w:val="385623" w:themeColor="accent6" w:themeShade="80"/>
          <w:sz w:val="24"/>
          <w:szCs w:val="24"/>
        </w:rPr>
        <w:t>Réamhrá</w:t>
      </w:r>
      <w:r w:rsidR="002B7446" w:rsidRPr="00987EFD">
        <w:rPr>
          <w:rFonts w:ascii="Arial" w:eastAsiaTheme="minorEastAsia" w:hAnsi="Arial" w:cs="Arial"/>
          <w:b/>
          <w:color w:val="385623" w:themeColor="accent6" w:themeShade="80"/>
          <w:sz w:val="24"/>
          <w:szCs w:val="24"/>
        </w:rPr>
        <w:t xml:space="preserve"> </w:t>
      </w:r>
    </w:p>
    <w:p w14:paraId="75661AE3" w14:textId="77777777" w:rsidR="002B7446" w:rsidRPr="00355203" w:rsidRDefault="002B7446" w:rsidP="00762B44">
      <w:pPr>
        <w:spacing w:after="0" w:line="240" w:lineRule="auto"/>
        <w:jc w:val="both"/>
        <w:rPr>
          <w:rFonts w:ascii="Arial" w:eastAsiaTheme="minorEastAsia" w:hAnsi="Arial" w:cs="Arial"/>
        </w:rPr>
      </w:pPr>
    </w:p>
    <w:p w14:paraId="246BF49A" w14:textId="14C41DD1" w:rsidR="0063123C" w:rsidRPr="0047505F" w:rsidRDefault="00DA0932" w:rsidP="0047505F">
      <w:pPr>
        <w:spacing w:after="0" w:line="240" w:lineRule="auto"/>
        <w:rPr>
          <w:rFonts w:ascii="Arial" w:eastAsiaTheme="minorEastAsia" w:hAnsi="Arial" w:cs="Arial"/>
        </w:rPr>
      </w:pPr>
      <w:r>
        <w:rPr>
          <w:rFonts w:ascii="Arial" w:eastAsia="Times New Roman" w:hAnsi="Arial" w:cs="Arial"/>
          <w:color w:val="000000"/>
          <w:shd w:val="clear" w:color="auto" w:fill="FFFFFF"/>
        </w:rPr>
        <w:t xml:space="preserve">Comhlíonann an </w:t>
      </w:r>
      <w:r w:rsidR="00074C00">
        <w:rPr>
          <w:rFonts w:ascii="Arial" w:eastAsia="Times New Roman" w:hAnsi="Arial" w:cs="Arial"/>
          <w:color w:val="000000"/>
          <w:shd w:val="clear" w:color="auto" w:fill="FFFFFF"/>
        </w:rPr>
        <w:t>Polasaí</w:t>
      </w:r>
      <w:r>
        <w:rPr>
          <w:rFonts w:ascii="Arial" w:eastAsia="Times New Roman" w:hAnsi="Arial" w:cs="Arial"/>
          <w:color w:val="000000"/>
          <w:shd w:val="clear" w:color="auto" w:fill="FFFFFF"/>
        </w:rPr>
        <w:t xml:space="preserve"> Iontrála seo</w:t>
      </w:r>
      <w:r w:rsidR="0063123C" w:rsidRPr="00563C2C">
        <w:rPr>
          <w:rFonts w:ascii="Arial" w:eastAsia="Times New Roman" w:hAnsi="Arial" w:cs="Arial"/>
          <w:color w:val="000000"/>
          <w:shd w:val="clear" w:color="auto" w:fill="FFFFFF"/>
        </w:rPr>
        <w:t xml:space="preserve"> ceanglais an Achta Oideachai</w:t>
      </w:r>
      <w:r>
        <w:rPr>
          <w:rFonts w:ascii="Arial" w:eastAsia="Times New Roman" w:hAnsi="Arial" w:cs="Arial"/>
          <w:color w:val="000000"/>
          <w:shd w:val="clear" w:color="auto" w:fill="FFFFFF"/>
        </w:rPr>
        <w:t>s 1998, an Achta Oideachais (</w:t>
      </w:r>
      <w:r w:rsidR="00074C00">
        <w:rPr>
          <w:rFonts w:ascii="Arial" w:eastAsia="Times New Roman" w:hAnsi="Arial" w:cs="Arial"/>
          <w:color w:val="000000"/>
          <w:shd w:val="clear" w:color="auto" w:fill="FFFFFF"/>
        </w:rPr>
        <w:t>Iontráil i</w:t>
      </w:r>
      <w:r>
        <w:rPr>
          <w:rFonts w:ascii="Arial" w:eastAsia="Times New Roman" w:hAnsi="Arial" w:cs="Arial"/>
          <w:color w:val="000000"/>
          <w:shd w:val="clear" w:color="auto" w:fill="FFFFFF"/>
        </w:rPr>
        <w:t xml:space="preserve"> </w:t>
      </w:r>
      <w:r w:rsidR="00001F06">
        <w:rPr>
          <w:rFonts w:ascii="Arial" w:eastAsia="Times New Roman" w:hAnsi="Arial" w:cs="Arial"/>
          <w:color w:val="000000"/>
          <w:shd w:val="clear" w:color="auto" w:fill="FFFFFF"/>
        </w:rPr>
        <w:t>Scoileanna) 2018</w:t>
      </w:r>
      <w:r w:rsidR="0063123C" w:rsidRPr="00563C2C">
        <w:rPr>
          <w:rFonts w:ascii="Arial" w:eastAsia="Times New Roman" w:hAnsi="Arial" w:cs="Arial"/>
          <w:color w:val="000000"/>
          <w:shd w:val="clear" w:color="auto" w:fill="FFFFFF"/>
        </w:rPr>
        <w:t xml:space="preserve"> agus an Achta um Stádas Comhionann 2000.</w:t>
      </w:r>
      <w:r w:rsidR="0063123C" w:rsidRPr="00563C2C">
        <w:rPr>
          <w:rFonts w:ascii="Arial" w:eastAsia="Times New Roman" w:hAnsi="Arial" w:cs="Arial"/>
        </w:rPr>
        <w:t xml:space="preserve">  </w:t>
      </w:r>
      <w:r w:rsidR="0063123C" w:rsidRPr="00563C2C">
        <w:rPr>
          <w:rFonts w:ascii="Arial" w:eastAsia="Times New Roman" w:hAnsi="Arial" w:cs="Arial"/>
          <w:color w:val="000000"/>
          <w:shd w:val="clear" w:color="auto" w:fill="FFFFFF"/>
        </w:rPr>
        <w:t>Agus</w:t>
      </w:r>
      <w:r>
        <w:rPr>
          <w:rFonts w:ascii="Arial" w:eastAsia="Times New Roman" w:hAnsi="Arial" w:cs="Arial"/>
          <w:color w:val="000000"/>
          <w:shd w:val="clear" w:color="auto" w:fill="FFFFFF"/>
        </w:rPr>
        <w:t xml:space="preserve"> an </w:t>
      </w:r>
      <w:r w:rsidR="00074C00">
        <w:rPr>
          <w:rFonts w:ascii="Arial" w:eastAsia="Times New Roman" w:hAnsi="Arial" w:cs="Arial"/>
          <w:color w:val="000000"/>
          <w:shd w:val="clear" w:color="auto" w:fill="FFFFFF"/>
        </w:rPr>
        <w:t>polasaí</w:t>
      </w:r>
      <w:r>
        <w:rPr>
          <w:rFonts w:ascii="Arial" w:eastAsia="Times New Roman" w:hAnsi="Arial" w:cs="Arial"/>
          <w:color w:val="000000"/>
          <w:shd w:val="clear" w:color="auto" w:fill="FFFFFF"/>
        </w:rPr>
        <w:t xml:space="preserve"> seo á dhréachtú</w:t>
      </w:r>
      <w:r w:rsidR="0063123C" w:rsidRPr="00563C2C">
        <w:rPr>
          <w:rFonts w:ascii="Arial" w:eastAsia="Times New Roman" w:hAnsi="Arial" w:cs="Arial"/>
          <w:color w:val="000000"/>
          <w:shd w:val="clear" w:color="auto" w:fill="FFFFFF"/>
        </w:rPr>
        <w:t>, chuaigh bord bainistíochta na scoile i gcomhairle le foireann na scoile, le pátrún na scoile agu</w:t>
      </w:r>
      <w:r>
        <w:rPr>
          <w:rFonts w:ascii="Arial" w:eastAsia="Times New Roman" w:hAnsi="Arial" w:cs="Arial"/>
          <w:color w:val="000000"/>
          <w:shd w:val="clear" w:color="auto" w:fill="FFFFFF"/>
        </w:rPr>
        <w:t xml:space="preserve">s le tuismitheoirí leanaí atá </w:t>
      </w:r>
      <w:r w:rsidR="0063123C" w:rsidRPr="00563C2C">
        <w:rPr>
          <w:rFonts w:ascii="Arial" w:eastAsia="Times New Roman" w:hAnsi="Arial" w:cs="Arial"/>
          <w:color w:val="000000"/>
          <w:shd w:val="clear" w:color="auto" w:fill="FFFFFF"/>
        </w:rPr>
        <w:t>ag freastal ar an scoil.</w:t>
      </w:r>
    </w:p>
    <w:p w14:paraId="75661AE5" w14:textId="4EC720EB" w:rsidR="002B7446" w:rsidRPr="0063123C" w:rsidRDefault="002B7446" w:rsidP="00567B36">
      <w:pPr>
        <w:spacing w:after="0" w:line="240" w:lineRule="auto"/>
        <w:rPr>
          <w:rFonts w:ascii="Times New Roman" w:eastAsia="Times New Roman" w:hAnsi="Times New Roman" w:cs="Times New Roman"/>
          <w:sz w:val="20"/>
          <w:szCs w:val="20"/>
        </w:rPr>
      </w:pPr>
    </w:p>
    <w:p w14:paraId="143847D4" w14:textId="14552EFE" w:rsidR="0063123C" w:rsidRPr="0047505F" w:rsidRDefault="0063123C" w:rsidP="0063123C">
      <w:pPr>
        <w:rPr>
          <w:rFonts w:ascii="Arial" w:eastAsia="Times New Roman" w:hAnsi="Arial" w:cs="Arial"/>
        </w:rPr>
      </w:pPr>
      <w:r w:rsidRPr="0047505F">
        <w:rPr>
          <w:rFonts w:ascii="Arial" w:eastAsia="Times New Roman" w:hAnsi="Arial" w:cs="Arial"/>
          <w:color w:val="000000"/>
          <w:shd w:val="clear" w:color="auto" w:fill="FFFFFF"/>
        </w:rPr>
        <w:t>D'fh</w:t>
      </w:r>
      <w:r w:rsidR="00DA0932">
        <w:rPr>
          <w:rFonts w:ascii="Arial" w:eastAsia="Times New Roman" w:hAnsi="Arial" w:cs="Arial"/>
          <w:color w:val="000000"/>
          <w:shd w:val="clear" w:color="auto" w:fill="FFFFFF"/>
        </w:rPr>
        <w:t xml:space="preserve">aomh an pátrún scoile an </w:t>
      </w:r>
      <w:r w:rsidR="00074C00">
        <w:rPr>
          <w:rFonts w:ascii="Arial" w:eastAsia="Times New Roman" w:hAnsi="Arial" w:cs="Arial"/>
          <w:color w:val="000000"/>
          <w:shd w:val="clear" w:color="auto" w:fill="FFFFFF"/>
        </w:rPr>
        <w:t>polasaí ar an</w:t>
      </w:r>
      <w:r w:rsidRPr="0047505F">
        <w:rPr>
          <w:rFonts w:ascii="Arial" w:eastAsia="Times New Roman" w:hAnsi="Arial" w:cs="Arial"/>
          <w:color w:val="000000"/>
          <w:shd w:val="clear" w:color="auto" w:fill="FFFFFF"/>
        </w:rPr>
        <w:t xml:space="preserve"> </w:t>
      </w:r>
      <w:r w:rsidR="00B72EB2" w:rsidRPr="00B72EB2">
        <w:rPr>
          <w:rFonts w:ascii="Arial" w:eastAsia="Times New Roman" w:hAnsi="Arial" w:cs="Arial"/>
          <w:color w:val="000000"/>
          <w:shd w:val="clear" w:color="auto" w:fill="FFFFFF"/>
        </w:rPr>
        <w:t>01/10/2020</w:t>
      </w:r>
      <w:r w:rsidR="00FF0417">
        <w:rPr>
          <w:rFonts w:ascii="Arial" w:eastAsia="Times New Roman" w:hAnsi="Arial" w:cs="Arial"/>
          <w:color w:val="000000"/>
          <w:shd w:val="clear" w:color="auto" w:fill="FFFFFF"/>
        </w:rPr>
        <w:t>(leasaithe ar 31 Eanáir 2023)</w:t>
      </w:r>
      <w:bookmarkStart w:id="0" w:name="_GoBack"/>
      <w:bookmarkEnd w:id="0"/>
      <w:r w:rsidR="00B72EB2">
        <w:rPr>
          <w:rFonts w:ascii="Arial" w:eastAsia="Times New Roman" w:hAnsi="Arial" w:cs="Arial"/>
          <w:color w:val="000000"/>
          <w:shd w:val="clear" w:color="auto" w:fill="FFFFFF"/>
        </w:rPr>
        <w:t>.</w:t>
      </w:r>
      <w:r w:rsidRPr="0047505F">
        <w:rPr>
          <w:rFonts w:ascii="Arial" w:eastAsia="Times New Roman" w:hAnsi="Arial" w:cs="Arial"/>
        </w:rPr>
        <w:t xml:space="preserve">  </w:t>
      </w:r>
      <w:r w:rsidRPr="0047505F">
        <w:rPr>
          <w:rFonts w:ascii="Arial" w:eastAsia="Times New Roman" w:hAnsi="Arial" w:cs="Arial"/>
          <w:color w:val="000000"/>
          <w:shd w:val="clear" w:color="auto" w:fill="FFFFFF"/>
        </w:rPr>
        <w:t xml:space="preserve">Tá sé foilsithe ar shuíomh gréasáin na scoile agus cuirfear ar fáil i gcóip chrua é ar iarratas d'aon duine </w:t>
      </w:r>
      <w:proofErr w:type="gramStart"/>
      <w:r w:rsidRPr="0047505F">
        <w:rPr>
          <w:rFonts w:ascii="Arial" w:eastAsia="Times New Roman" w:hAnsi="Arial" w:cs="Arial"/>
          <w:color w:val="000000"/>
          <w:shd w:val="clear" w:color="auto" w:fill="FFFFFF"/>
        </w:rPr>
        <w:t>a</w:t>
      </w:r>
      <w:proofErr w:type="gramEnd"/>
      <w:r w:rsidRPr="0047505F">
        <w:rPr>
          <w:rFonts w:ascii="Arial" w:eastAsia="Times New Roman" w:hAnsi="Arial" w:cs="Arial"/>
          <w:color w:val="000000"/>
          <w:shd w:val="clear" w:color="auto" w:fill="FFFFFF"/>
        </w:rPr>
        <w:t xml:space="preserve"> iarrann é.</w:t>
      </w:r>
    </w:p>
    <w:p w14:paraId="75661AE7" w14:textId="44560CA3" w:rsidR="00567B36" w:rsidRPr="0063123C" w:rsidRDefault="00567B36" w:rsidP="00567B36">
      <w:pPr>
        <w:spacing w:after="0" w:line="240" w:lineRule="auto"/>
        <w:rPr>
          <w:rFonts w:ascii="Times New Roman" w:eastAsia="Times New Roman" w:hAnsi="Times New Roman" w:cs="Times New Roman"/>
          <w:sz w:val="20"/>
          <w:szCs w:val="20"/>
        </w:rPr>
      </w:pPr>
    </w:p>
    <w:p w14:paraId="4757C0E8" w14:textId="4741A3AF" w:rsidR="0063123C" w:rsidRDefault="0063123C" w:rsidP="0047505F">
      <w:pPr>
        <w:rPr>
          <w:rFonts w:ascii="Arial" w:hAnsi="Arial" w:cs="Arial"/>
        </w:rPr>
      </w:pPr>
      <w:r w:rsidRPr="0047505F">
        <w:rPr>
          <w:rFonts w:ascii="Arial" w:eastAsia="Times New Roman" w:hAnsi="Arial" w:cs="Arial"/>
          <w:color w:val="000000"/>
          <w:shd w:val="clear" w:color="auto" w:fill="FFFFFF"/>
        </w:rPr>
        <w:t xml:space="preserve">Tá </w:t>
      </w:r>
      <w:r w:rsidRPr="004815E1">
        <w:rPr>
          <w:rFonts w:ascii="Arial" w:hAnsi="Arial" w:cs="Arial"/>
        </w:rPr>
        <w:t>na dátaí agus na</w:t>
      </w:r>
      <w:r w:rsidR="00DA0932" w:rsidRPr="004815E1">
        <w:rPr>
          <w:rFonts w:ascii="Arial" w:hAnsi="Arial" w:cs="Arial"/>
        </w:rPr>
        <w:t xml:space="preserve"> hamlínte ábhartha do </w:t>
      </w:r>
      <w:r w:rsidR="00074C00" w:rsidRPr="004815E1">
        <w:rPr>
          <w:rFonts w:ascii="Arial" w:hAnsi="Arial" w:cs="Arial"/>
        </w:rPr>
        <w:t>pholasaí</w:t>
      </w:r>
      <w:r w:rsidRPr="004815E1">
        <w:rPr>
          <w:rFonts w:ascii="Arial" w:hAnsi="Arial" w:cs="Arial"/>
        </w:rPr>
        <w:t xml:space="preserve"> iontrála </w:t>
      </w:r>
      <w:r w:rsidR="000806F9" w:rsidRPr="00D968A9">
        <w:rPr>
          <w:rFonts w:ascii="Arial" w:hAnsi="Arial" w:cs="Arial"/>
        </w:rPr>
        <w:t xml:space="preserve">Scoil Phobail Mhic Dara </w:t>
      </w:r>
      <w:r w:rsidR="00DA0932" w:rsidRPr="004815E1">
        <w:rPr>
          <w:rFonts w:ascii="Arial" w:hAnsi="Arial" w:cs="Arial"/>
        </w:rPr>
        <w:t xml:space="preserve">leagtha amach san </w:t>
      </w:r>
      <w:r w:rsidRPr="004815E1">
        <w:rPr>
          <w:rFonts w:ascii="Arial" w:hAnsi="Arial" w:cs="Arial"/>
        </w:rPr>
        <w:t>f</w:t>
      </w:r>
      <w:r w:rsidR="00DA0932" w:rsidRPr="004815E1">
        <w:rPr>
          <w:rFonts w:ascii="Arial" w:hAnsi="Arial" w:cs="Arial"/>
        </w:rPr>
        <w:t>h</w:t>
      </w:r>
      <w:r w:rsidRPr="004815E1">
        <w:rPr>
          <w:rFonts w:ascii="Arial" w:hAnsi="Arial" w:cs="Arial"/>
        </w:rPr>
        <w:t xml:space="preserve">ógra </w:t>
      </w:r>
      <w:r w:rsidR="00DA0932" w:rsidRPr="004815E1">
        <w:rPr>
          <w:rFonts w:ascii="Arial" w:hAnsi="Arial" w:cs="Arial"/>
        </w:rPr>
        <w:t>maidir le hiontráil</w:t>
      </w:r>
      <w:r w:rsidRPr="004815E1">
        <w:rPr>
          <w:rFonts w:ascii="Arial" w:hAnsi="Arial" w:cs="Arial"/>
        </w:rPr>
        <w:t xml:space="preserve"> b</w:t>
      </w:r>
      <w:r w:rsidR="00DA0932" w:rsidRPr="004815E1">
        <w:rPr>
          <w:rFonts w:ascii="Arial" w:hAnsi="Arial" w:cs="Arial"/>
        </w:rPr>
        <w:t>h</w:t>
      </w:r>
      <w:r w:rsidRPr="004815E1">
        <w:rPr>
          <w:rFonts w:ascii="Arial" w:hAnsi="Arial" w:cs="Arial"/>
        </w:rPr>
        <w:t xml:space="preserve">liantúil na scoile a fhoilsítear go bliantúil ar shuíomh </w:t>
      </w:r>
      <w:r w:rsidR="00DA0932" w:rsidRPr="004815E1">
        <w:rPr>
          <w:rFonts w:ascii="Arial" w:hAnsi="Arial" w:cs="Arial"/>
        </w:rPr>
        <w:t>gréasáin na scoile</w:t>
      </w:r>
      <w:r w:rsidR="004815E1" w:rsidRPr="004815E1">
        <w:rPr>
          <w:rFonts w:ascii="Arial" w:hAnsi="Arial" w:cs="Arial"/>
        </w:rPr>
        <w:t xml:space="preserve"> seachtain amháin ar a laghad</w:t>
      </w:r>
      <w:r w:rsidR="00DA0932" w:rsidRPr="004815E1">
        <w:rPr>
          <w:rFonts w:ascii="Arial" w:hAnsi="Arial" w:cs="Arial"/>
        </w:rPr>
        <w:t xml:space="preserve"> roimh thús</w:t>
      </w:r>
      <w:r w:rsidRPr="004815E1">
        <w:rPr>
          <w:rFonts w:ascii="Arial" w:hAnsi="Arial" w:cs="Arial"/>
        </w:rPr>
        <w:t xml:space="preserve"> an phróisis iontrála don scoilbhliain lena mbaineann.</w:t>
      </w:r>
    </w:p>
    <w:p w14:paraId="1203AB3A" w14:textId="640C9405" w:rsidR="004A22CE" w:rsidRPr="00D41BDD" w:rsidRDefault="00FF109B" w:rsidP="004A22CE">
      <w:pPr>
        <w:rPr>
          <w:rFonts w:ascii="Arial" w:hAnsi="Arial" w:cs="Arial"/>
        </w:rPr>
      </w:pPr>
      <w:r w:rsidRPr="00D41BDD">
        <w:rPr>
          <w:rFonts w:ascii="Arial" w:hAnsi="Arial" w:cs="Arial"/>
        </w:rPr>
        <w:t xml:space="preserve">Ní mór an </w:t>
      </w:r>
      <w:r w:rsidR="006875FD" w:rsidRPr="00D41BDD">
        <w:rPr>
          <w:rFonts w:ascii="Arial" w:hAnsi="Arial" w:cs="Arial"/>
        </w:rPr>
        <w:t xml:space="preserve">polasaí seo a léamh i gcomhar leis </w:t>
      </w:r>
      <w:proofErr w:type="gramStart"/>
      <w:r w:rsidR="006875FD" w:rsidRPr="00D41BDD">
        <w:rPr>
          <w:rFonts w:ascii="Arial" w:hAnsi="Arial" w:cs="Arial"/>
        </w:rPr>
        <w:t>an</w:t>
      </w:r>
      <w:proofErr w:type="gramEnd"/>
      <w:r w:rsidR="006875FD" w:rsidRPr="00D41BDD">
        <w:rPr>
          <w:rFonts w:ascii="Arial" w:hAnsi="Arial" w:cs="Arial"/>
        </w:rPr>
        <w:t xml:space="preserve"> </w:t>
      </w:r>
      <w:r w:rsidR="00CC2078" w:rsidRPr="00D41BDD">
        <w:rPr>
          <w:rFonts w:ascii="Arial" w:hAnsi="Arial" w:cs="Arial"/>
        </w:rPr>
        <w:t xml:space="preserve">bhfógra maidir le </w:t>
      </w:r>
      <w:proofErr w:type="spellStart"/>
      <w:r w:rsidR="00CC2078" w:rsidRPr="00D41BDD">
        <w:rPr>
          <w:rFonts w:ascii="Arial" w:hAnsi="Arial" w:cs="Arial"/>
        </w:rPr>
        <w:t>hIontráil</w:t>
      </w:r>
      <w:proofErr w:type="spellEnd"/>
      <w:r w:rsidR="00CC2078" w:rsidRPr="00D41BDD">
        <w:rPr>
          <w:rFonts w:ascii="Arial" w:hAnsi="Arial" w:cs="Arial"/>
        </w:rPr>
        <w:t xml:space="preserve"> </w:t>
      </w:r>
      <w:r w:rsidR="0097540A" w:rsidRPr="00D41BDD">
        <w:rPr>
          <w:rFonts w:ascii="Arial" w:hAnsi="Arial" w:cs="Arial"/>
        </w:rPr>
        <w:t>B</w:t>
      </w:r>
      <w:r w:rsidR="0071437F" w:rsidRPr="00D41BDD">
        <w:rPr>
          <w:rFonts w:ascii="Arial" w:hAnsi="Arial" w:cs="Arial"/>
        </w:rPr>
        <w:t>hliantúil na scoile don scoilbhliain lena mbaineann</w:t>
      </w:r>
      <w:r w:rsidR="004A22CE" w:rsidRPr="00D41BDD">
        <w:rPr>
          <w:rFonts w:ascii="Arial" w:hAnsi="Arial" w:cs="Arial"/>
        </w:rPr>
        <w:t>.</w:t>
      </w:r>
    </w:p>
    <w:p w14:paraId="31CC8220" w14:textId="6E068FDF" w:rsidR="004A22CE" w:rsidRPr="00D41BDD" w:rsidRDefault="00E76579" w:rsidP="004A22CE">
      <w:pPr>
        <w:spacing w:after="0" w:line="240" w:lineRule="auto"/>
        <w:rPr>
          <w:rFonts w:ascii="Arial" w:hAnsi="Arial" w:cs="Arial"/>
        </w:rPr>
      </w:pPr>
      <w:r w:rsidRPr="00D41BDD">
        <w:rPr>
          <w:rFonts w:ascii="Arial" w:hAnsi="Arial" w:cs="Arial"/>
        </w:rPr>
        <w:t>Foilsítear an fhoirm iarratais</w:t>
      </w:r>
      <w:r w:rsidR="00623EE8" w:rsidRPr="00D41BDD">
        <w:rPr>
          <w:rFonts w:ascii="Arial" w:hAnsi="Arial" w:cs="Arial"/>
        </w:rPr>
        <w:t xml:space="preserve"> i gcomhair iontrála</w:t>
      </w:r>
      <w:r w:rsidRPr="00D41BDD">
        <w:rPr>
          <w:rFonts w:ascii="Arial" w:hAnsi="Arial" w:cs="Arial"/>
        </w:rPr>
        <w:t xml:space="preserve"> </w:t>
      </w:r>
      <w:r w:rsidR="00BC3BFE" w:rsidRPr="00D41BDD">
        <w:rPr>
          <w:rFonts w:ascii="Arial" w:hAnsi="Arial" w:cs="Arial"/>
        </w:rPr>
        <w:t xml:space="preserve">ar shuíomh gréasáin na scoile agus </w:t>
      </w:r>
      <w:r w:rsidR="0019724C" w:rsidRPr="00D41BDD">
        <w:rPr>
          <w:rFonts w:ascii="Arial" w:hAnsi="Arial" w:cs="Arial"/>
        </w:rPr>
        <w:t xml:space="preserve">cuirfear </w:t>
      </w:r>
      <w:r w:rsidR="007217AF" w:rsidRPr="00D41BDD">
        <w:rPr>
          <w:rFonts w:ascii="Arial" w:hAnsi="Arial" w:cs="Arial"/>
        </w:rPr>
        <w:t>cóip chrua di ar fáil</w:t>
      </w:r>
      <w:r w:rsidR="00FF1FB3" w:rsidRPr="00D41BDD">
        <w:rPr>
          <w:rFonts w:ascii="Arial" w:hAnsi="Arial" w:cs="Arial"/>
        </w:rPr>
        <w:t xml:space="preserve"> d’aon duine </w:t>
      </w:r>
      <w:proofErr w:type="gramStart"/>
      <w:r w:rsidR="00FF1FB3" w:rsidRPr="00D41BDD">
        <w:rPr>
          <w:rFonts w:ascii="Arial" w:hAnsi="Arial" w:cs="Arial"/>
        </w:rPr>
        <w:t>a</w:t>
      </w:r>
      <w:proofErr w:type="gramEnd"/>
      <w:r w:rsidR="00FF1FB3" w:rsidRPr="00D41BDD">
        <w:rPr>
          <w:rFonts w:ascii="Arial" w:hAnsi="Arial" w:cs="Arial"/>
        </w:rPr>
        <w:t xml:space="preserve"> iarrann </w:t>
      </w:r>
      <w:r w:rsidR="00B51554" w:rsidRPr="00D41BDD">
        <w:rPr>
          <w:rFonts w:ascii="Arial" w:hAnsi="Arial" w:cs="Arial"/>
        </w:rPr>
        <w:t>sin</w:t>
      </w:r>
      <w:r w:rsidR="004A22CE" w:rsidRPr="00D41BDD">
        <w:rPr>
          <w:rFonts w:ascii="Arial" w:hAnsi="Arial" w:cs="Arial"/>
        </w:rPr>
        <w:t>.</w:t>
      </w:r>
    </w:p>
    <w:p w14:paraId="1D86CDF8" w14:textId="5EB71DB7" w:rsidR="00D41BDD" w:rsidRPr="0047505F" w:rsidRDefault="00D41BDD" w:rsidP="0047505F">
      <w:pPr>
        <w:rPr>
          <w:rFonts w:ascii="Arial" w:hAnsi="Arial" w:cs="Arial"/>
        </w:rPr>
      </w:pPr>
    </w:p>
    <w:p w14:paraId="75661AEB" w14:textId="59ECDF2D" w:rsidR="00E02C8F" w:rsidRPr="005B7078" w:rsidRDefault="0063123C" w:rsidP="00D41BDD">
      <w:pPr>
        <w:pStyle w:val="Heading2"/>
        <w:numPr>
          <w:ilvl w:val="0"/>
          <w:numId w:val="11"/>
        </w:numPr>
        <w:ind w:left="360"/>
        <w:rPr>
          <w:rFonts w:ascii="Arial" w:eastAsiaTheme="minorEastAsia" w:hAnsi="Arial" w:cs="Arial"/>
          <w:b/>
          <w:color w:val="385623" w:themeColor="accent6" w:themeShade="80"/>
          <w:sz w:val="24"/>
          <w:szCs w:val="24"/>
        </w:rPr>
      </w:pPr>
      <w:r w:rsidRPr="00D41BDD">
        <w:rPr>
          <w:rFonts w:ascii="Arial" w:eastAsiaTheme="minorEastAsia" w:hAnsi="Arial" w:cs="Arial"/>
          <w:b/>
          <w:color w:val="385623" w:themeColor="accent6" w:themeShade="80"/>
          <w:sz w:val="24"/>
          <w:szCs w:val="24"/>
        </w:rPr>
        <w:t xml:space="preserve">Spiorad </w:t>
      </w:r>
      <w:r w:rsidR="00DA0932" w:rsidRPr="00D41BDD">
        <w:rPr>
          <w:rFonts w:ascii="Arial" w:eastAsiaTheme="minorEastAsia" w:hAnsi="Arial" w:cs="Arial"/>
          <w:b/>
          <w:color w:val="385623" w:themeColor="accent6" w:themeShade="80"/>
          <w:sz w:val="24"/>
          <w:szCs w:val="24"/>
        </w:rPr>
        <w:t>saini</w:t>
      </w:r>
      <w:r w:rsidRPr="00D41BDD">
        <w:rPr>
          <w:rFonts w:ascii="Arial" w:eastAsiaTheme="minorEastAsia" w:hAnsi="Arial" w:cs="Arial"/>
          <w:b/>
          <w:color w:val="385623" w:themeColor="accent6" w:themeShade="80"/>
          <w:sz w:val="24"/>
          <w:szCs w:val="24"/>
        </w:rPr>
        <w:t>úil agus cuspóirí ginearálta na scoile</w:t>
      </w:r>
    </w:p>
    <w:p w14:paraId="3690A914" w14:textId="77777777" w:rsidR="005B7078" w:rsidRPr="003117E8" w:rsidRDefault="005B7078" w:rsidP="005B7078">
      <w:pPr>
        <w:pStyle w:val="ListParagraph"/>
        <w:spacing w:after="0" w:line="240" w:lineRule="auto"/>
        <w:ind w:left="567"/>
        <w:jc w:val="both"/>
        <w:rPr>
          <w:rFonts w:ascii="Arial" w:eastAsiaTheme="minorEastAsia" w:hAnsi="Arial" w:cs="Arial"/>
          <w:b/>
          <w:color w:val="385623" w:themeColor="accent6" w:themeShade="80"/>
        </w:rPr>
      </w:pPr>
    </w:p>
    <w:p w14:paraId="55D1F9B0" w14:textId="18C84B3D" w:rsidR="00425E54" w:rsidRPr="00D968A9" w:rsidRDefault="00425E54" w:rsidP="00425E54">
      <w:pPr>
        <w:rPr>
          <w:rFonts w:ascii="Arial" w:hAnsi="Arial" w:cs="Arial"/>
        </w:rPr>
      </w:pPr>
      <w:r w:rsidRPr="00D968A9">
        <w:rPr>
          <w:rFonts w:ascii="Arial" w:hAnsi="Arial" w:cs="Arial"/>
        </w:rPr>
        <w:t xml:space="preserve">Is </w:t>
      </w:r>
      <w:proofErr w:type="spellStart"/>
      <w:r w:rsidRPr="00D968A9">
        <w:rPr>
          <w:rFonts w:ascii="Arial" w:hAnsi="Arial" w:cs="Arial"/>
        </w:rPr>
        <w:t>iarbhunscoil</w:t>
      </w:r>
      <w:proofErr w:type="spellEnd"/>
      <w:r w:rsidRPr="00D968A9">
        <w:rPr>
          <w:rFonts w:ascii="Arial" w:hAnsi="Arial" w:cs="Arial"/>
        </w:rPr>
        <w:t xml:space="preserve"> ilchreidmheach comhoideachais í Scoil Phobail Mhic Dara</w:t>
      </w:r>
      <w:r>
        <w:rPr>
          <w:rFonts w:ascii="Arial" w:hAnsi="Arial" w:cs="Arial"/>
        </w:rPr>
        <w:t xml:space="preserve"> faoi </w:t>
      </w:r>
      <w:proofErr w:type="spellStart"/>
      <w:r>
        <w:rPr>
          <w:rFonts w:ascii="Arial" w:hAnsi="Arial" w:cs="Arial"/>
        </w:rPr>
        <w:t>c</w:t>
      </w:r>
      <w:r w:rsidRPr="00D968A9">
        <w:rPr>
          <w:rFonts w:ascii="Arial" w:hAnsi="Arial" w:cs="Arial"/>
        </w:rPr>
        <w:t>homhphátrúnacht</w:t>
      </w:r>
      <w:proofErr w:type="spellEnd"/>
      <w:r w:rsidRPr="00D968A9">
        <w:rPr>
          <w:rFonts w:ascii="Arial" w:hAnsi="Arial" w:cs="Arial"/>
        </w:rPr>
        <w:t xml:space="preserve"> Cuallacht Siúracha na Trócaire agus Bord Oideachais agus Oiliúna na Gaillimhe agus Ros Comáin (BOOGR). </w:t>
      </w:r>
    </w:p>
    <w:p w14:paraId="7364C2EC" w14:textId="77777777" w:rsidR="00425E54" w:rsidRPr="00D968A9" w:rsidRDefault="00425E54" w:rsidP="00425E54">
      <w:pPr>
        <w:pStyle w:val="paragraph"/>
        <w:spacing w:before="0" w:beforeAutospacing="0" w:after="0" w:afterAutospacing="0"/>
        <w:textAlignment w:val="baseline"/>
        <w:rPr>
          <w:rFonts w:ascii="Arial" w:eastAsiaTheme="minorHAnsi" w:hAnsi="Arial" w:cs="Arial"/>
          <w:sz w:val="22"/>
          <w:szCs w:val="22"/>
          <w:lang w:eastAsia="en-US"/>
        </w:rPr>
      </w:pPr>
      <w:r w:rsidRPr="00D968A9">
        <w:rPr>
          <w:rFonts w:ascii="Arial" w:eastAsiaTheme="minorHAnsi" w:hAnsi="Arial" w:cs="Arial"/>
          <w:sz w:val="22"/>
          <w:szCs w:val="22"/>
          <w:lang w:eastAsia="en-US"/>
        </w:rPr>
        <w:t xml:space="preserve">Cuireann Pobalscoileanna córas oideachais iar-bhunscoile cuimsitheach ar fáil atá oscailte do na leanaí ar fad sa phobal áitiúil.  Cuireann cur chuige nuálach i dtreo churaclam lena mbaineann réimse leathan a sheachadadh go mór le folláine spioradálta, mhorálta, intinne, </w:t>
      </w:r>
      <w:proofErr w:type="spellStart"/>
      <w:r w:rsidRPr="00D968A9">
        <w:rPr>
          <w:rFonts w:ascii="Arial" w:eastAsiaTheme="minorHAnsi" w:hAnsi="Arial" w:cs="Arial"/>
          <w:sz w:val="22"/>
          <w:szCs w:val="22"/>
          <w:lang w:eastAsia="en-US"/>
        </w:rPr>
        <w:t>fhisiciúil</w:t>
      </w:r>
      <w:proofErr w:type="spellEnd"/>
      <w:r w:rsidRPr="00D968A9">
        <w:rPr>
          <w:rFonts w:ascii="Arial" w:eastAsiaTheme="minorHAnsi" w:hAnsi="Arial" w:cs="Arial"/>
          <w:sz w:val="22"/>
          <w:szCs w:val="22"/>
          <w:lang w:eastAsia="en-US"/>
        </w:rPr>
        <w:t xml:space="preserve"> agus shóisialta daltaí ina bpobal féin.  Is féidir le Pobalscoileanna foghlaim a chur ar fáil a mhairfidh ar feadh an tsaoil ina bpobal áitiúil trí chláir oideachais d'aosaigh a sheachadadh. </w:t>
      </w:r>
    </w:p>
    <w:p w14:paraId="7B96BB29" w14:textId="77777777" w:rsidR="00425E54" w:rsidRPr="00D968A9" w:rsidRDefault="00425E54" w:rsidP="00425E54">
      <w:pPr>
        <w:pStyle w:val="paragraph"/>
        <w:spacing w:before="0" w:beforeAutospacing="0" w:after="0" w:afterAutospacing="0"/>
        <w:textAlignment w:val="baseline"/>
        <w:rPr>
          <w:rFonts w:ascii="Arial" w:hAnsi="Arial" w:cs="Arial"/>
          <w:sz w:val="22"/>
          <w:szCs w:val="22"/>
        </w:rPr>
      </w:pPr>
    </w:p>
    <w:p w14:paraId="60971598" w14:textId="77777777" w:rsidR="00425E54" w:rsidRPr="00D968A9" w:rsidRDefault="00425E54" w:rsidP="00425E54">
      <w:pPr>
        <w:pStyle w:val="paragraph"/>
        <w:spacing w:before="0" w:beforeAutospacing="0" w:after="0" w:afterAutospacing="0"/>
        <w:textAlignment w:val="baseline"/>
        <w:rPr>
          <w:rFonts w:ascii="Arial" w:eastAsiaTheme="minorHAnsi" w:hAnsi="Arial" w:cs="Arial"/>
          <w:sz w:val="22"/>
          <w:szCs w:val="22"/>
          <w:lang w:eastAsia="en-US"/>
        </w:rPr>
      </w:pPr>
      <w:r w:rsidRPr="00D968A9">
        <w:rPr>
          <w:rFonts w:ascii="Arial" w:eastAsiaTheme="minorHAnsi" w:hAnsi="Arial" w:cs="Arial"/>
          <w:sz w:val="22"/>
          <w:szCs w:val="22"/>
          <w:lang w:eastAsia="en-US"/>
        </w:rPr>
        <w:t xml:space="preserve">Bunaíodh ár scoil faoin </w:t>
      </w:r>
      <w:proofErr w:type="spellStart"/>
      <w:r w:rsidRPr="00D968A9">
        <w:rPr>
          <w:rFonts w:ascii="Arial" w:eastAsiaTheme="minorHAnsi" w:hAnsi="Arial" w:cs="Arial"/>
          <w:sz w:val="22"/>
          <w:szCs w:val="22"/>
          <w:lang w:eastAsia="en-US"/>
        </w:rPr>
        <w:t>nGníomhas</w:t>
      </w:r>
      <w:proofErr w:type="spellEnd"/>
      <w:r w:rsidRPr="00D968A9">
        <w:rPr>
          <w:rFonts w:ascii="Arial" w:eastAsiaTheme="minorHAnsi" w:hAnsi="Arial" w:cs="Arial"/>
          <w:sz w:val="22"/>
          <w:szCs w:val="22"/>
          <w:lang w:eastAsia="en-US"/>
        </w:rPr>
        <w:t xml:space="preserve"> Iontaobhais agus osclaíodh í i 1972.   Tá luachanna BOOGR mar Chomhlacht Stáit il-sainchreidmheach agus na traidisiún, luachanna Críostaí agus cuspóirí a bhí ag Cuallacht Siúracha na Trócaire lena bunú cumhdaithe i meon </w:t>
      </w:r>
      <w:proofErr w:type="spellStart"/>
      <w:r w:rsidRPr="00D968A9">
        <w:rPr>
          <w:rFonts w:ascii="Arial" w:eastAsiaTheme="minorHAnsi" w:hAnsi="Arial" w:cs="Arial"/>
          <w:sz w:val="22"/>
          <w:szCs w:val="22"/>
          <w:lang w:eastAsia="en-US"/>
        </w:rPr>
        <w:t>saintréitheach</w:t>
      </w:r>
      <w:proofErr w:type="spellEnd"/>
      <w:r w:rsidRPr="00D968A9">
        <w:rPr>
          <w:rFonts w:ascii="Arial" w:eastAsiaTheme="minorHAnsi" w:hAnsi="Arial" w:cs="Arial"/>
          <w:sz w:val="22"/>
          <w:szCs w:val="22"/>
          <w:lang w:eastAsia="en-US"/>
        </w:rPr>
        <w:t xml:space="preserve"> agus i saol na scoile agus tá ardmheas orthu.   </w:t>
      </w:r>
    </w:p>
    <w:p w14:paraId="1F24523F" w14:textId="77777777" w:rsidR="00425E54" w:rsidRPr="00D968A9" w:rsidRDefault="00425E54" w:rsidP="00425E54">
      <w:pPr>
        <w:pStyle w:val="paragraph"/>
        <w:spacing w:before="0" w:beforeAutospacing="0" w:after="0" w:afterAutospacing="0"/>
        <w:textAlignment w:val="baseline"/>
        <w:rPr>
          <w:rStyle w:val="eop"/>
          <w:rFonts w:ascii="Arial" w:hAnsi="Arial" w:cs="Arial"/>
          <w:sz w:val="22"/>
          <w:szCs w:val="22"/>
        </w:rPr>
      </w:pPr>
      <w:r w:rsidRPr="00D968A9">
        <w:rPr>
          <w:rStyle w:val="normaltextrun"/>
          <w:rFonts w:ascii="Arial" w:hAnsi="Arial" w:cs="Arial"/>
          <w:sz w:val="22"/>
          <w:szCs w:val="22"/>
          <w:lang w:val="ga-IE"/>
        </w:rPr>
        <w:lastRenderedPageBreak/>
        <w:t>Is iad bunluachanna Scoil Phobail Mhic Dara ná cúram, meas, muintearas, cuimsiú, comhionannas, ceartas agus cothroime.  Tagann na luachanna seo le chéile chun atmaisféar a chur ar fáil ina gcabhraítear le barr feabhais a bhaint amach i múineadh agus i bhfoghlaim agus chun tacú leis an atmaisféar sin.  Déanaimid dianiarracht cuidiú le gach dalta chun a c(h)umas iomlán a bhaint amach i dtimpeallacht atá suaimhneach, lách agus cruthaitheach.  </w:t>
      </w:r>
      <w:r w:rsidRPr="00D968A9">
        <w:rPr>
          <w:rStyle w:val="eop"/>
          <w:rFonts w:ascii="Arial" w:hAnsi="Arial" w:cs="Arial"/>
          <w:sz w:val="22"/>
          <w:szCs w:val="22"/>
        </w:rPr>
        <w:t> </w:t>
      </w:r>
    </w:p>
    <w:p w14:paraId="4F73EF30" w14:textId="77777777" w:rsidR="00425E54" w:rsidRPr="00D968A9" w:rsidRDefault="00425E54" w:rsidP="00425E54">
      <w:pPr>
        <w:pStyle w:val="paragraph"/>
        <w:spacing w:before="0" w:beforeAutospacing="0" w:after="0" w:afterAutospacing="0"/>
        <w:textAlignment w:val="baseline"/>
        <w:rPr>
          <w:rFonts w:ascii="Arial" w:hAnsi="Arial" w:cs="Arial"/>
          <w:sz w:val="22"/>
          <w:szCs w:val="22"/>
        </w:rPr>
      </w:pPr>
    </w:p>
    <w:p w14:paraId="2DABD609" w14:textId="77777777" w:rsidR="00425E54" w:rsidRPr="00D968A9" w:rsidRDefault="00425E54" w:rsidP="00425E54">
      <w:pPr>
        <w:pStyle w:val="paragraph"/>
        <w:spacing w:before="0" w:beforeAutospacing="0" w:after="0" w:afterAutospacing="0"/>
        <w:textAlignment w:val="baseline"/>
        <w:rPr>
          <w:rStyle w:val="eop"/>
          <w:rFonts w:ascii="Arial" w:hAnsi="Arial" w:cs="Arial"/>
          <w:sz w:val="22"/>
          <w:szCs w:val="22"/>
        </w:rPr>
      </w:pPr>
      <w:r w:rsidRPr="00D968A9">
        <w:rPr>
          <w:rStyle w:val="normaltextrun"/>
          <w:rFonts w:ascii="Arial" w:hAnsi="Arial" w:cs="Arial"/>
          <w:sz w:val="22"/>
          <w:szCs w:val="22"/>
          <w:lang w:val="ga-IE"/>
        </w:rPr>
        <w:t>Tá ár luachanna le brath ar an gcaoi a dtugaimid faoi chúrsaí i bpobal na scoile.  Aithnítear luach ar leith agus luach intreach gach ball de phobal na scoile agus léirítear meas ina leith chomh maith.   Caitear go cothrom le cách beag beann ar chine, inscne, reiligiún/creideamh, aois, stádas teaghlaigh, stádas pósta, stádas sibhialta, duine den Lucht Siúil, claonadh gnéis, cumas, míchumas nó stádas socheacnamaíoch.   Tugtar an deis chéanna do gach dalta rollú inár scoil i gcomhréir leis an Acht Oideachais (Ligean isteach i Scoileanna) (2018) forléirithe de réir alt 3 d'Acht um Stádas Comhionann 2000.  Nuair atá daltaí ar an rolla, féachtar inár scoil, Scoil Phobail Mhic Dara leis na deiseanna céanna a chur ar fáil do gach dalta a bheith rannpháirteach sa churaclam agus i saol na scoile agus sa phobal áitiúil.   </w:t>
      </w:r>
      <w:r w:rsidRPr="00D968A9">
        <w:rPr>
          <w:rStyle w:val="eop"/>
          <w:rFonts w:ascii="Arial" w:hAnsi="Arial" w:cs="Arial"/>
          <w:sz w:val="22"/>
          <w:szCs w:val="22"/>
        </w:rPr>
        <w:t> </w:t>
      </w:r>
    </w:p>
    <w:p w14:paraId="343EE9B1" w14:textId="77777777" w:rsidR="00425E54" w:rsidRPr="00D968A9" w:rsidRDefault="00425E54" w:rsidP="00425E54">
      <w:pPr>
        <w:pStyle w:val="paragraph"/>
        <w:spacing w:before="0" w:beforeAutospacing="0" w:after="0" w:afterAutospacing="0"/>
        <w:textAlignment w:val="baseline"/>
        <w:rPr>
          <w:rFonts w:ascii="Arial" w:hAnsi="Arial" w:cs="Arial"/>
          <w:sz w:val="22"/>
          <w:szCs w:val="22"/>
        </w:rPr>
      </w:pPr>
    </w:p>
    <w:p w14:paraId="6C97FDA5" w14:textId="77777777" w:rsidR="00425E54" w:rsidRPr="00D968A9" w:rsidRDefault="00425E54" w:rsidP="00425E54">
      <w:pPr>
        <w:pStyle w:val="paragraph"/>
        <w:spacing w:before="0" w:beforeAutospacing="0" w:after="0" w:afterAutospacing="0"/>
        <w:textAlignment w:val="baseline"/>
        <w:rPr>
          <w:rStyle w:val="eop"/>
          <w:rFonts w:ascii="Arial" w:hAnsi="Arial" w:cs="Arial"/>
          <w:sz w:val="22"/>
          <w:szCs w:val="22"/>
        </w:rPr>
      </w:pPr>
      <w:r w:rsidRPr="00D968A9">
        <w:rPr>
          <w:rStyle w:val="normaltextrun"/>
          <w:rFonts w:ascii="Arial" w:hAnsi="Arial" w:cs="Arial"/>
          <w:sz w:val="22"/>
          <w:szCs w:val="22"/>
          <w:lang w:val="ga-IE"/>
        </w:rPr>
        <w:t>Cuirtear timpeallacht shlán fhisiciúil agus shóisialta ar fáil inár scoil, Scoil Phobail Mhic Dara a chothaíonn ceangal láidir i measc phobal na scoile agus an pobal i gcoitinne. Féachaimid cur ar chumas gach dalta barr a gcumais a bhaint amach gan beann ar fhéiniúlacht nó cúlra. Cuirtear oideachas lán-ionchuimsithe chun cinn inár scoil ina n-aithnítear an iliomad féiniúlachtaí, creideamh agus luachanna daltaí, tuismitheoirí agus baill den fhoireann. Ullmhaímid saoránaigh atá leathanaigeanta, a bhfuil tuiscint acu ar chultúir, atá freagrach agus a bhfuil meas acu ar chomhluachanna.</w:t>
      </w:r>
      <w:r w:rsidRPr="00D968A9">
        <w:rPr>
          <w:rStyle w:val="eop"/>
          <w:rFonts w:ascii="Arial" w:hAnsi="Arial" w:cs="Arial"/>
          <w:sz w:val="22"/>
          <w:szCs w:val="22"/>
        </w:rPr>
        <w:t> </w:t>
      </w:r>
    </w:p>
    <w:p w14:paraId="1DEA94AF" w14:textId="77777777" w:rsidR="00425E54" w:rsidRPr="00D968A9" w:rsidRDefault="00425E54" w:rsidP="00425E54">
      <w:pPr>
        <w:pStyle w:val="paragraph"/>
        <w:spacing w:before="0" w:beforeAutospacing="0" w:after="0" w:afterAutospacing="0"/>
        <w:textAlignment w:val="baseline"/>
        <w:rPr>
          <w:rFonts w:ascii="Arial" w:hAnsi="Arial" w:cs="Arial"/>
          <w:sz w:val="22"/>
          <w:szCs w:val="22"/>
        </w:rPr>
      </w:pPr>
    </w:p>
    <w:p w14:paraId="4B56CD39" w14:textId="77777777" w:rsidR="00425E54" w:rsidRPr="00D968A9" w:rsidRDefault="00425E54" w:rsidP="00425E54">
      <w:pPr>
        <w:pStyle w:val="paragraph"/>
        <w:spacing w:before="0" w:beforeAutospacing="0" w:after="0" w:afterAutospacing="0"/>
        <w:textAlignment w:val="baseline"/>
        <w:rPr>
          <w:rStyle w:val="eop"/>
          <w:rFonts w:ascii="Arial" w:hAnsi="Arial" w:cs="Arial"/>
          <w:sz w:val="22"/>
          <w:szCs w:val="22"/>
        </w:rPr>
      </w:pPr>
      <w:r w:rsidRPr="00D968A9">
        <w:rPr>
          <w:rStyle w:val="normaltextrun"/>
          <w:rFonts w:ascii="Arial" w:hAnsi="Arial" w:cs="Arial"/>
          <w:sz w:val="22"/>
          <w:szCs w:val="22"/>
          <w:lang w:val="ga-IE"/>
        </w:rPr>
        <w:t>Is scoil il-sainchreidmheacha í ár scoil agus fáiltímid roimh dhaltaí de gach reiligiún agus creideamh, bíonn meas againn orthu agus tacaímid leo.  Tugtar oideachas reiligiúnach, adhradh reiligiúnach agus obair an tSéiplínigh ar fad le chéile chun an cuspóir a bhí le bunú na scoile, ráiteas misin na scoile agus riachtanais na ndaltaí laistigh den scoil a léiriú.  Déantar meon saintréitheach na scoile a léiriú go praiticiúil trí ghníomhaíochtaí tréadacha, liotúirgeacha agus for-rochtana sóisialta a sholáthar, mar is cuí, do gach dalta.</w:t>
      </w:r>
      <w:r w:rsidRPr="00D968A9">
        <w:rPr>
          <w:rStyle w:val="eop"/>
          <w:rFonts w:ascii="Arial" w:hAnsi="Arial" w:cs="Arial"/>
          <w:sz w:val="22"/>
          <w:szCs w:val="22"/>
        </w:rPr>
        <w:t> </w:t>
      </w:r>
    </w:p>
    <w:p w14:paraId="5C0BE0C4" w14:textId="77777777" w:rsidR="00425E54" w:rsidRPr="00D968A9" w:rsidRDefault="00425E54" w:rsidP="00425E54">
      <w:pPr>
        <w:pStyle w:val="paragraph"/>
        <w:spacing w:before="0" w:beforeAutospacing="0" w:after="0" w:afterAutospacing="0"/>
        <w:textAlignment w:val="baseline"/>
        <w:rPr>
          <w:rFonts w:ascii="Arial" w:hAnsi="Arial" w:cs="Arial"/>
          <w:sz w:val="22"/>
          <w:szCs w:val="22"/>
        </w:rPr>
      </w:pPr>
    </w:p>
    <w:p w14:paraId="1A1AD7FA" w14:textId="4EBAAFF8" w:rsidR="005B7078" w:rsidRDefault="00425E54" w:rsidP="00425E54">
      <w:pPr>
        <w:spacing w:after="0" w:line="240" w:lineRule="auto"/>
        <w:jc w:val="both"/>
        <w:rPr>
          <w:rFonts w:ascii="Arial" w:eastAsiaTheme="minorEastAsia" w:hAnsi="Arial" w:cs="Arial"/>
          <w:b/>
          <w:color w:val="385623" w:themeColor="accent6" w:themeShade="80"/>
        </w:rPr>
      </w:pPr>
      <w:r w:rsidRPr="00D968A9">
        <w:rPr>
          <w:rStyle w:val="normaltextrun"/>
          <w:rFonts w:ascii="Arial" w:hAnsi="Arial" w:cs="Arial"/>
          <w:lang w:val="ga-IE"/>
        </w:rPr>
        <w:t>I Scoil Phobail Mhic Dara, déanaimid an chomhpháirtíocht, comhoibriú agus comhbhá a chothaíonn ár ndaoine óga agus trína ndéantar iad a fhorbairt i bpobal ina bhfuil féinchúram agus féinmheas mar aon le cúram agus meas ar dhaoine eile agus don timpeallacht ina bhunús dár meoin a cheiliúradh.</w:t>
      </w:r>
      <w:r w:rsidRPr="00D968A9">
        <w:rPr>
          <w:rStyle w:val="eop"/>
          <w:rFonts w:ascii="Arial" w:hAnsi="Arial" w:cs="Arial"/>
        </w:rPr>
        <w:t> </w:t>
      </w:r>
    </w:p>
    <w:p w14:paraId="20E631AD" w14:textId="77777777" w:rsidR="00D41BDD" w:rsidRDefault="00D41BDD" w:rsidP="005B7078">
      <w:pPr>
        <w:spacing w:after="0" w:line="240" w:lineRule="auto"/>
        <w:jc w:val="both"/>
        <w:rPr>
          <w:rFonts w:ascii="Arial" w:eastAsiaTheme="minorEastAsia" w:hAnsi="Arial" w:cs="Arial"/>
          <w:b/>
          <w:color w:val="385623" w:themeColor="accent6" w:themeShade="80"/>
        </w:rPr>
      </w:pPr>
    </w:p>
    <w:p w14:paraId="20824271" w14:textId="3403F1DD" w:rsidR="00D41BDD" w:rsidRPr="003D39A4" w:rsidRDefault="00D41BDD" w:rsidP="005B7078">
      <w:pPr>
        <w:spacing w:after="0" w:line="240" w:lineRule="auto"/>
        <w:jc w:val="both"/>
        <w:rPr>
          <w:rFonts w:ascii="Arial" w:eastAsiaTheme="minorEastAsia" w:hAnsi="Arial" w:cs="Arial"/>
          <w:b/>
          <w:color w:val="385623" w:themeColor="accent6" w:themeShade="80"/>
        </w:rPr>
      </w:pPr>
    </w:p>
    <w:p w14:paraId="404DF80D" w14:textId="71A9F4C3" w:rsidR="0063123C" w:rsidRPr="00D41BDD" w:rsidRDefault="00DA0932" w:rsidP="00D41BDD">
      <w:pPr>
        <w:pStyle w:val="Heading2"/>
        <w:numPr>
          <w:ilvl w:val="0"/>
          <w:numId w:val="11"/>
        </w:numPr>
        <w:ind w:left="360"/>
        <w:rPr>
          <w:rFonts w:ascii="Arial" w:eastAsiaTheme="minorEastAsia" w:hAnsi="Arial" w:cs="Arial"/>
          <w:b/>
          <w:color w:val="385623" w:themeColor="accent6" w:themeShade="80"/>
          <w:sz w:val="24"/>
          <w:szCs w:val="24"/>
        </w:rPr>
      </w:pPr>
      <w:r w:rsidRPr="00D41BDD">
        <w:rPr>
          <w:rFonts w:ascii="Arial" w:eastAsiaTheme="minorEastAsia" w:hAnsi="Arial" w:cs="Arial"/>
          <w:b/>
          <w:color w:val="385623" w:themeColor="accent6" w:themeShade="80"/>
          <w:sz w:val="24"/>
          <w:szCs w:val="24"/>
        </w:rPr>
        <w:t xml:space="preserve">Ráiteas maidir le </w:t>
      </w:r>
      <w:proofErr w:type="spellStart"/>
      <w:r w:rsidRPr="00D41BDD">
        <w:rPr>
          <w:rFonts w:ascii="Arial" w:eastAsiaTheme="minorEastAsia" w:hAnsi="Arial" w:cs="Arial"/>
          <w:b/>
          <w:color w:val="385623" w:themeColor="accent6" w:themeShade="80"/>
          <w:sz w:val="24"/>
          <w:szCs w:val="24"/>
        </w:rPr>
        <w:t>hIontráil</w:t>
      </w:r>
      <w:proofErr w:type="spellEnd"/>
      <w:r w:rsidRPr="004F1B48">
        <w:rPr>
          <w:rFonts w:ascii="Arial" w:eastAsiaTheme="minorEastAsia" w:hAnsi="Arial" w:cs="Arial"/>
          <w:b/>
          <w:color w:val="385623" w:themeColor="accent6" w:themeShade="80"/>
          <w:sz w:val="24"/>
          <w:szCs w:val="24"/>
        </w:rPr>
        <w:t xml:space="preserve"> </w:t>
      </w:r>
    </w:p>
    <w:p w14:paraId="75661AF3" w14:textId="77777777" w:rsidR="00321C41" w:rsidRPr="00A944A9" w:rsidRDefault="00321C41" w:rsidP="00E02C8F">
      <w:pPr>
        <w:pStyle w:val="NoSpacing"/>
        <w:rPr>
          <w:rFonts w:ascii="Arial" w:hAnsi="Arial" w:cs="Arial"/>
        </w:rPr>
      </w:pPr>
    </w:p>
    <w:p w14:paraId="6509FF8F" w14:textId="54CE2B89" w:rsidR="0063123C" w:rsidRPr="0047505F" w:rsidRDefault="00D968A9" w:rsidP="0047505F">
      <w:pPr>
        <w:pStyle w:val="NoSpacing"/>
        <w:rPr>
          <w:rFonts w:ascii="Arial" w:hAnsi="Arial" w:cs="Arial"/>
        </w:rPr>
      </w:pPr>
      <w:r>
        <w:rPr>
          <w:rFonts w:ascii="Arial" w:eastAsia="Times New Roman" w:hAnsi="Arial" w:cs="Arial"/>
          <w:color w:val="000000"/>
          <w:shd w:val="clear" w:color="auto" w:fill="FFFFFF"/>
        </w:rPr>
        <w:t xml:space="preserve">Ní dhéanfaidh </w:t>
      </w:r>
      <w:r w:rsidRPr="00D968A9">
        <w:rPr>
          <w:rFonts w:ascii="Arial" w:eastAsia="Times New Roman" w:hAnsi="Arial" w:cs="Arial"/>
          <w:color w:val="000000"/>
          <w:shd w:val="clear" w:color="auto" w:fill="FFFFFF"/>
        </w:rPr>
        <w:t xml:space="preserve">Scoil Phobail Mhic Dara </w:t>
      </w:r>
      <w:r w:rsidR="0063123C" w:rsidRPr="0047505F">
        <w:rPr>
          <w:rFonts w:ascii="Arial" w:eastAsia="Times New Roman" w:hAnsi="Arial" w:cs="Arial"/>
          <w:color w:val="000000"/>
          <w:shd w:val="clear" w:color="auto" w:fill="FFFFFF"/>
        </w:rPr>
        <w:t xml:space="preserve">idirdhealú </w:t>
      </w:r>
      <w:r w:rsidR="00DA0932">
        <w:rPr>
          <w:rFonts w:ascii="Arial" w:eastAsia="Times New Roman" w:hAnsi="Arial" w:cs="Arial"/>
          <w:color w:val="000000"/>
          <w:shd w:val="clear" w:color="auto" w:fill="FFFFFF"/>
        </w:rPr>
        <w:t xml:space="preserve">maidir le dalta a ligean isteach i scoil ar bhonn aon cheann </w:t>
      </w:r>
      <w:r w:rsidR="004A22CE">
        <w:rPr>
          <w:rFonts w:ascii="Arial" w:eastAsia="Times New Roman" w:hAnsi="Arial" w:cs="Arial"/>
          <w:color w:val="000000"/>
          <w:shd w:val="clear" w:color="auto" w:fill="FFFFFF"/>
        </w:rPr>
        <w:t>díobh seo</w:t>
      </w:r>
      <w:r w:rsidR="0063123C" w:rsidRPr="0047505F">
        <w:rPr>
          <w:rFonts w:ascii="Arial" w:eastAsia="Times New Roman" w:hAnsi="Arial" w:cs="Arial"/>
          <w:color w:val="000000"/>
          <w:shd w:val="clear" w:color="auto" w:fill="FFFFFF"/>
        </w:rPr>
        <w:t xml:space="preserve"> a leanas:</w:t>
      </w:r>
    </w:p>
    <w:p w14:paraId="75661AF5" w14:textId="77777777" w:rsidR="00E02C8F" w:rsidRPr="00A944A9" w:rsidRDefault="00E02C8F" w:rsidP="00E02C8F">
      <w:pPr>
        <w:pStyle w:val="NoSpacing"/>
        <w:rPr>
          <w:rFonts w:ascii="Arial" w:hAnsi="Arial" w:cs="Arial"/>
        </w:rPr>
      </w:pPr>
    </w:p>
    <w:p w14:paraId="4B9DEB76" w14:textId="3A1A1D0F" w:rsidR="0063123C" w:rsidRPr="00CB462C" w:rsidRDefault="00DA0932" w:rsidP="00CB462C">
      <w:pPr>
        <w:pStyle w:val="NoSpacing"/>
        <w:numPr>
          <w:ilvl w:val="0"/>
          <w:numId w:val="14"/>
        </w:numPr>
        <w:rPr>
          <w:rFonts w:ascii="Arial" w:hAnsi="Arial" w:cs="Arial"/>
        </w:rPr>
      </w:pPr>
      <w:r>
        <w:rPr>
          <w:rFonts w:ascii="Arial" w:eastAsia="Times New Roman" w:hAnsi="Arial" w:cs="Arial"/>
          <w:color w:val="000000"/>
          <w:shd w:val="clear" w:color="auto" w:fill="FFFFFF"/>
        </w:rPr>
        <w:t>inscne an dalta</w:t>
      </w:r>
      <w:r w:rsidR="0063123C" w:rsidRPr="0047505F">
        <w:rPr>
          <w:rFonts w:ascii="Arial" w:eastAsia="Times New Roman" w:hAnsi="Arial" w:cs="Arial"/>
          <w:color w:val="000000"/>
          <w:shd w:val="clear" w:color="auto" w:fill="FFFFFF"/>
        </w:rPr>
        <w:t xml:space="preserve"> nó an iarratasóra i leith an </w:t>
      </w:r>
      <w:r>
        <w:rPr>
          <w:rFonts w:ascii="Arial" w:eastAsia="Times New Roman" w:hAnsi="Arial" w:cs="Arial"/>
          <w:color w:val="000000"/>
          <w:shd w:val="clear" w:color="auto" w:fill="FFFFFF"/>
        </w:rPr>
        <w:t xml:space="preserve">dalta </w:t>
      </w:r>
      <w:r w:rsidR="0063123C" w:rsidRPr="0047505F">
        <w:rPr>
          <w:rFonts w:ascii="Arial" w:eastAsia="Times New Roman" w:hAnsi="Arial" w:cs="Arial"/>
          <w:color w:val="000000"/>
          <w:shd w:val="clear" w:color="auto" w:fill="FFFFFF"/>
        </w:rPr>
        <w:t>lena mbaineann,</w:t>
      </w:r>
      <w:r w:rsidR="0063123C" w:rsidRPr="00CB462C">
        <w:rPr>
          <w:rFonts w:ascii="Arial" w:eastAsia="Times New Roman" w:hAnsi="Arial" w:cs="Arial"/>
          <w:color w:val="000000"/>
          <w:shd w:val="clear" w:color="auto" w:fill="FFFFFF"/>
        </w:rPr>
        <w:t> </w:t>
      </w:r>
    </w:p>
    <w:p w14:paraId="2C4728D9" w14:textId="2EAEB632" w:rsidR="0063123C" w:rsidRPr="0047505F" w:rsidRDefault="0063123C" w:rsidP="0047505F">
      <w:pPr>
        <w:pStyle w:val="NoSpacing"/>
        <w:numPr>
          <w:ilvl w:val="0"/>
          <w:numId w:val="14"/>
        </w:numPr>
        <w:rPr>
          <w:rFonts w:ascii="Arial" w:hAnsi="Arial" w:cs="Arial"/>
        </w:rPr>
      </w:pPr>
      <w:r w:rsidRPr="0047505F">
        <w:rPr>
          <w:rFonts w:ascii="Arial" w:eastAsia="Times New Roman" w:hAnsi="Arial" w:cs="Arial"/>
          <w:color w:val="000000"/>
          <w:shd w:val="clear" w:color="auto" w:fill="FFFFFF"/>
        </w:rPr>
        <w:t xml:space="preserve">stádas sibhialta an </w:t>
      </w:r>
      <w:r w:rsidR="00DA0932">
        <w:rPr>
          <w:rFonts w:ascii="Arial" w:eastAsia="Times New Roman" w:hAnsi="Arial" w:cs="Arial"/>
          <w:color w:val="000000"/>
          <w:shd w:val="clear" w:color="auto" w:fill="FFFFFF"/>
        </w:rPr>
        <w:t xml:space="preserve">dalta </w:t>
      </w:r>
      <w:r w:rsidRPr="0047505F">
        <w:rPr>
          <w:rFonts w:ascii="Arial" w:eastAsia="Times New Roman" w:hAnsi="Arial" w:cs="Arial"/>
          <w:color w:val="000000"/>
          <w:shd w:val="clear" w:color="auto" w:fill="FFFFFF"/>
        </w:rPr>
        <w:t>nó</w:t>
      </w:r>
      <w:r w:rsidR="00DA0932">
        <w:rPr>
          <w:rFonts w:ascii="Arial" w:eastAsia="Times New Roman" w:hAnsi="Arial" w:cs="Arial"/>
          <w:color w:val="000000"/>
          <w:shd w:val="clear" w:color="auto" w:fill="FFFFFF"/>
        </w:rPr>
        <w:t xml:space="preserve"> an iarratasóra i leith an dalta </w:t>
      </w:r>
      <w:r w:rsidRPr="0047505F">
        <w:rPr>
          <w:rFonts w:ascii="Arial" w:eastAsia="Times New Roman" w:hAnsi="Arial" w:cs="Arial"/>
          <w:color w:val="000000"/>
          <w:shd w:val="clear" w:color="auto" w:fill="FFFFFF"/>
        </w:rPr>
        <w:t>lena mbainean</w:t>
      </w:r>
      <w:r w:rsidR="00DA0932">
        <w:rPr>
          <w:rFonts w:ascii="Arial" w:eastAsia="Times New Roman" w:hAnsi="Arial" w:cs="Arial"/>
          <w:color w:val="000000"/>
          <w:shd w:val="clear" w:color="auto" w:fill="FFFFFF"/>
        </w:rPr>
        <w:t>n,</w:t>
      </w:r>
    </w:p>
    <w:p w14:paraId="135FFA23" w14:textId="7F907B65" w:rsidR="0063123C" w:rsidRPr="0047505F" w:rsidRDefault="00DA0932" w:rsidP="0047505F">
      <w:pPr>
        <w:pStyle w:val="NoSpacing"/>
        <w:numPr>
          <w:ilvl w:val="0"/>
          <w:numId w:val="14"/>
        </w:numPr>
        <w:rPr>
          <w:rFonts w:ascii="Arial" w:hAnsi="Arial" w:cs="Arial"/>
        </w:rPr>
      </w:pPr>
      <w:r>
        <w:rPr>
          <w:rFonts w:ascii="Arial" w:eastAsia="Times New Roman" w:hAnsi="Arial" w:cs="Arial"/>
          <w:color w:val="000000"/>
          <w:shd w:val="clear" w:color="auto" w:fill="FFFFFF"/>
        </w:rPr>
        <w:t>stáda</w:t>
      </w:r>
      <w:r w:rsidR="0063123C" w:rsidRPr="0047505F">
        <w:rPr>
          <w:rFonts w:ascii="Arial" w:eastAsia="Times New Roman" w:hAnsi="Arial" w:cs="Arial"/>
          <w:color w:val="000000"/>
          <w:shd w:val="clear" w:color="auto" w:fill="FFFFFF"/>
        </w:rPr>
        <w:t xml:space="preserve">s teaghlaigh an </w:t>
      </w:r>
      <w:r>
        <w:rPr>
          <w:rFonts w:ascii="Arial" w:eastAsia="Times New Roman" w:hAnsi="Arial" w:cs="Arial"/>
          <w:color w:val="000000"/>
          <w:shd w:val="clear" w:color="auto" w:fill="FFFFFF"/>
        </w:rPr>
        <w:t xml:space="preserve">dalta </w:t>
      </w:r>
      <w:r w:rsidR="0063123C" w:rsidRPr="0047505F">
        <w:rPr>
          <w:rFonts w:ascii="Arial" w:eastAsia="Times New Roman" w:hAnsi="Arial" w:cs="Arial"/>
          <w:color w:val="000000"/>
          <w:shd w:val="clear" w:color="auto" w:fill="FFFFFF"/>
        </w:rPr>
        <w:t>nó</w:t>
      </w:r>
      <w:r>
        <w:rPr>
          <w:rFonts w:ascii="Arial" w:eastAsia="Times New Roman" w:hAnsi="Arial" w:cs="Arial"/>
          <w:color w:val="000000"/>
          <w:shd w:val="clear" w:color="auto" w:fill="FFFFFF"/>
        </w:rPr>
        <w:t xml:space="preserve"> an iarratasóra i leith an dalta </w:t>
      </w:r>
      <w:r w:rsidR="0063123C" w:rsidRPr="0047505F">
        <w:rPr>
          <w:rFonts w:ascii="Arial" w:eastAsia="Times New Roman" w:hAnsi="Arial" w:cs="Arial"/>
          <w:color w:val="000000"/>
          <w:shd w:val="clear" w:color="auto" w:fill="FFFFFF"/>
        </w:rPr>
        <w:t>lena mbaineann</w:t>
      </w:r>
      <w:r>
        <w:rPr>
          <w:rFonts w:ascii="Arial" w:eastAsia="Times New Roman" w:hAnsi="Arial" w:cs="Arial"/>
          <w:color w:val="000000"/>
          <w:shd w:val="clear" w:color="auto" w:fill="FFFFFF"/>
        </w:rPr>
        <w:t>,</w:t>
      </w:r>
    </w:p>
    <w:p w14:paraId="4BC2B526" w14:textId="64DACCB9" w:rsidR="0063123C" w:rsidRPr="0047505F" w:rsidRDefault="00DA0932" w:rsidP="0047505F">
      <w:pPr>
        <w:pStyle w:val="NoSpacing"/>
        <w:numPr>
          <w:ilvl w:val="0"/>
          <w:numId w:val="14"/>
        </w:numPr>
        <w:rPr>
          <w:rFonts w:ascii="Arial" w:hAnsi="Arial" w:cs="Arial"/>
        </w:rPr>
      </w:pPr>
      <w:r>
        <w:rPr>
          <w:rFonts w:ascii="Arial" w:eastAsia="Times New Roman" w:hAnsi="Arial" w:cs="Arial"/>
          <w:color w:val="000000"/>
          <w:shd w:val="clear" w:color="auto" w:fill="FFFFFF"/>
        </w:rPr>
        <w:t>gnéasch</w:t>
      </w:r>
      <w:r w:rsidR="0063123C" w:rsidRPr="0047505F">
        <w:rPr>
          <w:rFonts w:ascii="Arial" w:eastAsia="Times New Roman" w:hAnsi="Arial" w:cs="Arial"/>
          <w:color w:val="000000"/>
          <w:shd w:val="clear" w:color="auto" w:fill="FFFFFF"/>
        </w:rPr>
        <w:t xml:space="preserve">laonadh an </w:t>
      </w:r>
      <w:r>
        <w:rPr>
          <w:rFonts w:ascii="Arial" w:eastAsia="Times New Roman" w:hAnsi="Arial" w:cs="Arial"/>
          <w:color w:val="000000"/>
          <w:shd w:val="clear" w:color="auto" w:fill="FFFFFF"/>
        </w:rPr>
        <w:t xml:space="preserve">dalta </w:t>
      </w:r>
      <w:r w:rsidR="0063123C" w:rsidRPr="0047505F">
        <w:rPr>
          <w:rFonts w:ascii="Arial" w:eastAsia="Times New Roman" w:hAnsi="Arial" w:cs="Arial"/>
          <w:color w:val="000000"/>
          <w:shd w:val="clear" w:color="auto" w:fill="FFFFFF"/>
        </w:rPr>
        <w:t>nó</w:t>
      </w:r>
      <w:r>
        <w:rPr>
          <w:rFonts w:ascii="Arial" w:eastAsia="Times New Roman" w:hAnsi="Arial" w:cs="Arial"/>
          <w:color w:val="000000"/>
          <w:shd w:val="clear" w:color="auto" w:fill="FFFFFF"/>
        </w:rPr>
        <w:t xml:space="preserve"> an iarratasóra i leith an dalta </w:t>
      </w:r>
      <w:r w:rsidR="0063123C" w:rsidRPr="0047505F">
        <w:rPr>
          <w:rFonts w:ascii="Arial" w:eastAsia="Times New Roman" w:hAnsi="Arial" w:cs="Arial"/>
          <w:color w:val="000000"/>
          <w:shd w:val="clear" w:color="auto" w:fill="FFFFFF"/>
        </w:rPr>
        <w:t>lena mbaineann,</w:t>
      </w:r>
    </w:p>
    <w:p w14:paraId="5EA3D6A0" w14:textId="4EA3EBD8" w:rsidR="0063123C" w:rsidRPr="003C751C" w:rsidRDefault="00DA0932" w:rsidP="003C751C">
      <w:pPr>
        <w:pStyle w:val="NoSpacing"/>
        <w:numPr>
          <w:ilvl w:val="0"/>
          <w:numId w:val="14"/>
        </w:numPr>
        <w:rPr>
          <w:rFonts w:ascii="Arial" w:hAnsi="Arial" w:cs="Arial"/>
        </w:rPr>
      </w:pPr>
      <w:r>
        <w:rPr>
          <w:rFonts w:ascii="Arial" w:eastAsia="Times New Roman" w:hAnsi="Arial" w:cs="Arial"/>
          <w:color w:val="000000"/>
          <w:shd w:val="clear" w:color="auto" w:fill="FFFFFF"/>
        </w:rPr>
        <w:t xml:space="preserve">reiligiún </w:t>
      </w:r>
      <w:r w:rsidR="0063123C" w:rsidRPr="003C751C">
        <w:rPr>
          <w:rFonts w:ascii="Arial" w:eastAsia="Times New Roman" w:hAnsi="Arial" w:cs="Arial"/>
          <w:color w:val="000000"/>
          <w:shd w:val="clear" w:color="auto" w:fill="FFFFFF"/>
        </w:rPr>
        <w:t xml:space="preserve">an </w:t>
      </w:r>
      <w:r>
        <w:rPr>
          <w:rFonts w:ascii="Arial" w:eastAsia="Times New Roman" w:hAnsi="Arial" w:cs="Arial"/>
          <w:color w:val="000000"/>
          <w:shd w:val="clear" w:color="auto" w:fill="FFFFFF"/>
        </w:rPr>
        <w:t xml:space="preserve">dalta </w:t>
      </w:r>
      <w:r w:rsidR="0063123C" w:rsidRPr="003C751C">
        <w:rPr>
          <w:rFonts w:ascii="Arial" w:eastAsia="Times New Roman" w:hAnsi="Arial" w:cs="Arial"/>
          <w:color w:val="000000"/>
          <w:shd w:val="clear" w:color="auto" w:fill="FFFFFF"/>
        </w:rPr>
        <w:t xml:space="preserve">nó an iarratasóra i leith an </w:t>
      </w:r>
      <w:r>
        <w:rPr>
          <w:rFonts w:ascii="Arial" w:eastAsia="Times New Roman" w:hAnsi="Arial" w:cs="Arial"/>
          <w:color w:val="000000"/>
          <w:shd w:val="clear" w:color="auto" w:fill="FFFFFF"/>
        </w:rPr>
        <w:t xml:space="preserve">dalta </w:t>
      </w:r>
      <w:r w:rsidR="0063123C" w:rsidRPr="003C751C">
        <w:rPr>
          <w:rFonts w:ascii="Arial" w:eastAsia="Times New Roman" w:hAnsi="Arial" w:cs="Arial"/>
          <w:color w:val="000000"/>
          <w:shd w:val="clear" w:color="auto" w:fill="FFFFFF"/>
        </w:rPr>
        <w:t>lena mbaineann,</w:t>
      </w:r>
    </w:p>
    <w:p w14:paraId="1F2D8A91" w14:textId="79527E7C" w:rsidR="0063123C" w:rsidRPr="003C751C" w:rsidRDefault="00DA0932" w:rsidP="003C751C">
      <w:pPr>
        <w:pStyle w:val="NoSpacing"/>
        <w:numPr>
          <w:ilvl w:val="0"/>
          <w:numId w:val="14"/>
        </w:numPr>
        <w:rPr>
          <w:rFonts w:ascii="Arial" w:hAnsi="Arial" w:cs="Arial"/>
        </w:rPr>
      </w:pPr>
      <w:r>
        <w:rPr>
          <w:rFonts w:ascii="Arial" w:eastAsia="Times New Roman" w:hAnsi="Arial" w:cs="Arial"/>
          <w:color w:val="000000"/>
          <w:shd w:val="clear" w:color="auto" w:fill="FFFFFF"/>
        </w:rPr>
        <w:t>bunús m</w:t>
      </w:r>
      <w:r w:rsidR="00074C00">
        <w:rPr>
          <w:rFonts w:ascii="Arial" w:eastAsia="Times New Roman" w:hAnsi="Arial" w:cs="Arial"/>
          <w:color w:val="000000"/>
          <w:shd w:val="clear" w:color="auto" w:fill="FFFFFF"/>
        </w:rPr>
        <w:t>h</w:t>
      </w:r>
      <w:r>
        <w:rPr>
          <w:rFonts w:ascii="Arial" w:eastAsia="Times New Roman" w:hAnsi="Arial" w:cs="Arial"/>
          <w:color w:val="000000"/>
          <w:shd w:val="clear" w:color="auto" w:fill="FFFFFF"/>
        </w:rPr>
        <w:t>íchuma</w:t>
      </w:r>
      <w:r w:rsidR="0063123C" w:rsidRPr="003C751C">
        <w:rPr>
          <w:rFonts w:ascii="Arial" w:eastAsia="Times New Roman" w:hAnsi="Arial" w:cs="Arial"/>
          <w:color w:val="000000"/>
          <w:shd w:val="clear" w:color="auto" w:fill="FFFFFF"/>
        </w:rPr>
        <w:t xml:space="preserve">s an </w:t>
      </w:r>
      <w:r>
        <w:rPr>
          <w:rFonts w:ascii="Arial" w:eastAsia="Times New Roman" w:hAnsi="Arial" w:cs="Arial"/>
          <w:color w:val="000000"/>
          <w:shd w:val="clear" w:color="auto" w:fill="FFFFFF"/>
        </w:rPr>
        <w:t xml:space="preserve">dalta </w:t>
      </w:r>
      <w:r w:rsidR="0063123C" w:rsidRPr="003C751C">
        <w:rPr>
          <w:rFonts w:ascii="Arial" w:eastAsia="Times New Roman" w:hAnsi="Arial" w:cs="Arial"/>
          <w:color w:val="000000"/>
          <w:shd w:val="clear" w:color="auto" w:fill="FFFFFF"/>
        </w:rPr>
        <w:t xml:space="preserve">nó an iarratasóra i leith an </w:t>
      </w:r>
      <w:r>
        <w:rPr>
          <w:rFonts w:ascii="Arial" w:eastAsia="Times New Roman" w:hAnsi="Arial" w:cs="Arial"/>
          <w:color w:val="000000"/>
          <w:shd w:val="clear" w:color="auto" w:fill="FFFFFF"/>
        </w:rPr>
        <w:t xml:space="preserve">dalta </w:t>
      </w:r>
      <w:r w:rsidR="0063123C" w:rsidRPr="003C751C">
        <w:rPr>
          <w:rFonts w:ascii="Arial" w:eastAsia="Times New Roman" w:hAnsi="Arial" w:cs="Arial"/>
          <w:color w:val="000000"/>
          <w:shd w:val="clear" w:color="auto" w:fill="FFFFFF"/>
        </w:rPr>
        <w:t>lena mbaineann,</w:t>
      </w:r>
    </w:p>
    <w:p w14:paraId="783B04A0" w14:textId="78275457" w:rsidR="0063123C" w:rsidRPr="003C751C" w:rsidRDefault="003C751C" w:rsidP="003C751C">
      <w:pPr>
        <w:pStyle w:val="NoSpacing"/>
        <w:numPr>
          <w:ilvl w:val="0"/>
          <w:numId w:val="14"/>
        </w:numPr>
        <w:rPr>
          <w:rFonts w:ascii="Arial" w:hAnsi="Arial" w:cs="Arial"/>
        </w:rPr>
      </w:pPr>
      <w:r w:rsidRPr="003C751C">
        <w:rPr>
          <w:rFonts w:ascii="Arial" w:eastAsia="Times New Roman" w:hAnsi="Arial" w:cs="Arial"/>
          <w:color w:val="000000"/>
          <w:shd w:val="clear" w:color="auto" w:fill="FFFFFF"/>
        </w:rPr>
        <w:t xml:space="preserve">cine </w:t>
      </w:r>
      <w:proofErr w:type="gramStart"/>
      <w:r w:rsidRPr="003C751C">
        <w:rPr>
          <w:rFonts w:ascii="Arial" w:eastAsia="Times New Roman" w:hAnsi="Arial" w:cs="Arial"/>
          <w:color w:val="000000"/>
          <w:shd w:val="clear" w:color="auto" w:fill="FFFFFF"/>
        </w:rPr>
        <w:t>an</w:t>
      </w:r>
      <w:proofErr w:type="gramEnd"/>
      <w:r w:rsidRPr="003C751C">
        <w:rPr>
          <w:rFonts w:ascii="Arial" w:eastAsia="Times New Roman" w:hAnsi="Arial" w:cs="Arial"/>
          <w:color w:val="000000"/>
          <w:shd w:val="clear" w:color="auto" w:fill="FFFFFF"/>
        </w:rPr>
        <w:t xml:space="preserve"> dalta </w:t>
      </w:r>
      <w:r w:rsidR="0063123C" w:rsidRPr="003C751C">
        <w:rPr>
          <w:rFonts w:ascii="Arial" w:eastAsia="Times New Roman" w:hAnsi="Arial" w:cs="Arial"/>
          <w:color w:val="000000"/>
          <w:shd w:val="clear" w:color="auto" w:fill="FFFFFF"/>
        </w:rPr>
        <w:t xml:space="preserve">nó </w:t>
      </w:r>
      <w:r w:rsidR="00DA0932">
        <w:rPr>
          <w:rFonts w:ascii="Arial" w:eastAsia="Times New Roman" w:hAnsi="Arial" w:cs="Arial"/>
          <w:color w:val="000000"/>
          <w:shd w:val="clear" w:color="auto" w:fill="FFFFFF"/>
        </w:rPr>
        <w:t>an iarratasóra i leith an dalta</w:t>
      </w:r>
      <w:r w:rsidR="0063123C" w:rsidRPr="003C751C">
        <w:rPr>
          <w:rFonts w:ascii="Arial" w:eastAsia="Times New Roman" w:hAnsi="Arial" w:cs="Arial"/>
          <w:color w:val="000000"/>
          <w:shd w:val="clear" w:color="auto" w:fill="FFFFFF"/>
        </w:rPr>
        <w:t xml:space="preserve"> lena mbaineann,</w:t>
      </w:r>
    </w:p>
    <w:p w14:paraId="75661AFE" w14:textId="2CA8D271" w:rsidR="00321C41" w:rsidRPr="003117E8" w:rsidRDefault="00DA0932" w:rsidP="003117E8">
      <w:pPr>
        <w:pStyle w:val="NoSpacing"/>
        <w:numPr>
          <w:ilvl w:val="0"/>
          <w:numId w:val="14"/>
        </w:numPr>
        <w:rPr>
          <w:rFonts w:ascii="Arial" w:hAnsi="Arial" w:cs="Arial"/>
        </w:rPr>
      </w:pPr>
      <w:r>
        <w:rPr>
          <w:rFonts w:ascii="Arial" w:eastAsia="Times New Roman" w:hAnsi="Arial" w:cs="Arial"/>
          <w:color w:val="000000"/>
          <w:shd w:val="clear" w:color="auto" w:fill="FFFFFF"/>
        </w:rPr>
        <w:t>dalta nó iarratasóir ó phobal an lucht siúil</w:t>
      </w:r>
      <w:r w:rsidR="0063123C" w:rsidRPr="001833D0">
        <w:rPr>
          <w:rFonts w:ascii="Arial" w:eastAsia="Times New Roman" w:hAnsi="Arial" w:cs="Arial"/>
          <w:color w:val="000000"/>
          <w:shd w:val="clear" w:color="auto" w:fill="FFFFFF"/>
        </w:rPr>
        <w:t xml:space="preserve"> i leith an </w:t>
      </w:r>
      <w:r>
        <w:rPr>
          <w:rFonts w:ascii="Arial" w:eastAsia="Times New Roman" w:hAnsi="Arial" w:cs="Arial"/>
          <w:color w:val="000000"/>
          <w:shd w:val="clear" w:color="auto" w:fill="FFFFFF"/>
        </w:rPr>
        <w:t xml:space="preserve">dalta </w:t>
      </w:r>
      <w:r w:rsidR="0063123C" w:rsidRPr="001833D0">
        <w:rPr>
          <w:rFonts w:ascii="Arial" w:eastAsia="Times New Roman" w:hAnsi="Arial" w:cs="Arial"/>
          <w:color w:val="000000"/>
          <w:shd w:val="clear" w:color="auto" w:fill="FFFFFF"/>
        </w:rPr>
        <w:t>lena mbaineann, nó</w:t>
      </w:r>
    </w:p>
    <w:p w14:paraId="1DE41EA6" w14:textId="16D9A750" w:rsidR="0063123C" w:rsidRPr="00DA0932" w:rsidRDefault="003117E8" w:rsidP="0063123C">
      <w:pPr>
        <w:pStyle w:val="ListParagraph"/>
        <w:numPr>
          <w:ilvl w:val="0"/>
          <w:numId w:val="14"/>
        </w:numPr>
        <w:spacing w:after="0" w:line="240" w:lineRule="auto"/>
        <w:rPr>
          <w:rFonts w:ascii="Arial" w:eastAsia="Times New Roman" w:hAnsi="Arial" w:cs="Arial"/>
        </w:rPr>
      </w:pPr>
      <w:r>
        <w:rPr>
          <w:rFonts w:ascii="Arial" w:eastAsia="Times New Roman" w:hAnsi="Arial" w:cs="Arial"/>
          <w:color w:val="000000"/>
          <w:shd w:val="clear" w:color="auto" w:fill="FFFFFF"/>
        </w:rPr>
        <w:t>riachtanai</w:t>
      </w:r>
      <w:r w:rsidR="0063123C" w:rsidRPr="00DA0932">
        <w:rPr>
          <w:rFonts w:ascii="Arial" w:eastAsia="Times New Roman" w:hAnsi="Arial" w:cs="Arial"/>
          <w:color w:val="000000"/>
          <w:shd w:val="clear" w:color="auto" w:fill="FFFFFF"/>
        </w:rPr>
        <w:t>s speisialta oideachais a</w:t>
      </w:r>
      <w:r>
        <w:rPr>
          <w:rFonts w:ascii="Arial" w:eastAsia="Times New Roman" w:hAnsi="Arial" w:cs="Arial"/>
          <w:color w:val="000000"/>
          <w:shd w:val="clear" w:color="auto" w:fill="FFFFFF"/>
        </w:rPr>
        <w:t xml:space="preserve"> bheith ag </w:t>
      </w:r>
      <w:proofErr w:type="gramStart"/>
      <w:r>
        <w:rPr>
          <w:rFonts w:ascii="Arial" w:eastAsia="Times New Roman" w:hAnsi="Arial" w:cs="Arial"/>
          <w:color w:val="000000"/>
          <w:shd w:val="clear" w:color="auto" w:fill="FFFFFF"/>
        </w:rPr>
        <w:t>an</w:t>
      </w:r>
      <w:proofErr w:type="gramEnd"/>
      <w:r>
        <w:rPr>
          <w:rFonts w:ascii="Arial" w:eastAsia="Times New Roman" w:hAnsi="Arial" w:cs="Arial"/>
          <w:color w:val="000000"/>
          <w:shd w:val="clear" w:color="auto" w:fill="FFFFFF"/>
        </w:rPr>
        <w:t xml:space="preserve"> dalta nó </w:t>
      </w:r>
      <w:r w:rsidR="0063123C" w:rsidRPr="00DA0932">
        <w:rPr>
          <w:rFonts w:ascii="Arial" w:eastAsia="Times New Roman" w:hAnsi="Arial" w:cs="Arial"/>
          <w:color w:val="000000"/>
          <w:shd w:val="clear" w:color="auto" w:fill="FFFFFF"/>
        </w:rPr>
        <w:t xml:space="preserve">ag an iarratasóir i leith an </w:t>
      </w:r>
      <w:r>
        <w:rPr>
          <w:rFonts w:ascii="Arial" w:eastAsia="Times New Roman" w:hAnsi="Arial" w:cs="Arial"/>
          <w:color w:val="000000"/>
          <w:shd w:val="clear" w:color="auto" w:fill="FFFFFF"/>
        </w:rPr>
        <w:t xml:space="preserve">dalta </w:t>
      </w:r>
      <w:r w:rsidR="0063123C" w:rsidRPr="00DA0932">
        <w:rPr>
          <w:rFonts w:ascii="Arial" w:eastAsia="Times New Roman" w:hAnsi="Arial" w:cs="Arial"/>
          <w:color w:val="000000"/>
          <w:shd w:val="clear" w:color="auto" w:fill="FFFFFF"/>
        </w:rPr>
        <w:t>lena mbaineann</w:t>
      </w:r>
      <w:r w:rsidR="00CB462C">
        <w:rPr>
          <w:rFonts w:ascii="Arial" w:eastAsia="Times New Roman" w:hAnsi="Arial" w:cs="Arial"/>
          <w:color w:val="000000"/>
          <w:shd w:val="clear" w:color="auto" w:fill="FFFFFF"/>
        </w:rPr>
        <w:t>.</w:t>
      </w:r>
    </w:p>
    <w:p w14:paraId="75661AFF" w14:textId="77777777" w:rsidR="00BC2C03" w:rsidRDefault="00BC2C03" w:rsidP="00BC2C03">
      <w:pPr>
        <w:pStyle w:val="NoSpacing"/>
        <w:ind w:left="720"/>
        <w:rPr>
          <w:rFonts w:ascii="Arial" w:hAnsi="Arial" w:cs="Arial"/>
        </w:rPr>
      </w:pPr>
    </w:p>
    <w:p w14:paraId="168A61CD" w14:textId="51BF72EB" w:rsidR="007A5398" w:rsidRDefault="002823BB" w:rsidP="002823BB">
      <w:pPr>
        <w:spacing w:after="0" w:line="240" w:lineRule="auto"/>
        <w:jc w:val="both"/>
        <w:rPr>
          <w:rFonts w:ascii="Arial" w:hAnsi="Arial" w:cs="Arial"/>
        </w:rPr>
      </w:pPr>
      <w:r>
        <w:rPr>
          <w:rFonts w:ascii="Arial" w:eastAsiaTheme="minorEastAsia" w:hAnsi="Arial" w:cs="Arial"/>
        </w:rPr>
        <w:lastRenderedPageBreak/>
        <w:t>De réir Alt</w:t>
      </w:r>
      <w:r w:rsidRPr="006F79CB">
        <w:rPr>
          <w:rFonts w:ascii="Arial" w:eastAsiaTheme="minorEastAsia" w:hAnsi="Arial" w:cs="Arial"/>
        </w:rPr>
        <w:t xml:space="preserve"> 61 (3) </w:t>
      </w:r>
      <w:r>
        <w:rPr>
          <w:rFonts w:ascii="Arial" w:eastAsiaTheme="minorEastAsia" w:hAnsi="Arial" w:cs="Arial"/>
        </w:rPr>
        <w:t>den Acht Oideachas</w:t>
      </w:r>
      <w:r w:rsidRPr="006F79CB">
        <w:rPr>
          <w:rFonts w:ascii="Arial" w:eastAsiaTheme="minorEastAsia" w:hAnsi="Arial" w:cs="Arial"/>
        </w:rPr>
        <w:t xml:space="preserve"> </w:t>
      </w:r>
      <w:r w:rsidR="004A22CE">
        <w:rPr>
          <w:rFonts w:ascii="Arial" w:eastAsiaTheme="minorEastAsia" w:hAnsi="Arial" w:cs="Arial"/>
        </w:rPr>
        <w:t>199</w:t>
      </w:r>
      <w:r w:rsidRPr="006F79CB">
        <w:rPr>
          <w:rFonts w:ascii="Arial" w:eastAsiaTheme="minorEastAsia" w:hAnsi="Arial" w:cs="Arial"/>
        </w:rPr>
        <w:t>8</w:t>
      </w:r>
      <w:r w:rsidR="004A22CE">
        <w:rPr>
          <w:rFonts w:ascii="Arial" w:eastAsiaTheme="minorEastAsia" w:hAnsi="Arial" w:cs="Arial"/>
        </w:rPr>
        <w:t>,</w:t>
      </w:r>
      <w:r w:rsidRPr="006F79CB">
        <w:rPr>
          <w:rFonts w:ascii="Arial" w:eastAsiaTheme="minorEastAsia" w:hAnsi="Arial" w:cs="Arial"/>
        </w:rPr>
        <w:t xml:space="preserve"> </w:t>
      </w:r>
      <w:r>
        <w:rPr>
          <w:rFonts w:ascii="Arial" w:hAnsi="Arial" w:cs="Arial"/>
        </w:rPr>
        <w:t xml:space="preserve">forléireofar </w:t>
      </w:r>
      <w:r w:rsidR="001E1220">
        <w:rPr>
          <w:rFonts w:ascii="Arial" w:hAnsi="Arial" w:cs="Arial"/>
        </w:rPr>
        <w:t>‘foras stádais shibhialta', 'foras míchumais', 'leithcheal', 'foras stádas teaghlaigh', 'foras inscne', 'foras cine', 'foras reiligiúin', 'foras gnéaschlaonta'</w:t>
      </w:r>
      <w:r>
        <w:rPr>
          <w:rFonts w:ascii="Arial" w:hAnsi="Arial" w:cs="Arial"/>
        </w:rPr>
        <w:t xml:space="preserve"> agus 'foras pobail Taistil' de réir alt 3 den Acht um Stádas Comhionann 2000.</w:t>
      </w:r>
    </w:p>
    <w:p w14:paraId="38A8863A" w14:textId="34322547" w:rsidR="0047589D" w:rsidRDefault="0047589D" w:rsidP="002823BB">
      <w:pPr>
        <w:spacing w:after="0" w:line="240" w:lineRule="auto"/>
        <w:jc w:val="both"/>
        <w:rPr>
          <w:rFonts w:ascii="Arial" w:hAnsi="Arial" w:cs="Arial"/>
        </w:rPr>
      </w:pPr>
    </w:p>
    <w:p w14:paraId="246B3947" w14:textId="3DA20BCA" w:rsidR="0047589D" w:rsidRDefault="0047589D" w:rsidP="0047589D">
      <w:pPr>
        <w:spacing w:after="0" w:line="240" w:lineRule="auto"/>
        <w:jc w:val="both"/>
        <w:rPr>
          <w:rFonts w:ascii="Arial" w:hAnsi="Arial" w:cs="Arial"/>
          <w:lang w:val="ga-IE"/>
        </w:rPr>
      </w:pPr>
      <w:r w:rsidRPr="0047589D">
        <w:rPr>
          <w:rFonts w:ascii="Arial" w:hAnsi="Arial" w:cs="Arial"/>
          <w:iCs/>
          <w:lang w:val="ga-IE"/>
        </w:rPr>
        <w:t>Comhoibreoidh</w:t>
      </w:r>
      <w:r w:rsidRPr="0047589D">
        <w:rPr>
          <w:rFonts w:ascii="Arial" w:hAnsi="Arial" w:cs="Arial"/>
          <w:iCs/>
        </w:rPr>
        <w:t xml:space="preserve"> Scoil Phobail Mhic Dara</w:t>
      </w:r>
      <w:r w:rsidRPr="0047589D">
        <w:rPr>
          <w:rFonts w:ascii="Arial" w:hAnsi="Arial" w:cs="Arial"/>
          <w:iCs/>
          <w:lang w:val="ga-IE"/>
        </w:rPr>
        <w:t xml:space="preserve"> leis an gComhairle Náisiúnta um Oideachas Speisialta i gcomhlíonadh feidhmeanna na Comhairle faoin Acht um Oideachas do Dhaoine a bhfuil Riachtanais Speisialta Oideachais Acu 2004 maidir le soláthar oideachais do leanaí a bhfuil riachtanais speisialta oideachais acu, lena n-áirítear soláthar agus feidhmiú rang nó ranganna speisialta nuair a iarrann an Chomhairle a leithéid</w:t>
      </w:r>
      <w:r w:rsidRPr="0047589D">
        <w:rPr>
          <w:rFonts w:ascii="Arial" w:hAnsi="Arial" w:cs="Arial"/>
          <w:lang w:val="ga-IE"/>
        </w:rPr>
        <w:t xml:space="preserve">. </w:t>
      </w:r>
    </w:p>
    <w:p w14:paraId="0CAB244B" w14:textId="77777777" w:rsidR="0047589D" w:rsidRPr="0047589D" w:rsidRDefault="0047589D" w:rsidP="0047589D">
      <w:pPr>
        <w:spacing w:after="0" w:line="240" w:lineRule="auto"/>
        <w:jc w:val="both"/>
        <w:rPr>
          <w:rFonts w:ascii="Arial" w:hAnsi="Arial" w:cs="Arial"/>
          <w:lang w:val="ga-IE"/>
        </w:rPr>
      </w:pPr>
    </w:p>
    <w:p w14:paraId="02CCF634" w14:textId="40813195" w:rsidR="0047589D" w:rsidRDefault="0047589D" w:rsidP="0047589D">
      <w:pPr>
        <w:spacing w:after="0" w:line="240" w:lineRule="auto"/>
        <w:jc w:val="both"/>
        <w:rPr>
          <w:rFonts w:ascii="Arial" w:hAnsi="Arial" w:cs="Arial"/>
        </w:rPr>
      </w:pPr>
      <w:r w:rsidRPr="0047589D">
        <w:rPr>
          <w:rFonts w:ascii="Arial" w:hAnsi="Arial" w:cs="Arial"/>
          <w:iCs/>
          <w:lang w:val="ga-IE"/>
        </w:rPr>
        <w:t xml:space="preserve">Comhlíonfaidh </w:t>
      </w:r>
      <w:r w:rsidRPr="0047589D">
        <w:rPr>
          <w:rFonts w:ascii="Arial" w:hAnsi="Arial" w:cs="Arial"/>
          <w:iCs/>
        </w:rPr>
        <w:t>Scoil Phobail Mhic Dara</w:t>
      </w:r>
      <w:r w:rsidRPr="0047589D">
        <w:rPr>
          <w:rFonts w:ascii="Arial" w:hAnsi="Arial" w:cs="Arial"/>
          <w:iCs/>
          <w:lang w:val="ga-IE"/>
        </w:rPr>
        <w:t xml:space="preserve"> le haon ordúchán a sheirbheálfar ar an bpátrún nó ar an mbord, de réir mar is ábhartha, faoi alt 37A agus le haon ordúchán a sheirbheálfar ar an mbord</w:t>
      </w:r>
      <w:r w:rsidRPr="0047589D">
        <w:rPr>
          <w:rFonts w:ascii="Arial" w:hAnsi="Arial" w:cs="Arial"/>
          <w:iCs/>
        </w:rPr>
        <w:t xml:space="preserve"> faoi alt</w:t>
      </w:r>
      <w:r w:rsidRPr="0047589D">
        <w:rPr>
          <w:rFonts w:ascii="Arial" w:hAnsi="Arial" w:cs="Arial"/>
          <w:iCs/>
          <w:lang w:val="ga-IE"/>
        </w:rPr>
        <w:t xml:space="preserve"> 67(4)(b) den Acht Oideachais.</w:t>
      </w:r>
    </w:p>
    <w:p w14:paraId="75661B09" w14:textId="77777777" w:rsidR="00355203" w:rsidRPr="00A944A9" w:rsidRDefault="00355203" w:rsidP="00762B44">
      <w:pPr>
        <w:spacing w:after="0" w:line="240" w:lineRule="auto"/>
        <w:jc w:val="both"/>
        <w:rPr>
          <w:rFonts w:ascii="Arial" w:eastAsiaTheme="minorEastAsia" w:hAnsi="Arial" w:cs="Arial"/>
          <w:color w:val="385623" w:themeColor="accent6" w:themeShade="80"/>
        </w:rPr>
      </w:pPr>
    </w:p>
    <w:p w14:paraId="75661B0C" w14:textId="52BB9B64" w:rsidR="004B73DA" w:rsidRDefault="003117E8" w:rsidP="00D41BDD">
      <w:pPr>
        <w:pStyle w:val="Heading2"/>
        <w:numPr>
          <w:ilvl w:val="0"/>
          <w:numId w:val="11"/>
        </w:numPr>
        <w:ind w:left="360"/>
        <w:rPr>
          <w:rFonts w:ascii="Arial" w:eastAsiaTheme="minorEastAsia" w:hAnsi="Arial" w:cs="Arial"/>
          <w:b/>
          <w:color w:val="385623" w:themeColor="accent6" w:themeShade="80"/>
          <w:sz w:val="24"/>
          <w:szCs w:val="24"/>
        </w:rPr>
      </w:pPr>
      <w:r w:rsidRPr="00D41BDD">
        <w:rPr>
          <w:rFonts w:ascii="Arial" w:eastAsiaTheme="minorEastAsia" w:hAnsi="Arial" w:cs="Arial"/>
          <w:b/>
          <w:color w:val="385623" w:themeColor="accent6" w:themeShade="80"/>
          <w:sz w:val="24"/>
          <w:szCs w:val="24"/>
        </w:rPr>
        <w:t>N</w:t>
      </w:r>
      <w:r w:rsidR="0063123C" w:rsidRPr="00D41BDD">
        <w:rPr>
          <w:rFonts w:ascii="Arial" w:eastAsiaTheme="minorEastAsia" w:hAnsi="Arial" w:cs="Arial"/>
          <w:b/>
          <w:color w:val="385623" w:themeColor="accent6" w:themeShade="80"/>
          <w:sz w:val="24"/>
          <w:szCs w:val="24"/>
        </w:rPr>
        <w:t>a catagóirí de Riachtanais Speisialta Oideachais</w:t>
      </w:r>
      <w:r w:rsidRPr="00D41BDD">
        <w:rPr>
          <w:rFonts w:ascii="Arial" w:eastAsiaTheme="minorEastAsia" w:hAnsi="Arial" w:cs="Arial"/>
          <w:b/>
          <w:color w:val="385623" w:themeColor="accent6" w:themeShade="80"/>
          <w:sz w:val="24"/>
          <w:szCs w:val="24"/>
        </w:rPr>
        <w:t xml:space="preserve"> a ndéantar freastal orthu sa scoil/</w:t>
      </w:r>
      <w:r w:rsidR="0063123C" w:rsidRPr="00D41BDD">
        <w:rPr>
          <w:rFonts w:ascii="Arial" w:eastAsiaTheme="minorEastAsia" w:hAnsi="Arial" w:cs="Arial"/>
          <w:b/>
          <w:color w:val="385623" w:themeColor="accent6" w:themeShade="80"/>
          <w:sz w:val="24"/>
          <w:szCs w:val="24"/>
        </w:rPr>
        <w:t>sa rang speisialta</w:t>
      </w:r>
    </w:p>
    <w:p w14:paraId="43D9AFFD" w14:textId="77777777" w:rsidR="008A51EE" w:rsidRDefault="008A51EE" w:rsidP="00D968A9">
      <w:pPr>
        <w:spacing w:after="0" w:line="240" w:lineRule="auto"/>
        <w:jc w:val="both"/>
        <w:rPr>
          <w:rFonts w:ascii="Arial" w:eastAsiaTheme="minorEastAsia" w:hAnsi="Arial" w:cs="Arial"/>
        </w:rPr>
      </w:pPr>
    </w:p>
    <w:p w14:paraId="002DF3A1" w14:textId="2C06A483" w:rsidR="00D968A9" w:rsidRDefault="008A51EE" w:rsidP="00D968A9">
      <w:pPr>
        <w:spacing w:after="0" w:line="240" w:lineRule="auto"/>
        <w:jc w:val="both"/>
        <w:rPr>
          <w:rFonts w:ascii="Arial" w:eastAsiaTheme="minorEastAsia" w:hAnsi="Arial" w:cs="Arial"/>
        </w:rPr>
      </w:pPr>
      <w:r w:rsidRPr="008A51EE">
        <w:rPr>
          <w:rFonts w:ascii="Arial" w:eastAsiaTheme="minorEastAsia" w:hAnsi="Arial" w:cs="Arial"/>
        </w:rPr>
        <w:t>Ní</w:t>
      </w:r>
      <w:r w:rsidR="007A5398">
        <w:rPr>
          <w:rFonts w:ascii="Arial" w:eastAsiaTheme="minorEastAsia" w:hAnsi="Arial" w:cs="Arial"/>
        </w:rPr>
        <w:t xml:space="preserve"> bhaineann. </w:t>
      </w:r>
    </w:p>
    <w:p w14:paraId="0EF6A401" w14:textId="77777777" w:rsidR="007A5398" w:rsidRPr="008A51EE" w:rsidRDefault="007A5398" w:rsidP="00D968A9">
      <w:pPr>
        <w:spacing w:after="0" w:line="240" w:lineRule="auto"/>
        <w:jc w:val="both"/>
        <w:rPr>
          <w:rFonts w:ascii="Arial" w:eastAsiaTheme="minorEastAsia" w:hAnsi="Arial" w:cs="Arial"/>
        </w:rPr>
      </w:pPr>
    </w:p>
    <w:p w14:paraId="56FDFB28" w14:textId="74E4FDD7" w:rsidR="002B4EC6" w:rsidRDefault="002B4EC6" w:rsidP="002B4EC6">
      <w:pPr>
        <w:pStyle w:val="ListParagraph"/>
        <w:spacing w:after="0" w:line="240" w:lineRule="auto"/>
        <w:ind w:left="567"/>
        <w:jc w:val="both"/>
        <w:rPr>
          <w:rFonts w:ascii="Arial" w:eastAsiaTheme="minorEastAsia" w:hAnsi="Arial" w:cs="Arial"/>
          <w:b/>
          <w:color w:val="385623" w:themeColor="accent6" w:themeShade="80"/>
        </w:rPr>
      </w:pPr>
    </w:p>
    <w:p w14:paraId="0FEB06B6" w14:textId="77777777" w:rsidR="007A5398" w:rsidRDefault="007A5398" w:rsidP="002B4EC6">
      <w:pPr>
        <w:pStyle w:val="ListParagraph"/>
        <w:spacing w:after="0" w:line="240" w:lineRule="auto"/>
        <w:ind w:left="567"/>
        <w:jc w:val="both"/>
        <w:rPr>
          <w:rFonts w:ascii="Arial" w:eastAsiaTheme="minorEastAsia" w:hAnsi="Arial" w:cs="Arial"/>
          <w:b/>
          <w:color w:val="385623" w:themeColor="accent6" w:themeShade="80"/>
        </w:rPr>
      </w:pPr>
    </w:p>
    <w:p w14:paraId="75661B17" w14:textId="2FD30FF1" w:rsidR="00641946" w:rsidRDefault="00984A50" w:rsidP="00D41BDD">
      <w:pPr>
        <w:pStyle w:val="Heading2"/>
        <w:numPr>
          <w:ilvl w:val="0"/>
          <w:numId w:val="11"/>
        </w:numPr>
        <w:ind w:left="360"/>
        <w:rPr>
          <w:rFonts w:ascii="Arial" w:eastAsiaTheme="minorEastAsia" w:hAnsi="Arial" w:cs="Arial"/>
          <w:b/>
          <w:color w:val="385623" w:themeColor="accent6" w:themeShade="80"/>
          <w:sz w:val="24"/>
          <w:szCs w:val="24"/>
        </w:rPr>
      </w:pPr>
      <w:r w:rsidRPr="00D41BDD">
        <w:rPr>
          <w:rFonts w:ascii="Arial" w:eastAsiaTheme="minorEastAsia" w:hAnsi="Arial" w:cs="Arial"/>
          <w:b/>
          <w:color w:val="385623" w:themeColor="accent6" w:themeShade="80"/>
          <w:sz w:val="24"/>
          <w:szCs w:val="24"/>
        </w:rPr>
        <w:t xml:space="preserve">Daltaí </w:t>
      </w:r>
      <w:r w:rsidR="0063123C" w:rsidRPr="00D41BDD">
        <w:rPr>
          <w:rFonts w:ascii="Arial" w:eastAsiaTheme="minorEastAsia" w:hAnsi="Arial" w:cs="Arial"/>
          <w:b/>
          <w:color w:val="385623" w:themeColor="accent6" w:themeShade="80"/>
          <w:sz w:val="24"/>
          <w:szCs w:val="24"/>
        </w:rPr>
        <w:t xml:space="preserve">a </w:t>
      </w:r>
      <w:r w:rsidR="00454BB6" w:rsidRPr="00D41BDD">
        <w:rPr>
          <w:rFonts w:ascii="Arial" w:eastAsiaTheme="minorEastAsia" w:hAnsi="Arial" w:cs="Arial"/>
          <w:b/>
          <w:color w:val="385623" w:themeColor="accent6" w:themeShade="80"/>
          <w:sz w:val="24"/>
          <w:szCs w:val="24"/>
        </w:rPr>
        <w:t>Ligean Isteach</w:t>
      </w:r>
    </w:p>
    <w:p w14:paraId="3734D366" w14:textId="77777777" w:rsidR="002F0432" w:rsidRPr="002F0432" w:rsidRDefault="002F0432" w:rsidP="002F0432"/>
    <w:p w14:paraId="6CCDAD3A" w14:textId="58F87E16" w:rsidR="0063123C" w:rsidRPr="00984A50" w:rsidRDefault="003117E8" w:rsidP="0063123C">
      <w:pPr>
        <w:spacing w:after="0" w:line="240" w:lineRule="auto"/>
        <w:rPr>
          <w:rFonts w:ascii="Arial" w:eastAsia="Times New Roman" w:hAnsi="Arial" w:cs="Arial"/>
        </w:rPr>
      </w:pPr>
      <w:r w:rsidRPr="003117E8">
        <w:rPr>
          <w:rFonts w:ascii="Arial" w:eastAsia="Times New Roman" w:hAnsi="Arial" w:cs="Arial"/>
          <w:color w:val="000000"/>
          <w:shd w:val="clear" w:color="auto" w:fill="FFFFFF"/>
        </w:rPr>
        <w:t xml:space="preserve">Ligfidh </w:t>
      </w:r>
      <w:r w:rsidR="0063123C" w:rsidRPr="003117E8">
        <w:rPr>
          <w:rFonts w:ascii="Arial" w:eastAsia="Times New Roman" w:hAnsi="Arial" w:cs="Arial"/>
          <w:color w:val="000000"/>
          <w:shd w:val="clear" w:color="auto" w:fill="FFFFFF"/>
        </w:rPr>
        <w:t>an scoil seo</w:t>
      </w:r>
      <w:r w:rsidR="00912E8A">
        <w:rPr>
          <w:rFonts w:ascii="Arial" w:eastAsia="Times New Roman" w:hAnsi="Arial" w:cs="Arial"/>
          <w:color w:val="000000"/>
          <w:shd w:val="clear" w:color="auto" w:fill="FFFFFF"/>
        </w:rPr>
        <w:t xml:space="preserve"> isteach gach dalta </w:t>
      </w:r>
      <w:r w:rsidR="0063123C" w:rsidRPr="003117E8">
        <w:rPr>
          <w:rFonts w:ascii="Arial" w:eastAsia="Times New Roman" w:hAnsi="Arial" w:cs="Arial"/>
          <w:color w:val="000000"/>
          <w:shd w:val="clear" w:color="auto" w:fill="FFFFFF"/>
        </w:rPr>
        <w:t>atá ag lorg iontrála ach amháin</w:t>
      </w:r>
      <w:r w:rsidRPr="003117E8">
        <w:rPr>
          <w:rFonts w:ascii="Arial" w:eastAsia="Times New Roman" w:hAnsi="Arial" w:cs="Arial"/>
          <w:color w:val="000000"/>
          <w:shd w:val="clear" w:color="auto" w:fill="FFFFFF"/>
        </w:rPr>
        <w:t xml:space="preserve"> sna cásanna a leanas </w:t>
      </w:r>
      <w:r w:rsidRPr="003117E8">
        <w:rPr>
          <w:rFonts w:ascii="Arial" w:eastAsiaTheme="minorEastAsia" w:hAnsi="Arial" w:cs="Arial"/>
        </w:rPr>
        <w:t>–</w:t>
      </w:r>
    </w:p>
    <w:p w14:paraId="75661B19" w14:textId="77777777" w:rsidR="00641946" w:rsidRPr="00A944A9" w:rsidRDefault="00641946" w:rsidP="00762B44">
      <w:pPr>
        <w:spacing w:after="0" w:line="240" w:lineRule="auto"/>
        <w:jc w:val="both"/>
        <w:rPr>
          <w:rFonts w:ascii="Arial" w:eastAsiaTheme="minorEastAsia" w:hAnsi="Arial" w:cs="Arial"/>
        </w:rPr>
      </w:pPr>
    </w:p>
    <w:p w14:paraId="7B5FE6EE" w14:textId="358E274D" w:rsidR="0063123C" w:rsidRPr="00912E8A" w:rsidRDefault="0063123C" w:rsidP="00912E8A">
      <w:pPr>
        <w:numPr>
          <w:ilvl w:val="0"/>
          <w:numId w:val="23"/>
        </w:numPr>
        <w:autoSpaceDE w:val="0"/>
        <w:autoSpaceDN w:val="0"/>
        <w:adjustRightInd w:val="0"/>
        <w:spacing w:after="0" w:line="240" w:lineRule="auto"/>
        <w:contextualSpacing/>
        <w:rPr>
          <w:rFonts w:ascii="Arial" w:eastAsiaTheme="minorEastAsia" w:hAnsi="Arial" w:cs="Arial"/>
        </w:rPr>
      </w:pPr>
      <w:r w:rsidRPr="00912E8A">
        <w:rPr>
          <w:rFonts w:ascii="Arial" w:eastAsia="Times New Roman" w:hAnsi="Arial" w:cs="Arial"/>
          <w:color w:val="000000"/>
          <w:shd w:val="clear" w:color="auto" w:fill="FFFFFF"/>
        </w:rPr>
        <w:t xml:space="preserve">i gcás ina bhfuil </w:t>
      </w:r>
      <w:r w:rsidR="00912E8A" w:rsidRPr="00912E8A">
        <w:rPr>
          <w:rFonts w:ascii="Arial" w:eastAsia="Times New Roman" w:hAnsi="Arial" w:cs="Arial"/>
          <w:color w:val="000000"/>
          <w:shd w:val="clear" w:color="auto" w:fill="FFFFFF"/>
        </w:rPr>
        <w:t xml:space="preserve">ró-éileamh ar an scoil </w:t>
      </w:r>
      <w:r w:rsidRPr="00912E8A">
        <w:rPr>
          <w:rFonts w:ascii="Arial" w:eastAsia="Times New Roman" w:hAnsi="Arial" w:cs="Arial"/>
          <w:color w:val="000000"/>
          <w:shd w:val="clear" w:color="auto" w:fill="FFFFFF"/>
        </w:rPr>
        <w:t xml:space="preserve">(féach </w:t>
      </w:r>
      <w:hyperlink w:anchor="_Ró-iarratas_(ní_mór" w:history="1">
        <w:r w:rsidR="00912E8A" w:rsidRPr="00463634">
          <w:rPr>
            <w:rStyle w:val="Hyperlink"/>
            <w:rFonts w:ascii="Arial" w:eastAsia="Times New Roman" w:hAnsi="Arial" w:cs="Arial"/>
            <w:shd w:val="clear" w:color="auto" w:fill="FFFFFF"/>
          </w:rPr>
          <w:t xml:space="preserve">alt </w:t>
        </w:r>
        <w:r w:rsidRPr="00463634">
          <w:rPr>
            <w:rStyle w:val="Hyperlink"/>
            <w:rFonts w:ascii="Arial" w:eastAsia="Times New Roman" w:hAnsi="Arial" w:cs="Arial"/>
            <w:shd w:val="clear" w:color="auto" w:fill="FFFFFF"/>
          </w:rPr>
          <w:t>6</w:t>
        </w:r>
      </w:hyperlink>
      <w:r w:rsidRPr="00463634">
        <w:rPr>
          <w:rFonts w:ascii="Arial" w:eastAsia="Times New Roman" w:hAnsi="Arial" w:cs="Arial"/>
          <w:color w:val="000000"/>
          <w:shd w:val="clear" w:color="auto" w:fill="FFFFFF"/>
        </w:rPr>
        <w:t xml:space="preserve"> </w:t>
      </w:r>
      <w:r w:rsidRPr="002F0432">
        <w:rPr>
          <w:rFonts w:ascii="Arial" w:eastAsia="Times New Roman" w:hAnsi="Arial" w:cs="Arial"/>
          <w:color w:val="000000"/>
          <w:shd w:val="clear" w:color="auto" w:fill="FFFFFF"/>
        </w:rPr>
        <w:t>thíos</w:t>
      </w:r>
      <w:r w:rsidR="00912E8A" w:rsidRPr="00912E8A">
        <w:rPr>
          <w:rFonts w:ascii="Arial" w:eastAsia="Times New Roman" w:hAnsi="Arial" w:cs="Arial"/>
          <w:color w:val="000000"/>
          <w:shd w:val="clear" w:color="auto" w:fill="FFFFFF"/>
        </w:rPr>
        <w:t xml:space="preserve"> le haghaidh tuilleadh sonraí</w:t>
      </w:r>
      <w:r w:rsidRPr="00912E8A">
        <w:rPr>
          <w:rFonts w:ascii="Arial" w:eastAsia="Times New Roman" w:hAnsi="Arial" w:cs="Arial"/>
          <w:color w:val="000000"/>
          <w:shd w:val="clear" w:color="auto" w:fill="FFFFFF"/>
        </w:rPr>
        <w:t>)</w:t>
      </w:r>
    </w:p>
    <w:p w14:paraId="75661B1B" w14:textId="77777777" w:rsidR="005F777B" w:rsidRPr="002F1445" w:rsidRDefault="005F777B" w:rsidP="005F777B">
      <w:pPr>
        <w:pStyle w:val="ListParagraph"/>
        <w:autoSpaceDE w:val="0"/>
        <w:autoSpaceDN w:val="0"/>
        <w:adjustRightInd w:val="0"/>
        <w:spacing w:after="0" w:line="240" w:lineRule="auto"/>
        <w:ind w:left="426"/>
        <w:rPr>
          <w:rFonts w:ascii="Arial" w:hAnsi="Arial" w:cs="Arial"/>
        </w:rPr>
      </w:pPr>
    </w:p>
    <w:p w14:paraId="75661B1D" w14:textId="4987DF51" w:rsidR="00BC2C03" w:rsidRPr="00CB462C" w:rsidRDefault="00912E8A" w:rsidP="002F1445">
      <w:pPr>
        <w:pStyle w:val="ListParagraph"/>
        <w:numPr>
          <w:ilvl w:val="0"/>
          <w:numId w:val="23"/>
        </w:numPr>
        <w:autoSpaceDE w:val="0"/>
        <w:autoSpaceDN w:val="0"/>
        <w:adjustRightInd w:val="0"/>
        <w:spacing w:after="0" w:line="240" w:lineRule="auto"/>
        <w:rPr>
          <w:rFonts w:ascii="Arial" w:hAnsi="Arial" w:cs="Arial"/>
        </w:rPr>
      </w:pPr>
      <w:r>
        <w:rPr>
          <w:rFonts w:ascii="Arial" w:eastAsia="Times New Roman" w:hAnsi="Arial" w:cs="Arial"/>
          <w:color w:val="000000"/>
          <w:shd w:val="clear" w:color="auto" w:fill="FFFFFF"/>
        </w:rPr>
        <w:t>i gcás go dt</w:t>
      </w:r>
      <w:r w:rsidR="0063123C" w:rsidRPr="002F1445">
        <w:rPr>
          <w:rFonts w:ascii="Arial" w:eastAsia="Times New Roman" w:hAnsi="Arial" w:cs="Arial"/>
          <w:color w:val="000000"/>
          <w:shd w:val="clear" w:color="auto" w:fill="FFFFFF"/>
        </w:rPr>
        <w:t>eipeann ar thuismitheoir</w:t>
      </w:r>
      <w:r>
        <w:rPr>
          <w:rFonts w:ascii="Arial" w:eastAsia="Times New Roman" w:hAnsi="Arial" w:cs="Arial"/>
          <w:color w:val="000000"/>
          <w:shd w:val="clear" w:color="auto" w:fill="FFFFFF"/>
        </w:rPr>
        <w:t xml:space="preserve"> dalta</w:t>
      </w:r>
      <w:r w:rsidR="0063123C" w:rsidRPr="002F1445">
        <w:rPr>
          <w:rFonts w:ascii="Arial" w:eastAsia="Times New Roman" w:hAnsi="Arial" w:cs="Arial"/>
          <w:color w:val="000000"/>
          <w:shd w:val="clear" w:color="auto" w:fill="FFFFFF"/>
        </w:rPr>
        <w:t>, nuair a éilíonn</w:t>
      </w:r>
      <w:r>
        <w:rPr>
          <w:rFonts w:ascii="Arial" w:eastAsia="Times New Roman" w:hAnsi="Arial" w:cs="Arial"/>
          <w:color w:val="000000"/>
          <w:shd w:val="clear" w:color="auto" w:fill="FFFFFF"/>
        </w:rPr>
        <w:t xml:space="preserve"> an príomhoide é de réir alt 23</w:t>
      </w:r>
      <w:r w:rsidR="0063123C" w:rsidRPr="002F1445">
        <w:rPr>
          <w:rFonts w:ascii="Arial" w:eastAsia="Times New Roman" w:hAnsi="Arial" w:cs="Arial"/>
          <w:color w:val="000000"/>
          <w:shd w:val="clear" w:color="auto" w:fill="FFFFFF"/>
        </w:rPr>
        <w:t>(4) den Acht Oideachais (Leas) 2000, a dhearbhú i scríbhinn go bhfuil cód iompair na scoile in</w:t>
      </w:r>
      <w:r>
        <w:rPr>
          <w:rFonts w:ascii="Arial" w:eastAsia="Times New Roman" w:hAnsi="Arial" w:cs="Arial"/>
          <w:color w:val="000000"/>
          <w:shd w:val="clear" w:color="auto" w:fill="FFFFFF"/>
        </w:rPr>
        <w:t>ghlactha dó nó di agus go ndéanfaidh</w:t>
      </w:r>
      <w:r w:rsidR="0063123C" w:rsidRPr="002F1445">
        <w:rPr>
          <w:rFonts w:ascii="Arial" w:eastAsia="Times New Roman" w:hAnsi="Arial" w:cs="Arial"/>
          <w:color w:val="000000"/>
          <w:shd w:val="clear" w:color="auto" w:fill="FFFFFF"/>
        </w:rPr>
        <w:t xml:space="preserve"> sé nó sí gach iarracht réasúnach lena chinntiú go gcomhlíonfaidh an </w:t>
      </w:r>
      <w:r>
        <w:rPr>
          <w:rFonts w:ascii="Arial" w:eastAsia="Times New Roman" w:hAnsi="Arial" w:cs="Arial"/>
          <w:color w:val="000000"/>
          <w:shd w:val="clear" w:color="auto" w:fill="FFFFFF"/>
        </w:rPr>
        <w:t xml:space="preserve">dalta </w:t>
      </w:r>
      <w:r w:rsidR="0063123C" w:rsidRPr="002F1445">
        <w:rPr>
          <w:rFonts w:ascii="Arial" w:eastAsia="Times New Roman" w:hAnsi="Arial" w:cs="Arial"/>
          <w:color w:val="000000"/>
          <w:shd w:val="clear" w:color="auto" w:fill="FFFFFF"/>
        </w:rPr>
        <w:t>an cód sin</w:t>
      </w:r>
    </w:p>
    <w:p w14:paraId="32FA1D39" w14:textId="6DACC508" w:rsidR="007846D6" w:rsidRPr="00A85985" w:rsidRDefault="007846D6" w:rsidP="00A85985">
      <w:pPr>
        <w:spacing w:after="0" w:line="240" w:lineRule="auto"/>
        <w:jc w:val="both"/>
        <w:rPr>
          <w:rFonts w:ascii="Arial" w:eastAsiaTheme="minorEastAsia" w:hAnsi="Arial" w:cs="Arial"/>
          <w:b/>
          <w:color w:val="385623" w:themeColor="accent6" w:themeShade="80"/>
        </w:rPr>
      </w:pPr>
    </w:p>
    <w:p w14:paraId="68C1214F" w14:textId="77777777" w:rsidR="00CB462C" w:rsidRDefault="00CB462C" w:rsidP="007846D6">
      <w:pPr>
        <w:pStyle w:val="ListParagraph"/>
        <w:spacing w:after="0" w:line="240" w:lineRule="auto"/>
        <w:jc w:val="both"/>
        <w:rPr>
          <w:rFonts w:ascii="Arial" w:eastAsiaTheme="minorEastAsia" w:hAnsi="Arial" w:cs="Arial"/>
          <w:b/>
          <w:color w:val="385623" w:themeColor="accent6" w:themeShade="80"/>
        </w:rPr>
      </w:pPr>
    </w:p>
    <w:p w14:paraId="5BD1C644" w14:textId="2561073C" w:rsidR="004A22CE" w:rsidRPr="00D41BDD" w:rsidRDefault="0063123C" w:rsidP="00CE37EB">
      <w:pPr>
        <w:pStyle w:val="Heading2"/>
        <w:numPr>
          <w:ilvl w:val="0"/>
          <w:numId w:val="11"/>
        </w:numPr>
        <w:ind w:left="360"/>
        <w:rPr>
          <w:rFonts w:ascii="Arial" w:eastAsiaTheme="minorEastAsia" w:hAnsi="Arial" w:cs="Arial"/>
          <w:b/>
          <w:color w:val="385623" w:themeColor="accent6" w:themeShade="80"/>
          <w:sz w:val="24"/>
          <w:szCs w:val="24"/>
        </w:rPr>
      </w:pPr>
      <w:bookmarkStart w:id="1" w:name="_Ró-iarratas_(ní_mór"/>
      <w:bookmarkEnd w:id="1"/>
      <w:r w:rsidRPr="00D41BDD">
        <w:rPr>
          <w:rFonts w:ascii="Arial" w:eastAsiaTheme="minorEastAsia" w:hAnsi="Arial" w:cs="Arial"/>
          <w:b/>
          <w:color w:val="385623" w:themeColor="accent6" w:themeShade="80"/>
          <w:sz w:val="24"/>
          <w:szCs w:val="24"/>
        </w:rPr>
        <w:t>Ró-iarratas</w:t>
      </w:r>
      <w:r w:rsidR="00D41BDD" w:rsidRPr="00D41BDD">
        <w:rPr>
          <w:rFonts w:ascii="Arial" w:eastAsiaTheme="minorEastAsia" w:hAnsi="Arial" w:cs="Arial"/>
          <w:b/>
          <w:color w:val="385623" w:themeColor="accent6" w:themeShade="80"/>
          <w:sz w:val="24"/>
          <w:szCs w:val="24"/>
        </w:rPr>
        <w:t xml:space="preserve"> </w:t>
      </w:r>
      <w:r w:rsidR="004A22CE" w:rsidRPr="00D41BDD">
        <w:rPr>
          <w:rFonts w:ascii="Arial" w:eastAsiaTheme="minorEastAsia" w:hAnsi="Arial" w:cs="Arial"/>
          <w:b/>
          <w:color w:val="385623" w:themeColor="accent6" w:themeShade="80"/>
          <w:sz w:val="24"/>
          <w:szCs w:val="24"/>
        </w:rPr>
        <w:t>(</w:t>
      </w:r>
      <w:r w:rsidR="007E0D9D" w:rsidRPr="00D41BDD">
        <w:rPr>
          <w:rFonts w:ascii="Arial" w:eastAsiaTheme="minorEastAsia" w:hAnsi="Arial" w:cs="Arial"/>
          <w:b/>
          <w:color w:val="385623" w:themeColor="accent6" w:themeShade="80"/>
          <w:sz w:val="24"/>
          <w:szCs w:val="24"/>
        </w:rPr>
        <w:t xml:space="preserve">ní mór </w:t>
      </w:r>
      <w:r w:rsidR="00607A84" w:rsidRPr="00D41BDD">
        <w:rPr>
          <w:rFonts w:ascii="Arial" w:eastAsiaTheme="minorEastAsia" w:hAnsi="Arial" w:cs="Arial"/>
          <w:b/>
          <w:color w:val="385623" w:themeColor="accent6" w:themeShade="80"/>
          <w:sz w:val="24"/>
          <w:szCs w:val="24"/>
        </w:rPr>
        <w:t>do gach scoil an chuid seo a chomhlánú</w:t>
      </w:r>
      <w:r w:rsidR="00410523" w:rsidRPr="00D41BDD">
        <w:rPr>
          <w:rFonts w:ascii="Arial" w:eastAsiaTheme="minorEastAsia" w:hAnsi="Arial" w:cs="Arial"/>
          <w:b/>
          <w:color w:val="385623" w:themeColor="accent6" w:themeShade="80"/>
          <w:sz w:val="24"/>
          <w:szCs w:val="24"/>
        </w:rPr>
        <w:t xml:space="preserve">, scoileanna </w:t>
      </w:r>
      <w:r w:rsidR="006F18A0" w:rsidRPr="00D41BDD">
        <w:rPr>
          <w:rFonts w:ascii="Arial" w:eastAsiaTheme="minorEastAsia" w:hAnsi="Arial" w:cs="Arial"/>
          <w:b/>
          <w:color w:val="385623" w:themeColor="accent6" w:themeShade="80"/>
          <w:sz w:val="24"/>
          <w:szCs w:val="24"/>
        </w:rPr>
        <w:t>nach measann go mbeidh ró-</w:t>
      </w:r>
      <w:proofErr w:type="spellStart"/>
      <w:r w:rsidR="006F18A0" w:rsidRPr="00D41BDD">
        <w:rPr>
          <w:rFonts w:ascii="Arial" w:eastAsiaTheme="minorEastAsia" w:hAnsi="Arial" w:cs="Arial"/>
          <w:b/>
          <w:color w:val="385623" w:themeColor="accent6" w:themeShade="80"/>
          <w:sz w:val="24"/>
          <w:szCs w:val="24"/>
        </w:rPr>
        <w:t>eileamh</w:t>
      </w:r>
      <w:proofErr w:type="spellEnd"/>
      <w:r w:rsidR="006F18A0" w:rsidRPr="00D41BDD">
        <w:rPr>
          <w:rFonts w:ascii="Arial" w:eastAsiaTheme="minorEastAsia" w:hAnsi="Arial" w:cs="Arial"/>
          <w:b/>
          <w:color w:val="385623" w:themeColor="accent6" w:themeShade="80"/>
          <w:sz w:val="24"/>
          <w:szCs w:val="24"/>
        </w:rPr>
        <w:t xml:space="preserve"> orthu san áireamh</w:t>
      </w:r>
      <w:r w:rsidR="004A22CE" w:rsidRPr="00D41BDD">
        <w:rPr>
          <w:rFonts w:ascii="Arial" w:eastAsiaTheme="minorEastAsia" w:hAnsi="Arial" w:cs="Arial"/>
          <w:b/>
          <w:color w:val="385623" w:themeColor="accent6" w:themeShade="80"/>
          <w:sz w:val="24"/>
          <w:szCs w:val="24"/>
        </w:rPr>
        <w:t>)</w:t>
      </w:r>
    </w:p>
    <w:p w14:paraId="3159C470" w14:textId="77777777" w:rsidR="004A22CE" w:rsidRPr="004A22CE" w:rsidRDefault="004A22CE" w:rsidP="004A22CE">
      <w:pPr>
        <w:spacing w:after="0" w:line="240" w:lineRule="auto"/>
        <w:jc w:val="both"/>
        <w:rPr>
          <w:rFonts w:ascii="Arial" w:eastAsiaTheme="minorEastAsia" w:hAnsi="Arial" w:cs="Arial"/>
          <w:b/>
          <w:color w:val="385623" w:themeColor="accent6" w:themeShade="80"/>
        </w:rPr>
      </w:pPr>
    </w:p>
    <w:p w14:paraId="79DEA6B3" w14:textId="18FBAC5E" w:rsidR="0063123C" w:rsidRPr="002F1445" w:rsidRDefault="00912E8A" w:rsidP="00FE52B7">
      <w:pPr>
        <w:contextualSpacing/>
        <w:rPr>
          <w:rFonts w:ascii="Arial" w:eastAsiaTheme="minorEastAsia" w:hAnsi="Arial" w:cs="Arial"/>
        </w:rPr>
      </w:pPr>
      <w:r>
        <w:rPr>
          <w:rFonts w:ascii="Arial" w:eastAsia="Times New Roman" w:hAnsi="Arial" w:cs="Arial"/>
          <w:color w:val="000000"/>
          <w:shd w:val="clear" w:color="auto" w:fill="FFFFFF"/>
        </w:rPr>
        <w:t>Sa chás go bhfuil ró-éileamh ar an scoil</w:t>
      </w:r>
      <w:r w:rsidR="0063123C" w:rsidRPr="002F1445">
        <w:rPr>
          <w:rFonts w:ascii="Arial" w:eastAsia="Times New Roman" w:hAnsi="Arial" w:cs="Arial"/>
          <w:color w:val="000000"/>
          <w:shd w:val="clear" w:color="auto" w:fill="FFFFFF"/>
        </w:rPr>
        <w:t xml:space="preserve">, déanfaidh an </w:t>
      </w:r>
      <w:r>
        <w:rPr>
          <w:rFonts w:ascii="Arial" w:eastAsia="Times New Roman" w:hAnsi="Arial" w:cs="Arial"/>
          <w:color w:val="000000"/>
          <w:shd w:val="clear" w:color="auto" w:fill="FFFFFF"/>
        </w:rPr>
        <w:t xml:space="preserve">scoil na critéir roghnaithe </w:t>
      </w:r>
      <w:r w:rsidR="0063123C" w:rsidRPr="002F1445">
        <w:rPr>
          <w:rFonts w:ascii="Arial" w:eastAsia="Times New Roman" w:hAnsi="Arial" w:cs="Arial"/>
          <w:color w:val="000000"/>
          <w:shd w:val="clear" w:color="auto" w:fill="FFFFFF"/>
        </w:rPr>
        <w:t xml:space="preserve">a leanas a chur i bhfeidhm san ord </w:t>
      </w:r>
      <w:r>
        <w:rPr>
          <w:rFonts w:ascii="Arial" w:eastAsia="Times New Roman" w:hAnsi="Arial" w:cs="Arial"/>
          <w:color w:val="000000"/>
          <w:shd w:val="clear" w:color="auto" w:fill="FFFFFF"/>
        </w:rPr>
        <w:t>ina bhfuil siad thíos maidir leis</w:t>
      </w:r>
      <w:r w:rsidR="0063123C" w:rsidRPr="002F1445">
        <w:rPr>
          <w:rFonts w:ascii="Arial" w:eastAsia="Times New Roman" w:hAnsi="Arial" w:cs="Arial"/>
          <w:color w:val="000000"/>
          <w:shd w:val="clear" w:color="auto" w:fill="FFFFFF"/>
        </w:rPr>
        <w:t xml:space="preserve"> na hiarratais a fhaigh</w:t>
      </w:r>
      <w:r>
        <w:rPr>
          <w:rFonts w:ascii="Arial" w:eastAsia="Times New Roman" w:hAnsi="Arial" w:cs="Arial"/>
          <w:color w:val="000000"/>
          <w:shd w:val="clear" w:color="auto" w:fill="FFFFFF"/>
        </w:rPr>
        <w:t xml:space="preserve">tear laistigh den amlíne chun iarratais a fháil mar atá leagtha amach i bhfógra iontrála na scoile </w:t>
      </w:r>
      <w:r w:rsidR="0063123C" w:rsidRPr="002F1445">
        <w:rPr>
          <w:rFonts w:ascii="Arial" w:eastAsia="Times New Roman" w:hAnsi="Arial" w:cs="Arial"/>
          <w:color w:val="000000"/>
          <w:shd w:val="clear" w:color="auto" w:fill="FFFFFF"/>
        </w:rPr>
        <w:t>agus na hiarratais ar chead isteach á gcinnea</w:t>
      </w:r>
      <w:r>
        <w:rPr>
          <w:rFonts w:ascii="Arial" w:eastAsia="Times New Roman" w:hAnsi="Arial" w:cs="Arial"/>
          <w:color w:val="000000"/>
          <w:shd w:val="clear" w:color="auto" w:fill="FFFFFF"/>
        </w:rPr>
        <w:t>dh aici</w:t>
      </w:r>
      <w:r w:rsidR="0063123C" w:rsidRPr="002F1445">
        <w:rPr>
          <w:rFonts w:ascii="Arial" w:eastAsia="Times New Roman" w:hAnsi="Arial" w:cs="Arial"/>
          <w:color w:val="000000"/>
          <w:shd w:val="clear" w:color="auto" w:fill="FFFFFF"/>
        </w:rPr>
        <w:t xml:space="preserve">. </w:t>
      </w:r>
    </w:p>
    <w:p w14:paraId="132C7B1F" w14:textId="77777777" w:rsidR="00425E54" w:rsidRDefault="00425E54" w:rsidP="00425E54">
      <w:pPr>
        <w:pStyle w:val="ListParagraph"/>
        <w:numPr>
          <w:ilvl w:val="0"/>
          <w:numId w:val="30"/>
        </w:numPr>
        <w:rPr>
          <w:rFonts w:ascii="Arial" w:eastAsiaTheme="minorEastAsia" w:hAnsi="Arial" w:cs="Arial"/>
        </w:rPr>
      </w:pPr>
      <w:r>
        <w:rPr>
          <w:rFonts w:ascii="Arial" w:eastAsiaTheme="minorEastAsia" w:hAnsi="Arial" w:cs="Arial"/>
        </w:rPr>
        <w:t xml:space="preserve">Scoláirí a </w:t>
      </w:r>
      <w:proofErr w:type="spellStart"/>
      <w:r>
        <w:rPr>
          <w:rFonts w:ascii="Arial" w:eastAsiaTheme="minorEastAsia" w:hAnsi="Arial" w:cs="Arial"/>
        </w:rPr>
        <w:t>d’fhreastas</w:t>
      </w:r>
      <w:proofErr w:type="spellEnd"/>
      <w:r>
        <w:rPr>
          <w:rFonts w:ascii="Arial" w:eastAsiaTheme="minorEastAsia" w:hAnsi="Arial" w:cs="Arial"/>
        </w:rPr>
        <w:t xml:space="preserve"> ar na bunscoileanna in </w:t>
      </w:r>
      <w:proofErr w:type="spellStart"/>
      <w:r>
        <w:rPr>
          <w:rFonts w:ascii="Arial" w:eastAsiaTheme="minorEastAsia" w:hAnsi="Arial" w:cs="Arial"/>
        </w:rPr>
        <w:t>abhantracht</w:t>
      </w:r>
      <w:proofErr w:type="spellEnd"/>
      <w:r>
        <w:rPr>
          <w:rFonts w:ascii="Arial" w:eastAsiaTheme="minorEastAsia" w:hAnsi="Arial" w:cs="Arial"/>
        </w:rPr>
        <w:t xml:space="preserve"> thraidisiúnta na scoile- Scoil Mhuire, Carna, Scoil </w:t>
      </w:r>
      <w:proofErr w:type="spellStart"/>
      <w:r>
        <w:rPr>
          <w:rFonts w:ascii="Arial" w:eastAsiaTheme="minorEastAsia" w:hAnsi="Arial" w:cs="Arial"/>
        </w:rPr>
        <w:t>Náisíunta</w:t>
      </w:r>
      <w:proofErr w:type="spellEnd"/>
      <w:r>
        <w:rPr>
          <w:rFonts w:ascii="Arial" w:eastAsiaTheme="minorEastAsia" w:hAnsi="Arial" w:cs="Arial"/>
        </w:rPr>
        <w:t xml:space="preserve"> na hAirde Móire, Scoil N. Ciarán, Cill Chiaráin, Scoil Cholmáin, </w:t>
      </w:r>
      <w:proofErr w:type="spellStart"/>
      <w:r>
        <w:rPr>
          <w:rFonts w:ascii="Arial" w:eastAsiaTheme="minorEastAsia" w:hAnsi="Arial" w:cs="Arial"/>
        </w:rPr>
        <w:t>Muigh</w:t>
      </w:r>
      <w:proofErr w:type="spellEnd"/>
      <w:r>
        <w:rPr>
          <w:rFonts w:ascii="Arial" w:eastAsiaTheme="minorEastAsia" w:hAnsi="Arial" w:cs="Arial"/>
        </w:rPr>
        <w:t xml:space="preserve">-Inis, Scoil na hAirde Thiar, Aird Thiar, Scoil Threasa, </w:t>
      </w:r>
      <w:proofErr w:type="gramStart"/>
      <w:r>
        <w:rPr>
          <w:rFonts w:ascii="Arial" w:eastAsiaTheme="minorEastAsia" w:hAnsi="Arial" w:cs="Arial"/>
        </w:rPr>
        <w:t>An</w:t>
      </w:r>
      <w:proofErr w:type="gramEnd"/>
      <w:r>
        <w:rPr>
          <w:rFonts w:ascii="Arial" w:eastAsiaTheme="minorEastAsia" w:hAnsi="Arial" w:cs="Arial"/>
        </w:rPr>
        <w:t xml:space="preserve"> Caiseal.</w:t>
      </w:r>
    </w:p>
    <w:p w14:paraId="2C7C1B72" w14:textId="77777777" w:rsidR="00425E54" w:rsidRDefault="00425E54" w:rsidP="00425E54">
      <w:pPr>
        <w:pStyle w:val="ListParagraph"/>
        <w:numPr>
          <w:ilvl w:val="0"/>
          <w:numId w:val="30"/>
        </w:numPr>
        <w:rPr>
          <w:rFonts w:ascii="Arial" w:eastAsiaTheme="minorEastAsia" w:hAnsi="Arial" w:cs="Arial"/>
        </w:rPr>
      </w:pPr>
      <w:proofErr w:type="spellStart"/>
      <w:r>
        <w:rPr>
          <w:rFonts w:ascii="Arial" w:eastAsiaTheme="minorEastAsia" w:hAnsi="Arial" w:cs="Arial"/>
        </w:rPr>
        <w:t>Dearthar</w:t>
      </w:r>
      <w:proofErr w:type="spellEnd"/>
      <w:r>
        <w:rPr>
          <w:rFonts w:ascii="Arial" w:eastAsiaTheme="minorEastAsia" w:hAnsi="Arial" w:cs="Arial"/>
        </w:rPr>
        <w:t xml:space="preserve"> nó </w:t>
      </w:r>
      <w:proofErr w:type="spellStart"/>
      <w:r>
        <w:rPr>
          <w:rFonts w:ascii="Arial" w:eastAsiaTheme="minorEastAsia" w:hAnsi="Arial" w:cs="Arial"/>
        </w:rPr>
        <w:t>Dreifiúr</w:t>
      </w:r>
      <w:proofErr w:type="spellEnd"/>
      <w:r>
        <w:rPr>
          <w:rFonts w:ascii="Arial" w:eastAsiaTheme="minorEastAsia" w:hAnsi="Arial" w:cs="Arial"/>
        </w:rPr>
        <w:t xml:space="preserve"> do scoláirí atá ag freastal ar an scoil cheanna féin nó a bhí.</w:t>
      </w:r>
    </w:p>
    <w:p w14:paraId="3035AD52" w14:textId="77777777" w:rsidR="00425E54" w:rsidRPr="00A85985" w:rsidRDefault="00425E54" w:rsidP="00425E54">
      <w:pPr>
        <w:pStyle w:val="ListParagraph"/>
        <w:numPr>
          <w:ilvl w:val="0"/>
          <w:numId w:val="30"/>
        </w:numPr>
        <w:spacing w:after="0" w:line="240" w:lineRule="auto"/>
        <w:rPr>
          <w:rFonts w:ascii="Arial" w:eastAsiaTheme="minorEastAsia" w:hAnsi="Arial" w:cs="Arial"/>
        </w:rPr>
      </w:pPr>
      <w:r>
        <w:rPr>
          <w:rFonts w:ascii="Arial" w:eastAsiaTheme="minorEastAsia" w:hAnsi="Arial" w:cs="Arial"/>
        </w:rPr>
        <w:t xml:space="preserve">Clann le </w:t>
      </w:r>
      <w:proofErr w:type="spellStart"/>
      <w:r>
        <w:rPr>
          <w:rFonts w:ascii="Arial" w:eastAsiaTheme="minorEastAsia" w:hAnsi="Arial" w:cs="Arial"/>
        </w:rPr>
        <w:t>iar</w:t>
      </w:r>
      <w:proofErr w:type="spellEnd"/>
      <w:r>
        <w:rPr>
          <w:rFonts w:ascii="Arial" w:eastAsiaTheme="minorEastAsia" w:hAnsi="Arial" w:cs="Arial"/>
        </w:rPr>
        <w:t xml:space="preserve">-scoláirí a </w:t>
      </w:r>
      <w:proofErr w:type="spellStart"/>
      <w:r>
        <w:rPr>
          <w:rFonts w:ascii="Arial" w:eastAsiaTheme="minorEastAsia" w:hAnsi="Arial" w:cs="Arial"/>
        </w:rPr>
        <w:t>d’fhreastal</w:t>
      </w:r>
      <w:proofErr w:type="spellEnd"/>
      <w:r>
        <w:rPr>
          <w:rFonts w:ascii="Arial" w:eastAsiaTheme="minorEastAsia" w:hAnsi="Arial" w:cs="Arial"/>
        </w:rPr>
        <w:t xml:space="preserve"> ar an scoil sna blianta siar.</w:t>
      </w:r>
    </w:p>
    <w:p w14:paraId="75661B35" w14:textId="77777777" w:rsidR="00EE4292" w:rsidRPr="00A944A9" w:rsidRDefault="00EE4292" w:rsidP="00EE4292">
      <w:pPr>
        <w:spacing w:after="0" w:line="240" w:lineRule="auto"/>
        <w:contextualSpacing/>
        <w:jc w:val="both"/>
        <w:rPr>
          <w:rFonts w:ascii="Arial" w:eastAsiaTheme="minorEastAsia" w:hAnsi="Arial" w:cs="Arial"/>
        </w:rPr>
      </w:pPr>
    </w:p>
    <w:p w14:paraId="75661B38" w14:textId="60888AD8" w:rsidR="00EE4292" w:rsidRDefault="00912E8A" w:rsidP="00FE52B7">
      <w:pPr>
        <w:spacing w:after="0" w:line="240" w:lineRule="auto"/>
        <w:contextualSpacing/>
        <w:rPr>
          <w:rFonts w:ascii="Arial" w:eastAsia="Times New Roman" w:hAnsi="Arial" w:cs="Arial"/>
          <w:color w:val="000000"/>
          <w:shd w:val="clear" w:color="auto" w:fill="FFFFFF"/>
        </w:rPr>
      </w:pPr>
      <w:r>
        <w:rPr>
          <w:rFonts w:ascii="Arial" w:eastAsia="Times New Roman" w:hAnsi="Arial" w:cs="Arial"/>
          <w:color w:val="000000"/>
          <w:shd w:val="clear" w:color="auto" w:fill="FFFFFF"/>
        </w:rPr>
        <w:t>Sa chás go bhfuil beirt dalta</w:t>
      </w:r>
      <w:r w:rsidR="00074C00">
        <w:rPr>
          <w:rFonts w:ascii="Arial" w:eastAsia="Times New Roman" w:hAnsi="Arial" w:cs="Arial"/>
          <w:color w:val="000000"/>
          <w:shd w:val="clear" w:color="auto" w:fill="FFFFFF"/>
        </w:rPr>
        <w:t>í</w:t>
      </w:r>
      <w:r>
        <w:rPr>
          <w:rFonts w:ascii="Arial" w:eastAsia="Times New Roman" w:hAnsi="Arial" w:cs="Arial"/>
          <w:color w:val="000000"/>
          <w:shd w:val="clear" w:color="auto" w:fill="FFFFFF"/>
        </w:rPr>
        <w:t xml:space="preserve"> </w:t>
      </w:r>
      <w:r w:rsidR="0063123C" w:rsidRPr="002F1445">
        <w:rPr>
          <w:rFonts w:ascii="Arial" w:eastAsia="Times New Roman" w:hAnsi="Arial" w:cs="Arial"/>
          <w:color w:val="000000"/>
          <w:shd w:val="clear" w:color="auto" w:fill="FFFFFF"/>
        </w:rPr>
        <w:t>nó níos mó ceangailte le haghaidh áit</w:t>
      </w:r>
      <w:r>
        <w:rPr>
          <w:rFonts w:ascii="Arial" w:eastAsia="Times New Roman" w:hAnsi="Arial" w:cs="Arial"/>
          <w:color w:val="000000"/>
          <w:shd w:val="clear" w:color="auto" w:fill="FFFFFF"/>
        </w:rPr>
        <w:t>e</w:t>
      </w:r>
      <w:r w:rsidR="0063123C" w:rsidRPr="002F1445">
        <w:rPr>
          <w:rFonts w:ascii="Arial" w:eastAsia="Times New Roman" w:hAnsi="Arial" w:cs="Arial"/>
          <w:color w:val="000000"/>
          <w:shd w:val="clear" w:color="auto" w:fill="FFFFFF"/>
        </w:rPr>
        <w:t xml:space="preserve"> nó áiteanna in aon cheann de na catagói</w:t>
      </w:r>
      <w:r>
        <w:rPr>
          <w:rFonts w:ascii="Arial" w:eastAsia="Times New Roman" w:hAnsi="Arial" w:cs="Arial"/>
          <w:color w:val="000000"/>
          <w:shd w:val="clear" w:color="auto" w:fill="FFFFFF"/>
        </w:rPr>
        <w:t>rí critéir roghnúcháin thuas (agus</w:t>
      </w:r>
      <w:r w:rsidR="0063123C" w:rsidRPr="002F1445">
        <w:rPr>
          <w:rFonts w:ascii="Arial" w:eastAsia="Times New Roman" w:hAnsi="Arial" w:cs="Arial"/>
          <w:color w:val="000000"/>
          <w:shd w:val="clear" w:color="auto" w:fill="FFFFFF"/>
        </w:rPr>
        <w:t xml:space="preserve"> líon na n-iarratasóirí níos mó ná líon na n-áiteanna atá fágtha), b</w:t>
      </w:r>
      <w:r>
        <w:rPr>
          <w:rFonts w:ascii="Arial" w:eastAsia="Times New Roman" w:hAnsi="Arial" w:cs="Arial"/>
          <w:color w:val="000000"/>
          <w:shd w:val="clear" w:color="auto" w:fill="FFFFFF"/>
        </w:rPr>
        <w:t xml:space="preserve">eidh feidhm ag na socruithe </w:t>
      </w:r>
      <w:r w:rsidR="0063123C" w:rsidRPr="002F1445">
        <w:rPr>
          <w:rFonts w:ascii="Arial" w:eastAsia="Times New Roman" w:hAnsi="Arial" w:cs="Arial"/>
          <w:color w:val="000000"/>
          <w:shd w:val="clear" w:color="auto" w:fill="FFFFFF"/>
        </w:rPr>
        <w:t>a leanas:</w:t>
      </w:r>
    </w:p>
    <w:p w14:paraId="6344DBC4" w14:textId="77777777" w:rsidR="00425E54" w:rsidRDefault="00425E54" w:rsidP="00FE52B7">
      <w:pPr>
        <w:spacing w:after="0" w:line="240" w:lineRule="auto"/>
        <w:contextualSpacing/>
        <w:rPr>
          <w:rFonts w:ascii="Arial" w:eastAsia="Times New Roman" w:hAnsi="Arial" w:cs="Arial"/>
          <w:color w:val="000000"/>
          <w:shd w:val="clear" w:color="auto" w:fill="FFFFFF"/>
        </w:rPr>
      </w:pPr>
    </w:p>
    <w:p w14:paraId="6C1B51D6" w14:textId="15EB0BBB" w:rsidR="00425E54" w:rsidRPr="00425E54" w:rsidRDefault="00425E54" w:rsidP="00425E54">
      <w:pPr>
        <w:pStyle w:val="ListParagraph"/>
        <w:numPr>
          <w:ilvl w:val="0"/>
          <w:numId w:val="37"/>
        </w:numPr>
        <w:jc w:val="both"/>
        <w:rPr>
          <w:rFonts w:ascii="Arial" w:hAnsi="Arial" w:cs="Arial"/>
          <w:color w:val="222222"/>
        </w:rPr>
      </w:pPr>
      <w:r w:rsidRPr="00425E54">
        <w:rPr>
          <w:rFonts w:ascii="Arial" w:hAnsi="Arial" w:cs="Arial"/>
          <w:color w:val="222222"/>
          <w:lang w:val="ga-IE"/>
        </w:rPr>
        <w:t>Crannchur</w:t>
      </w:r>
    </w:p>
    <w:p w14:paraId="4BA0DFA7" w14:textId="77777777" w:rsidR="007846D6" w:rsidRDefault="007846D6" w:rsidP="007846D6">
      <w:pPr>
        <w:spacing w:after="0" w:line="240" w:lineRule="auto"/>
        <w:jc w:val="both"/>
        <w:rPr>
          <w:rFonts w:ascii="Arial" w:eastAsiaTheme="minorEastAsia" w:hAnsi="Arial" w:cs="Arial"/>
        </w:rPr>
      </w:pPr>
    </w:p>
    <w:p w14:paraId="53CE62EC" w14:textId="5B740F79" w:rsidR="0063123C" w:rsidRPr="007A5398" w:rsidRDefault="00912E8A" w:rsidP="007A5398">
      <w:pPr>
        <w:pStyle w:val="Heading2"/>
        <w:numPr>
          <w:ilvl w:val="0"/>
          <w:numId w:val="11"/>
        </w:numPr>
        <w:ind w:left="360"/>
        <w:rPr>
          <w:rFonts w:ascii="Arial" w:eastAsiaTheme="minorEastAsia" w:hAnsi="Arial" w:cs="Arial"/>
          <w:b/>
          <w:color w:val="385623" w:themeColor="accent6" w:themeShade="80"/>
          <w:sz w:val="24"/>
          <w:szCs w:val="24"/>
        </w:rPr>
      </w:pPr>
      <w:r w:rsidRPr="007A5398">
        <w:rPr>
          <w:rFonts w:ascii="Arial" w:eastAsiaTheme="minorEastAsia" w:hAnsi="Arial" w:cs="Arial"/>
          <w:b/>
          <w:color w:val="385623" w:themeColor="accent6" w:themeShade="80"/>
          <w:sz w:val="24"/>
          <w:szCs w:val="24"/>
        </w:rPr>
        <w:t>An méid nach</w:t>
      </w:r>
      <w:r w:rsidR="0063123C" w:rsidRPr="007A5398">
        <w:rPr>
          <w:rFonts w:ascii="Arial" w:eastAsiaTheme="minorEastAsia" w:hAnsi="Arial" w:cs="Arial"/>
          <w:b/>
          <w:color w:val="385623" w:themeColor="accent6" w:themeShade="80"/>
          <w:sz w:val="24"/>
          <w:szCs w:val="24"/>
        </w:rPr>
        <w:t xml:space="preserve"> </w:t>
      </w:r>
      <w:r w:rsidRPr="007A5398">
        <w:rPr>
          <w:rFonts w:ascii="Arial" w:eastAsiaTheme="minorEastAsia" w:hAnsi="Arial" w:cs="Arial"/>
          <w:b/>
          <w:color w:val="385623" w:themeColor="accent6" w:themeShade="80"/>
          <w:sz w:val="24"/>
          <w:szCs w:val="24"/>
        </w:rPr>
        <w:t>mbreithneofar ná nach</w:t>
      </w:r>
      <w:r w:rsidR="0063123C" w:rsidRPr="007A5398">
        <w:rPr>
          <w:rFonts w:ascii="Arial" w:eastAsiaTheme="minorEastAsia" w:hAnsi="Arial" w:cs="Arial"/>
          <w:b/>
          <w:color w:val="385623" w:themeColor="accent6" w:themeShade="80"/>
          <w:sz w:val="24"/>
          <w:szCs w:val="24"/>
        </w:rPr>
        <w:t xml:space="preserve"> </w:t>
      </w:r>
      <w:r w:rsidRPr="007A5398">
        <w:rPr>
          <w:rFonts w:ascii="Arial" w:eastAsiaTheme="minorEastAsia" w:hAnsi="Arial" w:cs="Arial"/>
          <w:b/>
          <w:color w:val="385623" w:themeColor="accent6" w:themeShade="80"/>
          <w:sz w:val="24"/>
          <w:szCs w:val="24"/>
        </w:rPr>
        <w:t>gc</w:t>
      </w:r>
      <w:r w:rsidR="0063123C" w:rsidRPr="007A5398">
        <w:rPr>
          <w:rFonts w:ascii="Arial" w:eastAsiaTheme="minorEastAsia" w:hAnsi="Arial" w:cs="Arial"/>
          <w:b/>
          <w:color w:val="385623" w:themeColor="accent6" w:themeShade="80"/>
          <w:sz w:val="24"/>
          <w:szCs w:val="24"/>
        </w:rPr>
        <w:t>uir</w:t>
      </w:r>
      <w:r w:rsidRPr="007A5398">
        <w:rPr>
          <w:rFonts w:ascii="Arial" w:eastAsiaTheme="minorEastAsia" w:hAnsi="Arial" w:cs="Arial"/>
          <w:b/>
          <w:color w:val="385623" w:themeColor="accent6" w:themeShade="80"/>
          <w:sz w:val="24"/>
          <w:szCs w:val="24"/>
        </w:rPr>
        <w:t xml:space="preserve">fear san áireamh </w:t>
      </w:r>
    </w:p>
    <w:p w14:paraId="75661B44" w14:textId="77777777" w:rsidR="00BC2C03" w:rsidRPr="00A944A9" w:rsidRDefault="00BC2C03" w:rsidP="00BC2C03">
      <w:pPr>
        <w:pStyle w:val="ListParagraph"/>
        <w:autoSpaceDE w:val="0"/>
        <w:autoSpaceDN w:val="0"/>
        <w:adjustRightInd w:val="0"/>
        <w:spacing w:after="0" w:line="240" w:lineRule="auto"/>
        <w:jc w:val="both"/>
        <w:rPr>
          <w:rFonts w:ascii="Arial" w:eastAsiaTheme="minorEastAsia" w:hAnsi="Arial" w:cs="Arial"/>
        </w:rPr>
      </w:pPr>
    </w:p>
    <w:p w14:paraId="1A2548EA" w14:textId="4CF39F85" w:rsidR="0063123C" w:rsidRPr="00190039" w:rsidRDefault="0058248B" w:rsidP="00FE52B7">
      <w:pPr>
        <w:autoSpaceDE w:val="0"/>
        <w:autoSpaceDN w:val="0"/>
        <w:adjustRightInd w:val="0"/>
        <w:spacing w:after="0" w:line="240" w:lineRule="auto"/>
        <w:contextualSpacing/>
        <w:rPr>
          <w:rFonts w:ascii="Arial" w:eastAsiaTheme="minorEastAsia" w:hAnsi="Arial" w:cs="Arial"/>
        </w:rPr>
      </w:pPr>
      <w:r>
        <w:rPr>
          <w:rFonts w:ascii="Arial" w:eastAsia="Times New Roman" w:hAnsi="Arial" w:cs="Arial"/>
          <w:color w:val="000000"/>
          <w:shd w:val="clear" w:color="auto" w:fill="FFFFFF"/>
        </w:rPr>
        <w:t>De réir alt 62(7)</w:t>
      </w:r>
      <w:r w:rsidR="0063123C" w:rsidRPr="00190039">
        <w:rPr>
          <w:rFonts w:ascii="Arial" w:eastAsia="Times New Roman" w:hAnsi="Arial" w:cs="Arial"/>
          <w:color w:val="000000"/>
          <w:shd w:val="clear" w:color="auto" w:fill="FFFFFF"/>
        </w:rPr>
        <w:t>(e) den Acht Oideachais</w:t>
      </w:r>
      <w:r w:rsidR="00E57CC3">
        <w:rPr>
          <w:rFonts w:ascii="Arial" w:eastAsia="Times New Roman" w:hAnsi="Arial" w:cs="Arial"/>
          <w:color w:val="000000"/>
          <w:shd w:val="clear" w:color="auto" w:fill="FFFFFF"/>
        </w:rPr>
        <w:t xml:space="preserve"> 1998</w:t>
      </w:r>
      <w:r w:rsidR="0063123C" w:rsidRPr="00190039">
        <w:rPr>
          <w:rFonts w:ascii="Arial" w:eastAsia="Times New Roman" w:hAnsi="Arial" w:cs="Arial"/>
          <w:color w:val="000000"/>
          <w:shd w:val="clear" w:color="auto" w:fill="FFFFFF"/>
        </w:rPr>
        <w:t xml:space="preserve">, ní dhéanfaidh an scoil aon cheann díobh seo a leanas a bhreithniú ná a chur san áireamh agus iarratais ar chead isteach á gcinneadh nó nuair a bhíonn </w:t>
      </w:r>
      <w:r>
        <w:rPr>
          <w:rFonts w:ascii="Arial" w:eastAsia="Times New Roman" w:hAnsi="Arial" w:cs="Arial"/>
          <w:color w:val="000000"/>
          <w:shd w:val="clear" w:color="auto" w:fill="FFFFFF"/>
        </w:rPr>
        <w:t xml:space="preserve">dalta </w:t>
      </w:r>
      <w:r w:rsidR="0063123C" w:rsidRPr="00190039">
        <w:rPr>
          <w:rFonts w:ascii="Arial" w:eastAsia="Times New Roman" w:hAnsi="Arial" w:cs="Arial"/>
          <w:color w:val="000000"/>
          <w:shd w:val="clear" w:color="auto" w:fill="FFFFFF"/>
        </w:rPr>
        <w:t>á c</w:t>
      </w:r>
      <w:r w:rsidR="00074C00">
        <w:rPr>
          <w:rFonts w:ascii="Arial" w:eastAsia="Times New Roman" w:hAnsi="Arial" w:cs="Arial"/>
          <w:color w:val="000000"/>
          <w:shd w:val="clear" w:color="auto" w:fill="FFFFFF"/>
        </w:rPr>
        <w:t>(h)</w:t>
      </w:r>
      <w:proofErr w:type="spellStart"/>
      <w:r w:rsidR="0063123C" w:rsidRPr="00190039">
        <w:rPr>
          <w:rFonts w:ascii="Arial" w:eastAsia="Times New Roman" w:hAnsi="Arial" w:cs="Arial"/>
          <w:color w:val="000000"/>
          <w:shd w:val="clear" w:color="auto" w:fill="FFFFFF"/>
        </w:rPr>
        <w:t>ur</w:t>
      </w:r>
      <w:proofErr w:type="spellEnd"/>
      <w:r w:rsidR="0063123C" w:rsidRPr="00190039">
        <w:rPr>
          <w:rFonts w:ascii="Arial" w:eastAsia="Times New Roman" w:hAnsi="Arial" w:cs="Arial"/>
          <w:color w:val="000000"/>
          <w:shd w:val="clear" w:color="auto" w:fill="FFFFFF"/>
        </w:rPr>
        <w:t xml:space="preserve"> ar liosta feithimh le haghaidh iontrála sa scoil</w:t>
      </w:r>
      <w:r w:rsidR="00074C00">
        <w:rPr>
          <w:rFonts w:ascii="Arial" w:eastAsia="Times New Roman" w:hAnsi="Arial" w:cs="Arial"/>
          <w:color w:val="000000"/>
          <w:shd w:val="clear" w:color="auto" w:fill="FFFFFF"/>
        </w:rPr>
        <w:t>.</w:t>
      </w:r>
    </w:p>
    <w:p w14:paraId="0E25B134" w14:textId="77777777" w:rsidR="00CB462C" w:rsidRDefault="00CB462C" w:rsidP="00BC2C03">
      <w:pPr>
        <w:autoSpaceDE w:val="0"/>
        <w:autoSpaceDN w:val="0"/>
        <w:adjustRightInd w:val="0"/>
        <w:spacing w:after="0" w:line="240" w:lineRule="auto"/>
        <w:rPr>
          <w:rFonts w:ascii="Arial" w:hAnsi="Arial" w:cs="Arial"/>
          <w:color w:val="FF0000"/>
        </w:rPr>
      </w:pPr>
    </w:p>
    <w:p w14:paraId="6C5D025D" w14:textId="77777777" w:rsidR="00425E54" w:rsidRPr="00535D77" w:rsidRDefault="00425E54" w:rsidP="00425E54">
      <w:pPr>
        <w:autoSpaceDE w:val="0"/>
        <w:autoSpaceDN w:val="0"/>
        <w:adjustRightInd w:val="0"/>
        <w:contextualSpacing/>
        <w:jc w:val="both"/>
        <w:rPr>
          <w:rFonts w:ascii="Arial" w:eastAsiaTheme="minorEastAsia" w:hAnsi="Arial" w:cs="Arial"/>
        </w:rPr>
      </w:pPr>
      <w:r>
        <w:rPr>
          <w:rFonts w:ascii="Arial" w:eastAsiaTheme="minorEastAsia" w:hAnsi="Arial" w:cs="Arial"/>
        </w:rPr>
        <w:t>Ní mór do scoileanna pointí (a) g</w:t>
      </w:r>
      <w:r w:rsidRPr="00510287">
        <w:rPr>
          <w:rFonts w:ascii="Arial" w:eastAsiaTheme="minorEastAsia" w:hAnsi="Arial" w:cs="Arial"/>
        </w:rPr>
        <w:t xml:space="preserve">o (g) </w:t>
      </w:r>
      <w:r>
        <w:rPr>
          <w:rFonts w:ascii="Arial" w:eastAsiaTheme="minorEastAsia" w:hAnsi="Arial" w:cs="Arial"/>
        </w:rPr>
        <w:t>a chuimsiú anseo</w:t>
      </w:r>
      <w:r w:rsidRPr="00510287">
        <w:rPr>
          <w:rFonts w:ascii="Arial" w:eastAsiaTheme="minorEastAsia" w:hAnsi="Arial" w:cs="Arial"/>
        </w:rPr>
        <w:t xml:space="preserve">. </w:t>
      </w:r>
      <w:r>
        <w:rPr>
          <w:rFonts w:ascii="Arial" w:eastAsiaTheme="minorEastAsia" w:hAnsi="Arial" w:cs="Arial"/>
        </w:rPr>
        <w:t>Tá eisceachtaí teoranta ann ó chúis díobh seo a bhfuil aibhsiú dearg orthu agus ní mór do scoileanna na heisceachtaí a bhaineann leo a choinneáil agus iad sin nach mbaineann a scriosadh</w:t>
      </w:r>
      <w:r w:rsidRPr="00510287">
        <w:rPr>
          <w:rFonts w:ascii="Arial" w:eastAsiaTheme="minorEastAsia" w:hAnsi="Arial" w:cs="Arial"/>
        </w:rPr>
        <w:t>:</w:t>
      </w:r>
    </w:p>
    <w:p w14:paraId="4730A4E4" w14:textId="77777777" w:rsidR="00425E54" w:rsidRPr="00DC25C1" w:rsidRDefault="00425E54" w:rsidP="00425E54">
      <w:pPr>
        <w:autoSpaceDE w:val="0"/>
        <w:autoSpaceDN w:val="0"/>
        <w:adjustRightInd w:val="0"/>
        <w:contextualSpacing/>
        <w:rPr>
          <w:rFonts w:ascii="Arial" w:hAnsi="Arial" w:cs="Arial"/>
        </w:rPr>
      </w:pPr>
    </w:p>
    <w:p w14:paraId="3032A974" w14:textId="77777777" w:rsidR="00425E54" w:rsidRPr="00317676" w:rsidRDefault="00425E54" w:rsidP="72F1FDA9">
      <w:pPr>
        <w:numPr>
          <w:ilvl w:val="0"/>
          <w:numId w:val="19"/>
        </w:numPr>
        <w:autoSpaceDE w:val="0"/>
        <w:autoSpaceDN w:val="0"/>
        <w:adjustRightInd w:val="0"/>
        <w:ind w:hanging="407"/>
        <w:contextualSpacing/>
        <w:rPr>
          <w:rFonts w:eastAsia="Times New Roman"/>
          <w:color w:val="000000" w:themeColor="text1"/>
          <w:shd w:val="clear" w:color="auto" w:fill="FFFFFF"/>
        </w:rPr>
      </w:pPr>
      <w:r w:rsidRPr="72F1FDA9">
        <w:rPr>
          <w:rStyle w:val="SubtleEmphasis"/>
          <w:rFonts w:ascii="Arial" w:hAnsi="Arial" w:cs="Arial"/>
          <w:i w:val="0"/>
          <w:iCs w:val="0"/>
          <w:color w:val="auto"/>
        </w:rPr>
        <w:t>freastal roimh ré ag dalta ar réamhscoil nó ar sheirbhís réamhscoile, lena n-áirítear naíonraí,</w:t>
      </w:r>
      <w:r w:rsidRPr="72F1FDA9">
        <w:rPr>
          <w:rFonts w:eastAsia="Times New Roman"/>
          <w:shd w:val="clear" w:color="auto" w:fill="FFFFFF"/>
        </w:rPr>
        <w:t xml:space="preserve"> </w:t>
      </w:r>
    </w:p>
    <w:p w14:paraId="229B8CD3" w14:textId="77777777" w:rsidR="00425E54" w:rsidRPr="00317676" w:rsidRDefault="00425E54" w:rsidP="00425E54">
      <w:pPr>
        <w:autoSpaceDE w:val="0"/>
        <w:autoSpaceDN w:val="0"/>
        <w:adjustRightInd w:val="0"/>
        <w:ind w:left="720"/>
        <w:contextualSpacing/>
        <w:rPr>
          <w:rStyle w:val="SubtleEmphasis"/>
          <w:color w:val="auto"/>
        </w:rPr>
      </w:pPr>
    </w:p>
    <w:p w14:paraId="447651A5" w14:textId="77777777" w:rsidR="00425E54" w:rsidRPr="00317676" w:rsidRDefault="00425E54" w:rsidP="72F1FDA9">
      <w:pPr>
        <w:numPr>
          <w:ilvl w:val="0"/>
          <w:numId w:val="19"/>
        </w:numPr>
        <w:autoSpaceDE w:val="0"/>
        <w:autoSpaceDN w:val="0"/>
        <w:adjustRightInd w:val="0"/>
        <w:contextualSpacing/>
        <w:rPr>
          <w:rStyle w:val="SubtleEmphasis"/>
          <w:rFonts w:ascii="Arial" w:hAnsi="Arial" w:cs="Arial"/>
          <w:i w:val="0"/>
          <w:iCs w:val="0"/>
          <w:color w:val="000000" w:themeColor="text1"/>
        </w:rPr>
      </w:pPr>
      <w:r w:rsidRPr="72F1FDA9">
        <w:rPr>
          <w:rStyle w:val="SubtleEmphasis"/>
          <w:rFonts w:ascii="Arial" w:hAnsi="Arial" w:cs="Arial"/>
          <w:i w:val="0"/>
          <w:iCs w:val="0"/>
          <w:color w:val="auto"/>
        </w:rPr>
        <w:t xml:space="preserve">íocaíocht táillí nó ranníocaíochtaí (cibé slí a dtuairiscítear é) leis </w:t>
      </w:r>
      <w:proofErr w:type="gramStart"/>
      <w:r w:rsidRPr="72F1FDA9">
        <w:rPr>
          <w:rStyle w:val="SubtleEmphasis"/>
          <w:rFonts w:ascii="Arial" w:hAnsi="Arial" w:cs="Arial"/>
          <w:i w:val="0"/>
          <w:iCs w:val="0"/>
          <w:color w:val="auto"/>
        </w:rPr>
        <w:t>an</w:t>
      </w:r>
      <w:proofErr w:type="gramEnd"/>
      <w:r w:rsidRPr="72F1FDA9">
        <w:rPr>
          <w:rStyle w:val="SubtleEmphasis"/>
          <w:rFonts w:ascii="Arial" w:hAnsi="Arial" w:cs="Arial"/>
          <w:i w:val="0"/>
          <w:iCs w:val="0"/>
          <w:color w:val="auto"/>
        </w:rPr>
        <w:t xml:space="preserve"> scoil;</w:t>
      </w:r>
    </w:p>
    <w:p w14:paraId="0A26FC5D" w14:textId="77777777" w:rsidR="00425E54" w:rsidRPr="009531FE" w:rsidRDefault="00425E54" w:rsidP="72F1FDA9">
      <w:pPr>
        <w:autoSpaceDE w:val="0"/>
        <w:autoSpaceDN w:val="0"/>
        <w:adjustRightInd w:val="0"/>
        <w:ind w:left="720"/>
        <w:contextualSpacing/>
        <w:rPr>
          <w:rFonts w:ascii="Arial" w:hAnsi="Arial" w:cs="Arial"/>
        </w:rPr>
      </w:pPr>
    </w:p>
    <w:p w14:paraId="14AC31F6" w14:textId="77777777" w:rsidR="00425E54" w:rsidRPr="00317676" w:rsidRDefault="00425E54" w:rsidP="72F1FDA9">
      <w:pPr>
        <w:pStyle w:val="ListParagraph"/>
        <w:numPr>
          <w:ilvl w:val="0"/>
          <w:numId w:val="19"/>
        </w:numPr>
        <w:autoSpaceDE w:val="0"/>
        <w:autoSpaceDN w:val="0"/>
        <w:adjustRightInd w:val="0"/>
        <w:rPr>
          <w:rStyle w:val="SubtleEmphasis"/>
          <w:rFonts w:ascii="Arial" w:hAnsi="Arial" w:cs="Arial"/>
          <w:i w:val="0"/>
          <w:iCs w:val="0"/>
          <w:color w:val="000000" w:themeColor="text1"/>
        </w:rPr>
      </w:pPr>
      <w:r w:rsidRPr="72F1FDA9">
        <w:rPr>
          <w:rStyle w:val="SubtleEmphasis"/>
          <w:rFonts w:ascii="Arial" w:hAnsi="Arial" w:cs="Arial"/>
          <w:i w:val="0"/>
          <w:iCs w:val="0"/>
          <w:color w:val="auto"/>
        </w:rPr>
        <w:t>cumas, scileanna nó inniúlacht acadúil an dalta;</w:t>
      </w:r>
    </w:p>
    <w:p w14:paraId="2D056A5C" w14:textId="77777777" w:rsidR="00425E54" w:rsidRPr="00A85985" w:rsidRDefault="00425E54" w:rsidP="72F1FDA9">
      <w:pPr>
        <w:pStyle w:val="ListParagraph"/>
        <w:autoSpaceDE w:val="0"/>
        <w:autoSpaceDN w:val="0"/>
        <w:adjustRightInd w:val="0"/>
        <w:rPr>
          <w:rStyle w:val="SubtleEmphasis"/>
          <w:rFonts w:ascii="Arial" w:hAnsi="Arial" w:cs="Arial"/>
          <w:i w:val="0"/>
          <w:iCs w:val="0"/>
          <w:color w:val="auto"/>
        </w:rPr>
      </w:pPr>
      <w:r w:rsidRPr="72F1FDA9">
        <w:rPr>
          <w:rStyle w:val="SubtleEmphasis"/>
          <w:rFonts w:ascii="Arial" w:hAnsi="Arial" w:cs="Arial"/>
          <w:i w:val="0"/>
          <w:iCs w:val="0"/>
          <w:color w:val="auto"/>
        </w:rPr>
        <w:t>seachas i ndáil le:</w:t>
      </w:r>
    </w:p>
    <w:p w14:paraId="43CE038B" w14:textId="77777777" w:rsidR="00425E54" w:rsidRPr="007A5398" w:rsidRDefault="00425E54" w:rsidP="72F1FDA9">
      <w:pPr>
        <w:pStyle w:val="ListParagraph"/>
        <w:numPr>
          <w:ilvl w:val="0"/>
          <w:numId w:val="35"/>
        </w:numPr>
        <w:autoSpaceDE w:val="0"/>
        <w:autoSpaceDN w:val="0"/>
        <w:adjustRightInd w:val="0"/>
        <w:spacing w:after="0" w:line="240" w:lineRule="auto"/>
        <w:rPr>
          <w:rStyle w:val="SubtleEmphasis"/>
          <w:rFonts w:ascii="Arial" w:hAnsi="Arial" w:cs="Arial"/>
          <w:i w:val="0"/>
          <w:iCs w:val="0"/>
          <w:color w:val="000000" w:themeColor="text1"/>
        </w:rPr>
      </w:pPr>
      <w:r w:rsidRPr="72F1FDA9">
        <w:rPr>
          <w:rStyle w:val="SubtleEmphasis"/>
          <w:rFonts w:ascii="Arial" w:hAnsi="Arial" w:cs="Arial"/>
          <w:i w:val="0"/>
          <w:iCs w:val="0"/>
          <w:color w:val="auto"/>
        </w:rPr>
        <w:t>ligean isteach i scoil Ghaeilge, de réir fhorálacha alt 62(9) den Acht</w:t>
      </w:r>
    </w:p>
    <w:p w14:paraId="516AC735" w14:textId="77777777" w:rsidR="00425E54" w:rsidRDefault="00425E54" w:rsidP="72F1FDA9">
      <w:pPr>
        <w:autoSpaceDE w:val="0"/>
        <w:autoSpaceDN w:val="0"/>
        <w:adjustRightInd w:val="0"/>
        <w:rPr>
          <w:rStyle w:val="SubtleEmphasis"/>
          <w:rFonts w:ascii="Arial" w:hAnsi="Arial" w:cs="Arial"/>
          <w:i w:val="0"/>
          <w:iCs w:val="0"/>
          <w:color w:val="auto"/>
        </w:rPr>
      </w:pPr>
    </w:p>
    <w:p w14:paraId="086922AF" w14:textId="77777777" w:rsidR="00425E54" w:rsidRPr="002F0432" w:rsidRDefault="00425E54" w:rsidP="72F1FDA9">
      <w:pPr>
        <w:pStyle w:val="ListParagraph"/>
        <w:numPr>
          <w:ilvl w:val="0"/>
          <w:numId w:val="19"/>
        </w:numPr>
        <w:autoSpaceDE w:val="0"/>
        <w:autoSpaceDN w:val="0"/>
        <w:adjustRightInd w:val="0"/>
        <w:rPr>
          <w:rStyle w:val="SubtleEmphasis"/>
          <w:rFonts w:ascii="Arial" w:hAnsi="Arial" w:cs="Arial"/>
          <w:i w:val="0"/>
          <w:iCs w:val="0"/>
          <w:color w:val="000000" w:themeColor="text1"/>
        </w:rPr>
      </w:pPr>
      <w:r w:rsidRPr="72F1FDA9">
        <w:rPr>
          <w:rStyle w:val="SubtleEmphasis"/>
          <w:rFonts w:ascii="Arial" w:hAnsi="Arial" w:cs="Arial"/>
          <w:i w:val="0"/>
          <w:iCs w:val="0"/>
          <w:color w:val="auto"/>
        </w:rPr>
        <w:t>gairm, stádas airgeadais, cumas acadúil, scileanna nó inniúlacht tuismitheoirí dalta;</w:t>
      </w:r>
    </w:p>
    <w:p w14:paraId="446452AA" w14:textId="77777777" w:rsidR="00425E54" w:rsidRPr="009531FE" w:rsidRDefault="00425E54" w:rsidP="00425E54">
      <w:pPr>
        <w:pStyle w:val="ListParagraph"/>
        <w:autoSpaceDE w:val="0"/>
        <w:autoSpaceDN w:val="0"/>
        <w:adjustRightInd w:val="0"/>
        <w:rPr>
          <w:rFonts w:ascii="Arial" w:hAnsi="Arial" w:cs="Arial"/>
        </w:rPr>
      </w:pPr>
    </w:p>
    <w:p w14:paraId="57C41B59" w14:textId="77777777" w:rsidR="00425E54" w:rsidRPr="00317676" w:rsidRDefault="00425E54" w:rsidP="00425E54">
      <w:pPr>
        <w:pStyle w:val="ListParagraph"/>
        <w:numPr>
          <w:ilvl w:val="0"/>
          <w:numId w:val="19"/>
        </w:numPr>
        <w:autoSpaceDE w:val="0"/>
        <w:autoSpaceDN w:val="0"/>
        <w:adjustRightInd w:val="0"/>
        <w:rPr>
          <w:rStyle w:val="SubtleEmphasis"/>
          <w:rFonts w:ascii="Arial" w:hAnsi="Arial" w:cs="Arial"/>
          <w:i w:val="0"/>
          <w:color w:val="auto"/>
        </w:rPr>
      </w:pPr>
      <w:r w:rsidRPr="00317676">
        <w:rPr>
          <w:rStyle w:val="SubtleEmphasis"/>
          <w:rFonts w:ascii="Arial" w:hAnsi="Arial" w:cs="Arial"/>
          <w:i w:val="0"/>
          <w:color w:val="auto"/>
        </w:rPr>
        <w:t>ceanglas go bhfreastalóidh dalta, nó a t(h)</w:t>
      </w:r>
      <w:proofErr w:type="spellStart"/>
      <w:r w:rsidRPr="00317676">
        <w:rPr>
          <w:rStyle w:val="SubtleEmphasis"/>
          <w:rFonts w:ascii="Arial" w:hAnsi="Arial" w:cs="Arial"/>
          <w:i w:val="0"/>
          <w:color w:val="auto"/>
        </w:rPr>
        <w:t>uismitheoirí</w:t>
      </w:r>
      <w:proofErr w:type="spellEnd"/>
      <w:r w:rsidRPr="00317676">
        <w:rPr>
          <w:rStyle w:val="SubtleEmphasis"/>
          <w:rFonts w:ascii="Arial" w:hAnsi="Arial" w:cs="Arial"/>
          <w:i w:val="0"/>
          <w:color w:val="auto"/>
        </w:rPr>
        <w:t xml:space="preserve"> ar agallamh, lá oscailte nó cruinniú eile mar choinníoll iontrála;</w:t>
      </w:r>
    </w:p>
    <w:p w14:paraId="195A0C23" w14:textId="77777777" w:rsidR="00425E54" w:rsidRPr="009531FE" w:rsidRDefault="00425E54" w:rsidP="00425E54">
      <w:pPr>
        <w:pStyle w:val="ListParagraph"/>
        <w:rPr>
          <w:rFonts w:ascii="Arial" w:hAnsi="Arial" w:cs="Arial"/>
        </w:rPr>
      </w:pPr>
    </w:p>
    <w:p w14:paraId="2E905649" w14:textId="77777777" w:rsidR="00425E54" w:rsidRPr="00A85985" w:rsidRDefault="00425E54" w:rsidP="00425E54">
      <w:pPr>
        <w:pStyle w:val="ListParagraph"/>
        <w:numPr>
          <w:ilvl w:val="0"/>
          <w:numId w:val="19"/>
        </w:numPr>
        <w:autoSpaceDE w:val="0"/>
        <w:autoSpaceDN w:val="0"/>
        <w:adjustRightInd w:val="0"/>
        <w:spacing w:after="0" w:line="240" w:lineRule="auto"/>
        <w:rPr>
          <w:rStyle w:val="SubtleEmphasis"/>
          <w:rFonts w:ascii="Arial" w:hAnsi="Arial" w:cs="Arial"/>
          <w:i w:val="0"/>
          <w:color w:val="auto"/>
        </w:rPr>
      </w:pPr>
      <w:r w:rsidRPr="00317676">
        <w:rPr>
          <w:rStyle w:val="SubtleEmphasis"/>
          <w:rFonts w:ascii="Arial" w:hAnsi="Arial" w:cs="Arial"/>
          <w:i w:val="0"/>
          <w:color w:val="auto"/>
        </w:rPr>
        <w:t xml:space="preserve">ceangal dalta leis </w:t>
      </w:r>
      <w:proofErr w:type="gramStart"/>
      <w:r w:rsidRPr="00317676">
        <w:rPr>
          <w:rStyle w:val="SubtleEmphasis"/>
          <w:rFonts w:ascii="Arial" w:hAnsi="Arial" w:cs="Arial"/>
          <w:i w:val="0"/>
          <w:color w:val="auto"/>
        </w:rPr>
        <w:t>an</w:t>
      </w:r>
      <w:proofErr w:type="gramEnd"/>
      <w:r w:rsidRPr="00317676">
        <w:rPr>
          <w:rStyle w:val="SubtleEmphasis"/>
          <w:rFonts w:ascii="Arial" w:hAnsi="Arial" w:cs="Arial"/>
          <w:i w:val="0"/>
          <w:color w:val="auto"/>
        </w:rPr>
        <w:t xml:space="preserve"> scoil de bhua duine dá t(h)</w:t>
      </w:r>
      <w:proofErr w:type="spellStart"/>
      <w:r w:rsidRPr="00317676">
        <w:rPr>
          <w:rStyle w:val="SubtleEmphasis"/>
          <w:rFonts w:ascii="Arial" w:hAnsi="Arial" w:cs="Arial"/>
          <w:i w:val="0"/>
          <w:color w:val="auto"/>
        </w:rPr>
        <w:t>eaghlach</w:t>
      </w:r>
      <w:proofErr w:type="spellEnd"/>
      <w:r w:rsidRPr="00317676">
        <w:rPr>
          <w:rStyle w:val="SubtleEmphasis"/>
          <w:rFonts w:ascii="Arial" w:hAnsi="Arial" w:cs="Arial"/>
          <w:i w:val="0"/>
          <w:color w:val="auto"/>
        </w:rPr>
        <w:t xml:space="preserve"> nó dá teaghlach ag freastal ar an scoil nó a bhí ag freastal ar an scoil roimhe sin;</w:t>
      </w:r>
    </w:p>
    <w:p w14:paraId="724AF181" w14:textId="77777777" w:rsidR="00425E54" w:rsidRPr="00035743" w:rsidRDefault="00425E54" w:rsidP="00425E54">
      <w:pPr>
        <w:pStyle w:val="ListParagraph"/>
        <w:rPr>
          <w:rFonts w:ascii="Arial" w:hAnsi="Arial" w:cs="Arial"/>
          <w:color w:val="C00000"/>
        </w:rPr>
      </w:pPr>
    </w:p>
    <w:p w14:paraId="1EA9E089" w14:textId="2385D1FA" w:rsidR="00425E54" w:rsidRPr="00425E54" w:rsidRDefault="00425E54" w:rsidP="00425E54">
      <w:pPr>
        <w:pStyle w:val="ListParagraph"/>
        <w:numPr>
          <w:ilvl w:val="0"/>
          <w:numId w:val="19"/>
        </w:numPr>
        <w:autoSpaceDE w:val="0"/>
        <w:autoSpaceDN w:val="0"/>
        <w:adjustRightInd w:val="0"/>
        <w:rPr>
          <w:rFonts w:ascii="Arial" w:hAnsi="Arial" w:cs="Arial"/>
          <w:i/>
        </w:rPr>
      </w:pPr>
      <w:r w:rsidRPr="00317676">
        <w:rPr>
          <w:rStyle w:val="SubtleEmphasis"/>
          <w:rFonts w:ascii="Arial" w:hAnsi="Arial" w:cs="Arial"/>
          <w:i w:val="0"/>
          <w:color w:val="auto"/>
        </w:rPr>
        <w:t>an dáta agus an t-am ar ghlac an scoil le hiarratas iontrála,</w:t>
      </w:r>
    </w:p>
    <w:p w14:paraId="7617976C" w14:textId="77777777" w:rsidR="00425E54" w:rsidRPr="00317676" w:rsidRDefault="00425E54" w:rsidP="00425E54">
      <w:pPr>
        <w:autoSpaceDE w:val="0"/>
        <w:autoSpaceDN w:val="0"/>
        <w:adjustRightInd w:val="0"/>
        <w:ind w:left="720"/>
        <w:rPr>
          <w:rStyle w:val="SubtleEmphasis"/>
          <w:rFonts w:ascii="Arial" w:hAnsi="Arial" w:cs="Arial"/>
          <w:i w:val="0"/>
          <w:color w:val="auto"/>
        </w:rPr>
      </w:pPr>
      <w:r w:rsidRPr="00317676">
        <w:rPr>
          <w:rStyle w:val="SubtleEmphasis"/>
          <w:rFonts w:ascii="Arial" w:hAnsi="Arial" w:cs="Arial"/>
          <w:i w:val="0"/>
          <w:color w:val="auto"/>
        </w:rPr>
        <w:t>Tá sé sin faoi réir an iarratais a bheith faighte ag am ar bith le linn na tréimhse a shonraítear chun iarratais a fháil mar atá leagtha amach i bhfógra iontrála bliantúil na scoile don scoilbhliain lena mbaineann.</w:t>
      </w:r>
    </w:p>
    <w:p w14:paraId="0218F829" w14:textId="77777777" w:rsidR="00425E54" w:rsidRDefault="00425E54" w:rsidP="00425E54">
      <w:pPr>
        <w:autoSpaceDE w:val="0"/>
        <w:autoSpaceDN w:val="0"/>
        <w:adjustRightInd w:val="0"/>
        <w:ind w:left="720"/>
        <w:rPr>
          <w:rStyle w:val="SubtleEmphasis"/>
          <w:rFonts w:ascii="Arial" w:hAnsi="Arial" w:cs="Arial"/>
          <w:i w:val="0"/>
          <w:color w:val="auto"/>
        </w:rPr>
      </w:pPr>
      <w:r w:rsidRPr="00317676">
        <w:rPr>
          <w:rStyle w:val="SubtleEmphasis"/>
          <w:rFonts w:ascii="Arial" w:hAnsi="Arial" w:cs="Arial"/>
          <w:i w:val="0"/>
          <w:color w:val="auto"/>
        </w:rPr>
        <w:t xml:space="preserve">Tá sé sin faoi réir freisin ag </w:t>
      </w:r>
      <w:proofErr w:type="gramStart"/>
      <w:r w:rsidRPr="00317676">
        <w:rPr>
          <w:rStyle w:val="SubtleEmphasis"/>
          <w:rFonts w:ascii="Arial" w:hAnsi="Arial" w:cs="Arial"/>
          <w:i w:val="0"/>
          <w:color w:val="auto"/>
        </w:rPr>
        <w:t>an</w:t>
      </w:r>
      <w:proofErr w:type="gramEnd"/>
      <w:r w:rsidRPr="00317676">
        <w:rPr>
          <w:rStyle w:val="SubtleEmphasis"/>
          <w:rFonts w:ascii="Arial" w:hAnsi="Arial" w:cs="Arial"/>
          <w:i w:val="0"/>
          <w:color w:val="auto"/>
        </w:rPr>
        <w:t xml:space="preserve"> scoil tairiscintí a dhéanamh bunaithe ar liostaí feithimh reatha (suas go dtí an 31ú Eanáir 2025 amháin).</w:t>
      </w:r>
    </w:p>
    <w:p w14:paraId="75661B5F" w14:textId="77777777" w:rsidR="004E5691" w:rsidRDefault="004E5691" w:rsidP="00BC2C03">
      <w:pPr>
        <w:autoSpaceDE w:val="0"/>
        <w:autoSpaceDN w:val="0"/>
        <w:adjustRightInd w:val="0"/>
        <w:spacing w:after="0" w:line="240" w:lineRule="auto"/>
        <w:rPr>
          <w:rFonts w:ascii="Arial" w:hAnsi="Arial" w:cs="Arial"/>
          <w:color w:val="FF0000"/>
        </w:rPr>
      </w:pPr>
    </w:p>
    <w:p w14:paraId="75661B7A" w14:textId="77777777" w:rsidR="00EE583F" w:rsidRPr="00A944A9" w:rsidRDefault="00EE583F" w:rsidP="00406BE7">
      <w:pPr>
        <w:spacing w:after="0" w:line="240" w:lineRule="auto"/>
        <w:jc w:val="both"/>
        <w:rPr>
          <w:rFonts w:ascii="Arial" w:eastAsiaTheme="minorEastAsia" w:hAnsi="Arial" w:cs="Arial"/>
          <w:b/>
          <w:color w:val="385623" w:themeColor="accent6" w:themeShade="80"/>
        </w:rPr>
      </w:pPr>
    </w:p>
    <w:p w14:paraId="41688B1F" w14:textId="0EEA2CA1" w:rsidR="000865C3" w:rsidRPr="00D41BDD" w:rsidRDefault="000865C3" w:rsidP="00D41BDD">
      <w:pPr>
        <w:pStyle w:val="Heading2"/>
        <w:numPr>
          <w:ilvl w:val="0"/>
          <w:numId w:val="11"/>
        </w:numPr>
        <w:ind w:left="360"/>
        <w:rPr>
          <w:rFonts w:ascii="Arial" w:eastAsiaTheme="minorEastAsia" w:hAnsi="Arial" w:cs="Arial"/>
          <w:b/>
          <w:color w:val="385623" w:themeColor="accent6" w:themeShade="80"/>
          <w:sz w:val="24"/>
          <w:szCs w:val="24"/>
        </w:rPr>
      </w:pPr>
      <w:r w:rsidRPr="00D41BDD">
        <w:rPr>
          <w:rFonts w:ascii="Arial" w:eastAsiaTheme="minorEastAsia" w:hAnsi="Arial" w:cs="Arial"/>
          <w:b/>
          <w:color w:val="385623" w:themeColor="accent6" w:themeShade="80"/>
          <w:sz w:val="24"/>
          <w:szCs w:val="24"/>
        </w:rPr>
        <w:t>Cinntí ar iarratais</w:t>
      </w:r>
    </w:p>
    <w:p w14:paraId="75661B7C" w14:textId="77777777" w:rsidR="00406BE7" w:rsidRPr="00A944A9" w:rsidRDefault="00406BE7" w:rsidP="00406BE7">
      <w:pPr>
        <w:pStyle w:val="ListParagraph"/>
        <w:spacing w:after="0" w:line="240" w:lineRule="auto"/>
        <w:jc w:val="both"/>
        <w:rPr>
          <w:rFonts w:ascii="Arial" w:eastAsiaTheme="minorEastAsia" w:hAnsi="Arial" w:cs="Arial"/>
          <w:b/>
        </w:rPr>
      </w:pPr>
    </w:p>
    <w:p w14:paraId="1C09F751" w14:textId="381DAE01" w:rsidR="000865C3" w:rsidRPr="008544EF" w:rsidRDefault="00E57CC3" w:rsidP="00FE52B7">
      <w:pPr>
        <w:spacing w:after="0" w:line="240" w:lineRule="auto"/>
        <w:rPr>
          <w:rFonts w:ascii="Arial" w:eastAsia="Times New Roman" w:hAnsi="Arial" w:cs="Arial"/>
        </w:rPr>
      </w:pPr>
      <w:proofErr w:type="spellStart"/>
      <w:r>
        <w:rPr>
          <w:rFonts w:ascii="Arial" w:eastAsia="Times New Roman" w:hAnsi="Arial" w:cs="Arial"/>
          <w:color w:val="000000"/>
          <w:shd w:val="clear" w:color="auto" w:fill="FFFFFF"/>
        </w:rPr>
        <w:t>Béidh</w:t>
      </w:r>
      <w:proofErr w:type="spellEnd"/>
      <w:r w:rsidR="000865C3" w:rsidRPr="008544EF">
        <w:rPr>
          <w:rFonts w:ascii="Arial" w:eastAsia="Times New Roman" w:hAnsi="Arial" w:cs="Arial"/>
          <w:color w:val="000000"/>
          <w:shd w:val="clear" w:color="auto" w:fill="FFFFFF"/>
        </w:rPr>
        <w:t xml:space="preserve"> na cinntí go </w:t>
      </w:r>
      <w:r w:rsidR="00573818">
        <w:rPr>
          <w:rFonts w:ascii="Arial" w:eastAsia="Times New Roman" w:hAnsi="Arial" w:cs="Arial"/>
          <w:color w:val="000000"/>
          <w:shd w:val="clear" w:color="auto" w:fill="FFFFFF"/>
        </w:rPr>
        <w:t xml:space="preserve">léir maidir le hiarratais ar iontráil chuig </w:t>
      </w:r>
      <w:r w:rsidR="00A85985">
        <w:rPr>
          <w:rFonts w:ascii="Arial" w:eastAsia="Times New Roman" w:hAnsi="Arial" w:cs="Arial"/>
          <w:color w:val="000000"/>
          <w:shd w:val="clear" w:color="auto" w:fill="FFFFFF"/>
        </w:rPr>
        <w:t xml:space="preserve">Scoil Phobail Mhic Dara </w:t>
      </w:r>
      <w:r w:rsidR="008544EF">
        <w:rPr>
          <w:rFonts w:ascii="Arial" w:eastAsia="Times New Roman" w:hAnsi="Arial" w:cs="Arial"/>
          <w:color w:val="000000"/>
          <w:shd w:val="clear" w:color="auto" w:fill="FFFFFF"/>
        </w:rPr>
        <w:t>bunaithe ar na nithe</w:t>
      </w:r>
      <w:r w:rsidR="000865C3" w:rsidRPr="008544EF">
        <w:rPr>
          <w:rFonts w:ascii="Arial" w:eastAsia="Times New Roman" w:hAnsi="Arial" w:cs="Arial"/>
          <w:color w:val="000000"/>
          <w:shd w:val="clear" w:color="auto" w:fill="FFFFFF"/>
        </w:rPr>
        <w:t xml:space="preserve"> a leanas:</w:t>
      </w:r>
    </w:p>
    <w:p w14:paraId="76C2EE75" w14:textId="77777777" w:rsidR="00AB6996" w:rsidRPr="00AB6996" w:rsidRDefault="00074C00" w:rsidP="00FE52B7">
      <w:pPr>
        <w:pStyle w:val="ListParagraph"/>
        <w:numPr>
          <w:ilvl w:val="0"/>
          <w:numId w:val="25"/>
        </w:numPr>
        <w:spacing w:after="0" w:line="240" w:lineRule="auto"/>
        <w:ind w:left="426"/>
        <w:rPr>
          <w:rFonts w:ascii="Arial" w:eastAsiaTheme="minorEastAsia" w:hAnsi="Arial" w:cs="Arial"/>
          <w:b/>
        </w:rPr>
      </w:pPr>
      <w:r>
        <w:rPr>
          <w:rFonts w:ascii="Arial" w:eastAsia="Times New Roman" w:hAnsi="Arial" w:cs="Arial"/>
          <w:color w:val="000000"/>
          <w:shd w:val="clear" w:color="auto" w:fill="FFFFFF"/>
        </w:rPr>
        <w:t>Polasaí</w:t>
      </w:r>
      <w:r w:rsidR="000865C3" w:rsidRPr="008544EF">
        <w:rPr>
          <w:rFonts w:ascii="Arial" w:eastAsia="Times New Roman" w:hAnsi="Arial" w:cs="Arial"/>
          <w:color w:val="000000"/>
          <w:shd w:val="clear" w:color="auto" w:fill="FFFFFF"/>
        </w:rPr>
        <w:t xml:space="preserve"> iontrála na scoile </w:t>
      </w:r>
    </w:p>
    <w:p w14:paraId="0D96E170" w14:textId="10E09E35" w:rsidR="000865C3" w:rsidRPr="008544EF" w:rsidRDefault="00AB6996" w:rsidP="00FE52B7">
      <w:pPr>
        <w:pStyle w:val="ListParagraph"/>
        <w:numPr>
          <w:ilvl w:val="0"/>
          <w:numId w:val="25"/>
        </w:numPr>
        <w:spacing w:after="0" w:line="240" w:lineRule="auto"/>
        <w:ind w:left="426"/>
        <w:rPr>
          <w:rFonts w:ascii="Arial" w:eastAsiaTheme="minorEastAsia" w:hAnsi="Arial" w:cs="Arial"/>
          <w:b/>
        </w:rPr>
      </w:pPr>
      <w:r>
        <w:rPr>
          <w:rFonts w:ascii="Arial" w:eastAsia="Times New Roman" w:hAnsi="Arial" w:cs="Arial"/>
          <w:color w:val="000000"/>
          <w:shd w:val="clear" w:color="auto" w:fill="FFFFFF"/>
        </w:rPr>
        <w:t>F</w:t>
      </w:r>
      <w:r w:rsidR="000865C3" w:rsidRPr="008544EF">
        <w:rPr>
          <w:rFonts w:ascii="Arial" w:eastAsia="Times New Roman" w:hAnsi="Arial" w:cs="Arial"/>
          <w:color w:val="000000"/>
          <w:shd w:val="clear" w:color="auto" w:fill="FFFFFF"/>
        </w:rPr>
        <w:t>ógra iontrála bliantúil na scoile</w:t>
      </w:r>
      <w:r>
        <w:rPr>
          <w:rFonts w:ascii="Arial" w:eastAsia="Times New Roman" w:hAnsi="Arial" w:cs="Arial"/>
          <w:color w:val="000000"/>
          <w:shd w:val="clear" w:color="auto" w:fill="FFFFFF"/>
        </w:rPr>
        <w:t xml:space="preserve"> (</w:t>
      </w:r>
      <w:r w:rsidRPr="008544EF">
        <w:rPr>
          <w:rFonts w:ascii="Arial" w:eastAsia="Times New Roman" w:hAnsi="Arial" w:cs="Arial"/>
          <w:color w:val="000000"/>
          <w:shd w:val="clear" w:color="auto" w:fill="FFFFFF"/>
        </w:rPr>
        <w:t>nuair is cuí</w:t>
      </w:r>
      <w:r>
        <w:rPr>
          <w:rFonts w:ascii="Arial" w:eastAsia="Times New Roman" w:hAnsi="Arial" w:cs="Arial"/>
          <w:color w:val="000000"/>
          <w:shd w:val="clear" w:color="auto" w:fill="FFFFFF"/>
        </w:rPr>
        <w:t>)</w:t>
      </w:r>
      <w:r w:rsidR="000865C3" w:rsidRPr="008544EF">
        <w:rPr>
          <w:rFonts w:ascii="Arial" w:eastAsia="Times New Roman" w:hAnsi="Arial" w:cs="Arial"/>
          <w:color w:val="000000"/>
          <w:shd w:val="clear" w:color="auto" w:fill="FFFFFF"/>
        </w:rPr>
        <w:t>;</w:t>
      </w:r>
    </w:p>
    <w:p w14:paraId="551A14AC" w14:textId="5C9002E4" w:rsidR="000865C3" w:rsidRPr="008544EF" w:rsidRDefault="000865C3" w:rsidP="00FE52B7">
      <w:pPr>
        <w:pStyle w:val="ListParagraph"/>
        <w:numPr>
          <w:ilvl w:val="0"/>
          <w:numId w:val="25"/>
        </w:numPr>
        <w:spacing w:after="0" w:line="240" w:lineRule="auto"/>
        <w:ind w:left="426"/>
        <w:rPr>
          <w:rFonts w:ascii="Arial" w:eastAsiaTheme="minorEastAsia" w:hAnsi="Arial" w:cs="Arial"/>
          <w:b/>
        </w:rPr>
      </w:pPr>
      <w:r w:rsidRPr="008544EF">
        <w:rPr>
          <w:rFonts w:ascii="Arial" w:eastAsia="Times New Roman" w:hAnsi="Arial" w:cs="Arial"/>
          <w:color w:val="000000"/>
          <w:shd w:val="clear" w:color="auto" w:fill="FFFFFF"/>
        </w:rPr>
        <w:t>An fhaisnéis a chuir an t-iarratasóir ar fáil i bhfoirm iarratais oifigiúil na scoile a fuarthas le linn na tréimhse atá sonraithe inár bhfógra iontrála bliantúil chun iarratais a fháil;</w:t>
      </w:r>
    </w:p>
    <w:p w14:paraId="75661B80" w14:textId="77777777" w:rsidR="00D3482E" w:rsidRDefault="00D3482E" w:rsidP="00FE52B7">
      <w:pPr>
        <w:pStyle w:val="ListParagraph"/>
        <w:spacing w:after="0" w:line="240" w:lineRule="auto"/>
        <w:ind w:left="426"/>
        <w:rPr>
          <w:rFonts w:ascii="Arial" w:eastAsiaTheme="minorEastAsia" w:hAnsi="Arial" w:cs="Arial"/>
        </w:rPr>
      </w:pPr>
    </w:p>
    <w:p w14:paraId="310C5885" w14:textId="06517D4A" w:rsidR="000865C3" w:rsidRPr="008544EF" w:rsidRDefault="000865C3" w:rsidP="00FE52B7">
      <w:pPr>
        <w:pStyle w:val="ListParagraph"/>
        <w:spacing w:after="0" w:line="240" w:lineRule="auto"/>
        <w:ind w:left="426"/>
        <w:rPr>
          <w:rFonts w:ascii="Arial" w:eastAsiaTheme="minorEastAsia" w:hAnsi="Arial" w:cs="Arial"/>
        </w:rPr>
      </w:pPr>
      <w:r w:rsidRPr="008544EF">
        <w:rPr>
          <w:rFonts w:ascii="Arial" w:eastAsia="Times New Roman" w:hAnsi="Arial" w:cs="Arial"/>
          <w:color w:val="000000"/>
          <w:shd w:val="clear" w:color="auto" w:fill="FFFFFF"/>
        </w:rPr>
        <w:lastRenderedPageBreak/>
        <w:t xml:space="preserve">(Féach </w:t>
      </w:r>
      <w:hyperlink w:anchor="_Iarratais_Dhéanacha" w:history="1">
        <w:r w:rsidR="00765239">
          <w:rPr>
            <w:rStyle w:val="Hyperlink"/>
            <w:rFonts w:ascii="Arial" w:eastAsia="Times New Roman" w:hAnsi="Arial" w:cs="Arial"/>
            <w:shd w:val="clear" w:color="auto" w:fill="FFFFFF"/>
          </w:rPr>
          <w:t>alt 14</w:t>
        </w:r>
      </w:hyperlink>
      <w:r w:rsidR="008544EF">
        <w:rPr>
          <w:rFonts w:ascii="Arial" w:eastAsia="Times New Roman" w:hAnsi="Arial" w:cs="Arial"/>
          <w:color w:val="000000"/>
          <w:shd w:val="clear" w:color="auto" w:fill="FFFFFF"/>
        </w:rPr>
        <w:t xml:space="preserve"> t</w:t>
      </w:r>
      <w:r w:rsidRPr="008544EF">
        <w:rPr>
          <w:rFonts w:ascii="Arial" w:eastAsia="Times New Roman" w:hAnsi="Arial" w:cs="Arial"/>
          <w:color w:val="000000"/>
          <w:shd w:val="clear" w:color="auto" w:fill="FFFFFF"/>
        </w:rPr>
        <w:t>híos maidir le hiarratais a fuarthas lasmu</w:t>
      </w:r>
      <w:r w:rsidR="00573818">
        <w:rPr>
          <w:rFonts w:ascii="Arial" w:eastAsia="Times New Roman" w:hAnsi="Arial" w:cs="Arial"/>
          <w:color w:val="000000"/>
          <w:shd w:val="clear" w:color="auto" w:fill="FFFFFF"/>
        </w:rPr>
        <w:t>igh den tréimhse iontrála agus </w:t>
      </w:r>
      <w:hyperlink w:anchor="_Nósanna_imeachta_maidir" w:history="1">
        <w:r w:rsidR="00765239">
          <w:rPr>
            <w:rStyle w:val="Hyperlink"/>
            <w:rFonts w:ascii="Arial" w:eastAsia="Times New Roman" w:hAnsi="Arial" w:cs="Arial"/>
            <w:shd w:val="clear" w:color="auto" w:fill="FFFFFF"/>
          </w:rPr>
          <w:t>alt 15 </w:t>
        </w:r>
      </w:hyperlink>
      <w:r w:rsidRPr="008544EF">
        <w:rPr>
          <w:rFonts w:ascii="Arial" w:eastAsia="Times New Roman" w:hAnsi="Arial" w:cs="Arial"/>
          <w:color w:val="000000"/>
          <w:shd w:val="clear" w:color="auto" w:fill="FFFFFF"/>
        </w:rPr>
        <w:t>thíos maidir le hiarratais ar áiteanna i mbl</w:t>
      </w:r>
      <w:r w:rsidR="00573818">
        <w:rPr>
          <w:rFonts w:ascii="Arial" w:eastAsia="Times New Roman" w:hAnsi="Arial" w:cs="Arial"/>
          <w:color w:val="000000"/>
          <w:shd w:val="clear" w:color="auto" w:fill="FFFFFF"/>
        </w:rPr>
        <w:t>ianta seachas an grúpa ligthe</w:t>
      </w:r>
      <w:r w:rsidR="008544EF">
        <w:rPr>
          <w:rFonts w:ascii="Arial" w:eastAsia="Times New Roman" w:hAnsi="Arial" w:cs="Arial"/>
          <w:color w:val="000000"/>
          <w:shd w:val="clear" w:color="auto" w:fill="FFFFFF"/>
        </w:rPr>
        <w:t xml:space="preserve"> isteach</w:t>
      </w:r>
      <w:r w:rsidRPr="008544EF">
        <w:rPr>
          <w:rFonts w:ascii="Arial" w:eastAsia="Times New Roman" w:hAnsi="Arial" w:cs="Arial"/>
          <w:color w:val="000000"/>
          <w:shd w:val="clear" w:color="auto" w:fill="FFFFFF"/>
        </w:rPr>
        <w:t>.)</w:t>
      </w:r>
    </w:p>
    <w:p w14:paraId="75661B82" w14:textId="77777777" w:rsidR="007E7E26" w:rsidRPr="007E7E26" w:rsidRDefault="007E7E26" w:rsidP="00FE52B7">
      <w:pPr>
        <w:pStyle w:val="ListParagraph"/>
        <w:spacing w:after="0" w:line="240" w:lineRule="auto"/>
        <w:ind w:left="426"/>
        <w:rPr>
          <w:rFonts w:ascii="Arial" w:eastAsiaTheme="minorEastAsia" w:hAnsi="Arial" w:cs="Arial"/>
        </w:rPr>
      </w:pPr>
    </w:p>
    <w:p w14:paraId="38CD94CD" w14:textId="319A716E" w:rsidR="000865C3" w:rsidRDefault="000865C3" w:rsidP="00FE52B7">
      <w:pPr>
        <w:spacing w:after="0" w:line="240" w:lineRule="auto"/>
        <w:rPr>
          <w:rFonts w:ascii="Arial" w:eastAsia="Times New Roman" w:hAnsi="Arial" w:cs="Arial"/>
          <w:color w:val="000000"/>
          <w:shd w:val="clear" w:color="auto" w:fill="FFFFFF"/>
        </w:rPr>
      </w:pPr>
      <w:r w:rsidRPr="008544EF">
        <w:rPr>
          <w:rFonts w:ascii="Arial" w:eastAsia="Times New Roman" w:hAnsi="Arial" w:cs="Arial"/>
          <w:color w:val="000000"/>
          <w:shd w:val="clear" w:color="auto" w:fill="FFFFFF"/>
        </w:rPr>
        <w:t>Ní úsáidfear critéir rogh</w:t>
      </w:r>
      <w:r w:rsidR="00454BB6">
        <w:rPr>
          <w:rFonts w:ascii="Arial" w:eastAsia="Times New Roman" w:hAnsi="Arial" w:cs="Arial"/>
          <w:color w:val="000000"/>
          <w:shd w:val="clear" w:color="auto" w:fill="FFFFFF"/>
        </w:rPr>
        <w:t>núcháin nach n-áirítear inár b</w:t>
      </w:r>
      <w:r w:rsidR="00074C00">
        <w:rPr>
          <w:rFonts w:ascii="Arial" w:eastAsia="Times New Roman" w:hAnsi="Arial" w:cs="Arial"/>
          <w:color w:val="000000"/>
          <w:shd w:val="clear" w:color="auto" w:fill="FFFFFF"/>
        </w:rPr>
        <w:t>polasaí</w:t>
      </w:r>
      <w:r w:rsidRPr="008544EF">
        <w:rPr>
          <w:rFonts w:ascii="Arial" w:eastAsia="Times New Roman" w:hAnsi="Arial" w:cs="Arial"/>
          <w:color w:val="000000"/>
          <w:shd w:val="clear" w:color="auto" w:fill="FFFFFF"/>
        </w:rPr>
        <w:t xml:space="preserve"> iontrála sc</w:t>
      </w:r>
      <w:r w:rsidR="0014313E">
        <w:rPr>
          <w:rFonts w:ascii="Arial" w:eastAsia="Times New Roman" w:hAnsi="Arial" w:cs="Arial"/>
          <w:color w:val="000000"/>
          <w:shd w:val="clear" w:color="auto" w:fill="FFFFFF"/>
        </w:rPr>
        <w:t>oile chun cinneadh a dhéanamh maidir le</w:t>
      </w:r>
      <w:r w:rsidRPr="008544EF">
        <w:rPr>
          <w:rFonts w:ascii="Arial" w:eastAsia="Times New Roman" w:hAnsi="Arial" w:cs="Arial"/>
          <w:color w:val="000000"/>
          <w:shd w:val="clear" w:color="auto" w:fill="FFFFFF"/>
        </w:rPr>
        <w:t xml:space="preserve"> </w:t>
      </w:r>
      <w:r w:rsidR="0014313E">
        <w:rPr>
          <w:rFonts w:ascii="Arial" w:eastAsia="Times New Roman" w:hAnsi="Arial" w:cs="Arial"/>
          <w:color w:val="000000"/>
          <w:shd w:val="clear" w:color="auto" w:fill="FFFFFF"/>
        </w:rPr>
        <w:t>h</w:t>
      </w:r>
      <w:r w:rsidRPr="008544EF">
        <w:rPr>
          <w:rFonts w:ascii="Arial" w:eastAsia="Times New Roman" w:hAnsi="Arial" w:cs="Arial"/>
          <w:color w:val="000000"/>
          <w:shd w:val="clear" w:color="auto" w:fill="FFFFFF"/>
        </w:rPr>
        <w:t>iarratas ar áit inár scoil.</w:t>
      </w:r>
    </w:p>
    <w:p w14:paraId="797A92E2" w14:textId="1D40DBE9" w:rsidR="00454BB6" w:rsidRDefault="00454BB6" w:rsidP="00FE52B7">
      <w:pPr>
        <w:pStyle w:val="Heading2"/>
        <w:ind w:left="360"/>
        <w:rPr>
          <w:rFonts w:ascii="Arial" w:eastAsiaTheme="minorEastAsia" w:hAnsi="Arial" w:cs="Arial"/>
          <w:b/>
          <w:color w:val="385623" w:themeColor="accent6" w:themeShade="80"/>
          <w:sz w:val="24"/>
          <w:szCs w:val="24"/>
        </w:rPr>
      </w:pPr>
    </w:p>
    <w:p w14:paraId="5C412DDE" w14:textId="77777777" w:rsidR="00425E54" w:rsidRPr="00425E54" w:rsidRDefault="00425E54" w:rsidP="00425E54"/>
    <w:p w14:paraId="3BD1A34A" w14:textId="0FAEAE59" w:rsidR="000865C3" w:rsidRPr="00D41BDD" w:rsidRDefault="000865C3" w:rsidP="00FE52B7">
      <w:pPr>
        <w:pStyle w:val="Heading2"/>
        <w:numPr>
          <w:ilvl w:val="0"/>
          <w:numId w:val="11"/>
        </w:numPr>
        <w:ind w:left="360"/>
        <w:rPr>
          <w:rFonts w:ascii="Arial" w:eastAsiaTheme="minorEastAsia" w:hAnsi="Arial" w:cs="Arial"/>
          <w:b/>
          <w:color w:val="385623" w:themeColor="accent6" w:themeShade="80"/>
          <w:sz w:val="24"/>
          <w:szCs w:val="24"/>
        </w:rPr>
      </w:pPr>
      <w:r w:rsidRPr="00D41BDD">
        <w:rPr>
          <w:rFonts w:ascii="Arial" w:eastAsiaTheme="minorEastAsia" w:hAnsi="Arial" w:cs="Arial"/>
          <w:b/>
          <w:color w:val="385623" w:themeColor="accent6" w:themeShade="80"/>
          <w:sz w:val="24"/>
          <w:szCs w:val="24"/>
        </w:rPr>
        <w:t>Cinntí a chur in iúl d'iarratasóirí</w:t>
      </w:r>
    </w:p>
    <w:p w14:paraId="75661B86" w14:textId="77777777" w:rsidR="00406BE7" w:rsidRPr="00A944A9" w:rsidRDefault="00406BE7" w:rsidP="00FE52B7">
      <w:pPr>
        <w:autoSpaceDE w:val="0"/>
        <w:autoSpaceDN w:val="0"/>
        <w:adjustRightInd w:val="0"/>
        <w:spacing w:after="0" w:line="240" w:lineRule="auto"/>
        <w:contextualSpacing/>
        <w:rPr>
          <w:rFonts w:ascii="Arial" w:eastAsiaTheme="minorEastAsia" w:hAnsi="Arial" w:cs="Arial"/>
          <w:color w:val="385623" w:themeColor="accent6" w:themeShade="80"/>
        </w:rPr>
      </w:pPr>
    </w:p>
    <w:p w14:paraId="4A15249F" w14:textId="77777777" w:rsidR="000865C3" w:rsidRPr="00B565F0" w:rsidRDefault="000865C3" w:rsidP="00FE52B7">
      <w:pPr>
        <w:spacing w:after="0" w:line="240" w:lineRule="auto"/>
        <w:rPr>
          <w:rFonts w:ascii="Arial" w:eastAsia="Times New Roman" w:hAnsi="Arial" w:cs="Arial"/>
        </w:rPr>
      </w:pPr>
      <w:r w:rsidRPr="00B565F0">
        <w:rPr>
          <w:rFonts w:ascii="Arial" w:eastAsia="Times New Roman" w:hAnsi="Arial" w:cs="Arial"/>
          <w:color w:val="000000"/>
          <w:shd w:val="clear" w:color="auto" w:fill="FFFFFF"/>
        </w:rPr>
        <w:t>Cuirfear iarratasóirí ar an eolas i scríbhinn maidir le cinneadh na scoile, laistigh den amlíne atá leagtha amach san fhógra bliantúil iontrála.</w:t>
      </w:r>
    </w:p>
    <w:p w14:paraId="75661B88" w14:textId="77777777" w:rsidR="00406BE7" w:rsidRPr="00322FEE" w:rsidRDefault="00406BE7" w:rsidP="00FE52B7">
      <w:pPr>
        <w:autoSpaceDE w:val="0"/>
        <w:autoSpaceDN w:val="0"/>
        <w:adjustRightInd w:val="0"/>
        <w:spacing w:after="0" w:line="240" w:lineRule="auto"/>
        <w:rPr>
          <w:rFonts w:ascii="Arial" w:eastAsiaTheme="minorEastAsia" w:hAnsi="Arial" w:cs="Arial"/>
        </w:rPr>
      </w:pPr>
    </w:p>
    <w:p w14:paraId="434DF0B3" w14:textId="70711BEC" w:rsidR="000865C3" w:rsidRPr="008544EF" w:rsidRDefault="000865C3" w:rsidP="00FE52B7">
      <w:pPr>
        <w:autoSpaceDE w:val="0"/>
        <w:autoSpaceDN w:val="0"/>
        <w:adjustRightInd w:val="0"/>
        <w:spacing w:after="0" w:line="240" w:lineRule="auto"/>
        <w:rPr>
          <w:rFonts w:ascii="Arial" w:eastAsiaTheme="minorEastAsia" w:hAnsi="Arial" w:cs="Arial"/>
        </w:rPr>
      </w:pPr>
      <w:r w:rsidRPr="00B565F0">
        <w:rPr>
          <w:rFonts w:ascii="Arial" w:eastAsia="Times New Roman" w:hAnsi="Arial" w:cs="Arial"/>
          <w:color w:val="000000"/>
          <w:shd w:val="clear" w:color="auto" w:fill="FFFFFF"/>
        </w:rPr>
        <w:t>Mura dtairgtear áit do dhalta inár scoil, cuirfear na c</w:t>
      </w:r>
      <w:r w:rsidR="00C932CA">
        <w:rPr>
          <w:rFonts w:ascii="Arial" w:eastAsia="Times New Roman" w:hAnsi="Arial" w:cs="Arial"/>
          <w:color w:val="000000"/>
          <w:shd w:val="clear" w:color="auto" w:fill="FFFFFF"/>
        </w:rPr>
        <w:t>úiseanna nár tairgeadh áit dó nó di</w:t>
      </w:r>
      <w:r w:rsidRPr="00B565F0">
        <w:rPr>
          <w:rFonts w:ascii="Arial" w:eastAsia="Times New Roman" w:hAnsi="Arial" w:cs="Arial"/>
          <w:color w:val="000000"/>
          <w:shd w:val="clear" w:color="auto" w:fill="FFFFFF"/>
        </w:rPr>
        <w:t xml:space="preserve"> ar fáil i scríbhinn don iarratasóir, lena n-áirítear, nuair is infheidhme, sonraí maidir le rangú an dalta i gcoinne na gcritéar roghnúcháin agus </w:t>
      </w:r>
      <w:r w:rsidR="00C932CA">
        <w:rPr>
          <w:rFonts w:ascii="Arial" w:eastAsia="Times New Roman" w:hAnsi="Arial" w:cs="Arial"/>
          <w:color w:val="000000"/>
          <w:shd w:val="clear" w:color="auto" w:fill="FFFFFF"/>
        </w:rPr>
        <w:t xml:space="preserve">na </w:t>
      </w:r>
      <w:r w:rsidRPr="00B565F0">
        <w:rPr>
          <w:rFonts w:ascii="Arial" w:eastAsia="Times New Roman" w:hAnsi="Arial" w:cs="Arial"/>
          <w:color w:val="000000"/>
          <w:shd w:val="clear" w:color="auto" w:fill="FFFFFF"/>
        </w:rPr>
        <w:t xml:space="preserve">sonraí </w:t>
      </w:r>
      <w:r w:rsidR="00C932CA">
        <w:rPr>
          <w:rFonts w:ascii="Arial" w:eastAsia="Times New Roman" w:hAnsi="Arial" w:cs="Arial"/>
          <w:color w:val="000000"/>
          <w:shd w:val="clear" w:color="auto" w:fill="FFFFFF"/>
        </w:rPr>
        <w:t>faoi áit an dalta</w:t>
      </w:r>
      <w:r w:rsidRPr="00B565F0">
        <w:rPr>
          <w:rFonts w:ascii="Arial" w:eastAsia="Times New Roman" w:hAnsi="Arial" w:cs="Arial"/>
          <w:color w:val="000000"/>
          <w:shd w:val="clear" w:color="auto" w:fill="FFFFFF"/>
        </w:rPr>
        <w:t xml:space="preserve"> ar an liosta feithimh don scoilbhliain lena mbaineann</w:t>
      </w:r>
      <w:r w:rsidRPr="000865C3">
        <w:rPr>
          <w:rFonts w:ascii="Calibri" w:eastAsia="Times New Roman" w:hAnsi="Calibri" w:cs="Times New Roman"/>
          <w:color w:val="000000"/>
          <w:sz w:val="27"/>
          <w:szCs w:val="27"/>
          <w:shd w:val="clear" w:color="auto" w:fill="FFFFFF"/>
        </w:rPr>
        <w:t>.</w:t>
      </w:r>
    </w:p>
    <w:p w14:paraId="75661B8A" w14:textId="77777777" w:rsidR="00406BE7" w:rsidRPr="00322FEE" w:rsidRDefault="00406BE7" w:rsidP="00FE52B7">
      <w:pPr>
        <w:autoSpaceDE w:val="0"/>
        <w:autoSpaceDN w:val="0"/>
        <w:adjustRightInd w:val="0"/>
        <w:spacing w:after="0" w:line="240" w:lineRule="auto"/>
        <w:contextualSpacing/>
        <w:rPr>
          <w:rFonts w:ascii="Arial" w:eastAsiaTheme="minorEastAsia" w:hAnsi="Arial" w:cs="Arial"/>
        </w:rPr>
      </w:pPr>
    </w:p>
    <w:p w14:paraId="00FDE554" w14:textId="30DE72F6" w:rsidR="000865C3" w:rsidRPr="00B565F0" w:rsidRDefault="000865C3" w:rsidP="00FE52B7">
      <w:pPr>
        <w:spacing w:after="0" w:line="240" w:lineRule="auto"/>
        <w:rPr>
          <w:rFonts w:ascii="Arial" w:eastAsia="Times New Roman" w:hAnsi="Arial" w:cs="Arial"/>
        </w:rPr>
      </w:pPr>
      <w:r w:rsidRPr="00B565F0">
        <w:rPr>
          <w:rFonts w:ascii="Arial" w:eastAsia="Times New Roman" w:hAnsi="Arial" w:cs="Arial"/>
          <w:color w:val="000000"/>
          <w:shd w:val="clear" w:color="auto" w:fill="FFFFFF"/>
        </w:rPr>
        <w:t xml:space="preserve">Cuirfear iarratasóirí ar an eolas </w:t>
      </w:r>
      <w:r w:rsidR="00852EC7">
        <w:rPr>
          <w:rFonts w:ascii="Arial" w:eastAsia="Times New Roman" w:hAnsi="Arial" w:cs="Arial"/>
          <w:color w:val="000000"/>
          <w:shd w:val="clear" w:color="auto" w:fill="FFFFFF"/>
        </w:rPr>
        <w:t>faoin gceart chun athbhreithniú/</w:t>
      </w:r>
      <w:r w:rsidRPr="00B565F0">
        <w:rPr>
          <w:rFonts w:ascii="Arial" w:eastAsia="Times New Roman" w:hAnsi="Arial" w:cs="Arial"/>
          <w:color w:val="000000"/>
          <w:shd w:val="clear" w:color="auto" w:fill="FFFFFF"/>
        </w:rPr>
        <w:t>ceart achomhairc a lorg maidir le cinneadh na scoile (féach </w:t>
      </w:r>
      <w:hyperlink w:anchor="_An_ceart_chun" w:history="1">
        <w:r w:rsidRPr="00637F57">
          <w:rPr>
            <w:rStyle w:val="Hyperlink"/>
            <w:rFonts w:ascii="Arial" w:eastAsia="Times New Roman" w:hAnsi="Arial" w:cs="Arial"/>
            <w:shd w:val="clear" w:color="auto" w:fill="FFFFFF"/>
          </w:rPr>
          <w:t>alt 1</w:t>
        </w:r>
        <w:r w:rsidR="008651AB" w:rsidRPr="00637F57">
          <w:rPr>
            <w:rStyle w:val="Hyperlink"/>
            <w:rFonts w:ascii="Arial" w:eastAsia="Times New Roman" w:hAnsi="Arial" w:cs="Arial"/>
            <w:shd w:val="clear" w:color="auto" w:fill="FFFFFF"/>
          </w:rPr>
          <w:t>8</w:t>
        </w:r>
        <w:r w:rsidRPr="00637F57">
          <w:rPr>
            <w:rStyle w:val="Hyperlink"/>
            <w:rFonts w:ascii="Arial" w:eastAsia="Times New Roman" w:hAnsi="Arial" w:cs="Arial"/>
            <w:shd w:val="clear" w:color="auto" w:fill="FFFFFF"/>
          </w:rPr>
          <w:t> </w:t>
        </w:r>
      </w:hyperlink>
      <w:r w:rsidRPr="00B565F0">
        <w:rPr>
          <w:rFonts w:ascii="Arial" w:eastAsia="Times New Roman" w:hAnsi="Arial" w:cs="Arial"/>
          <w:color w:val="000000"/>
          <w:shd w:val="clear" w:color="auto" w:fill="FFFFFF"/>
        </w:rPr>
        <w:t>thíos le haghaidh tuilleadh sonraí).</w:t>
      </w:r>
    </w:p>
    <w:p w14:paraId="75661B8C" w14:textId="77777777" w:rsidR="003B6FA7" w:rsidRPr="00A944A9" w:rsidRDefault="003B6FA7" w:rsidP="00FE52B7">
      <w:pPr>
        <w:autoSpaceDE w:val="0"/>
        <w:autoSpaceDN w:val="0"/>
        <w:adjustRightInd w:val="0"/>
        <w:spacing w:after="0" w:line="240" w:lineRule="auto"/>
        <w:contextualSpacing/>
        <w:rPr>
          <w:rFonts w:ascii="Arial" w:eastAsiaTheme="minorEastAsia" w:hAnsi="Arial" w:cs="Arial"/>
        </w:rPr>
      </w:pPr>
    </w:p>
    <w:p w14:paraId="75661B8D" w14:textId="77777777" w:rsidR="00406BE7" w:rsidRPr="00A944A9" w:rsidRDefault="00406BE7" w:rsidP="00FE52B7">
      <w:pPr>
        <w:spacing w:after="0" w:line="240" w:lineRule="auto"/>
        <w:rPr>
          <w:rFonts w:ascii="Arial" w:eastAsiaTheme="minorEastAsia" w:hAnsi="Arial" w:cs="Arial"/>
          <w:color w:val="385623" w:themeColor="accent6" w:themeShade="80"/>
        </w:rPr>
      </w:pPr>
    </w:p>
    <w:p w14:paraId="46956195" w14:textId="3C1508E1" w:rsidR="000865C3" w:rsidRPr="00D41BDD" w:rsidRDefault="00406BE7" w:rsidP="00FE52B7">
      <w:pPr>
        <w:pStyle w:val="Heading2"/>
        <w:numPr>
          <w:ilvl w:val="0"/>
          <w:numId w:val="11"/>
        </w:numPr>
        <w:ind w:left="360"/>
        <w:rPr>
          <w:rFonts w:ascii="Arial" w:eastAsiaTheme="minorEastAsia" w:hAnsi="Arial" w:cs="Arial"/>
          <w:b/>
          <w:color w:val="385623" w:themeColor="accent6" w:themeShade="80"/>
          <w:sz w:val="24"/>
          <w:szCs w:val="24"/>
        </w:rPr>
      </w:pPr>
      <w:bookmarkStart w:id="2" w:name="_Glacadh_le_tairiscint"/>
      <w:bookmarkEnd w:id="2"/>
      <w:r w:rsidRPr="00D41BDD">
        <w:rPr>
          <w:rFonts w:ascii="Arial" w:eastAsiaTheme="minorEastAsia" w:hAnsi="Arial" w:cs="Arial"/>
          <w:b/>
          <w:color w:val="385623" w:themeColor="accent6" w:themeShade="80"/>
          <w:sz w:val="24"/>
          <w:szCs w:val="24"/>
        </w:rPr>
        <w:t xml:space="preserve"> </w:t>
      </w:r>
      <w:bookmarkStart w:id="3" w:name="_Ref31886847"/>
      <w:r w:rsidR="000865C3" w:rsidRPr="00D41BDD">
        <w:rPr>
          <w:rFonts w:ascii="Arial" w:eastAsiaTheme="minorEastAsia" w:hAnsi="Arial" w:cs="Arial"/>
          <w:b/>
          <w:color w:val="385623" w:themeColor="accent6" w:themeShade="80"/>
          <w:sz w:val="24"/>
          <w:szCs w:val="24"/>
        </w:rPr>
        <w:t>Glacadh le tairiscint áite ag iarratasóir</w:t>
      </w:r>
      <w:bookmarkEnd w:id="3"/>
    </w:p>
    <w:p w14:paraId="75661B8F" w14:textId="77777777" w:rsidR="00406BE7" w:rsidRPr="00A944A9" w:rsidRDefault="00406BE7" w:rsidP="00FE52B7">
      <w:pPr>
        <w:pStyle w:val="ListParagraph"/>
        <w:spacing w:after="0" w:line="240" w:lineRule="auto"/>
        <w:rPr>
          <w:rFonts w:ascii="Arial" w:eastAsiaTheme="minorEastAsia" w:hAnsi="Arial" w:cs="Arial"/>
          <w:b/>
          <w:color w:val="385623" w:themeColor="accent6" w:themeShade="80"/>
        </w:rPr>
      </w:pPr>
    </w:p>
    <w:p w14:paraId="0FCB4F6A" w14:textId="2128C76D" w:rsidR="000865C3" w:rsidRPr="00B565F0" w:rsidRDefault="000865C3" w:rsidP="00FE52B7">
      <w:pPr>
        <w:spacing w:after="0" w:line="240" w:lineRule="auto"/>
        <w:rPr>
          <w:rFonts w:ascii="Arial" w:eastAsia="Times New Roman" w:hAnsi="Arial" w:cs="Arial"/>
        </w:rPr>
      </w:pPr>
      <w:r w:rsidRPr="00B565F0">
        <w:rPr>
          <w:rFonts w:ascii="Arial" w:eastAsia="Times New Roman" w:hAnsi="Arial" w:cs="Arial"/>
          <w:color w:val="000000"/>
          <w:shd w:val="clear" w:color="auto" w:fill="FFFFFF"/>
        </w:rPr>
        <w:t>Agus tairis</w:t>
      </w:r>
      <w:r w:rsidR="00A85985">
        <w:rPr>
          <w:rFonts w:ascii="Arial" w:eastAsia="Times New Roman" w:hAnsi="Arial" w:cs="Arial"/>
          <w:color w:val="000000"/>
          <w:shd w:val="clear" w:color="auto" w:fill="FFFFFF"/>
        </w:rPr>
        <w:t xml:space="preserve">cint iontrála á glacadh agat ó </w:t>
      </w:r>
      <w:r w:rsidR="00A85985" w:rsidRPr="00A85985">
        <w:rPr>
          <w:rFonts w:ascii="Arial" w:eastAsia="Times New Roman" w:hAnsi="Arial" w:cs="Arial"/>
          <w:color w:val="000000"/>
          <w:shd w:val="clear" w:color="auto" w:fill="FFFFFF"/>
        </w:rPr>
        <w:t>Scoil Phobail Mhic Dara</w:t>
      </w:r>
      <w:r w:rsidR="00A85985">
        <w:rPr>
          <w:rFonts w:ascii="Arial" w:eastAsia="Times New Roman" w:hAnsi="Arial" w:cs="Arial"/>
          <w:color w:val="000000"/>
          <w:shd w:val="clear" w:color="auto" w:fill="FFFFFF"/>
        </w:rPr>
        <w:t>,</w:t>
      </w:r>
      <w:r w:rsidR="00A85985" w:rsidRPr="00A85985">
        <w:rPr>
          <w:rFonts w:ascii="Arial" w:eastAsia="Times New Roman" w:hAnsi="Arial" w:cs="Arial"/>
          <w:color w:val="000000"/>
          <w:shd w:val="clear" w:color="auto" w:fill="FFFFFF"/>
        </w:rPr>
        <w:t xml:space="preserve"> </w:t>
      </w:r>
      <w:r w:rsidRPr="00B565F0">
        <w:rPr>
          <w:rFonts w:ascii="Arial" w:eastAsia="Times New Roman" w:hAnsi="Arial" w:cs="Arial"/>
          <w:color w:val="000000"/>
          <w:shd w:val="clear" w:color="auto" w:fill="FFFFFF"/>
        </w:rPr>
        <w:t>ní mór duit a</w:t>
      </w:r>
      <w:r w:rsidR="00973448">
        <w:rPr>
          <w:rFonts w:ascii="Arial" w:eastAsia="Times New Roman" w:hAnsi="Arial" w:cs="Arial"/>
          <w:color w:val="000000"/>
          <w:shd w:val="clear" w:color="auto" w:fill="FFFFFF"/>
        </w:rPr>
        <w:t>n méid a leanas a</w:t>
      </w:r>
      <w:r w:rsidRPr="00B565F0">
        <w:rPr>
          <w:rFonts w:ascii="Arial" w:eastAsia="Times New Roman" w:hAnsi="Arial" w:cs="Arial"/>
          <w:color w:val="000000"/>
          <w:shd w:val="clear" w:color="auto" w:fill="FFFFFF"/>
        </w:rPr>
        <w:t xml:space="preserve"> léiriú—</w:t>
      </w:r>
    </w:p>
    <w:p w14:paraId="75661B91" w14:textId="77777777" w:rsidR="00406BE7" w:rsidRPr="00322FEE" w:rsidRDefault="00406BE7" w:rsidP="00FE52B7">
      <w:pPr>
        <w:autoSpaceDE w:val="0"/>
        <w:autoSpaceDN w:val="0"/>
        <w:adjustRightInd w:val="0"/>
        <w:spacing w:after="0" w:line="240" w:lineRule="auto"/>
        <w:rPr>
          <w:rFonts w:ascii="Arial" w:eastAsiaTheme="minorEastAsia" w:hAnsi="Arial" w:cs="Arial"/>
        </w:rPr>
      </w:pPr>
    </w:p>
    <w:p w14:paraId="4BD2673B" w14:textId="00EE9AB6" w:rsidR="000865C3" w:rsidRPr="002F1445" w:rsidRDefault="00406BE7" w:rsidP="00FE52B7">
      <w:pPr>
        <w:autoSpaceDE w:val="0"/>
        <w:autoSpaceDN w:val="0"/>
        <w:adjustRightInd w:val="0"/>
        <w:spacing w:after="0" w:line="240" w:lineRule="auto"/>
        <w:rPr>
          <w:rFonts w:ascii="Arial" w:eastAsiaTheme="minorEastAsia" w:hAnsi="Arial" w:cs="Arial"/>
        </w:rPr>
      </w:pPr>
      <w:r w:rsidRPr="00322FEE">
        <w:rPr>
          <w:rFonts w:ascii="Arial" w:eastAsiaTheme="minorEastAsia" w:hAnsi="Arial" w:cs="Arial"/>
        </w:rPr>
        <w:t xml:space="preserve">(i) </w:t>
      </w:r>
      <w:r w:rsidR="00D8468D">
        <w:rPr>
          <w:rFonts w:ascii="Arial" w:eastAsiaTheme="minorEastAsia" w:hAnsi="Arial" w:cs="Arial"/>
        </w:rPr>
        <w:t xml:space="preserve">cé acu </w:t>
      </w:r>
      <w:r w:rsidR="000865C3" w:rsidRPr="002F1445">
        <w:rPr>
          <w:rFonts w:ascii="Arial" w:eastAsia="Times New Roman" w:hAnsi="Arial" w:cs="Arial"/>
          <w:color w:val="000000"/>
          <w:shd w:val="clear" w:color="auto" w:fill="FFFFFF"/>
        </w:rPr>
        <w:t xml:space="preserve">an bhfuil </w:t>
      </w:r>
      <w:r w:rsidR="00D8468D">
        <w:rPr>
          <w:rFonts w:ascii="Arial" w:eastAsia="Times New Roman" w:hAnsi="Arial" w:cs="Arial"/>
          <w:color w:val="000000"/>
          <w:shd w:val="clear" w:color="auto" w:fill="FFFFFF"/>
        </w:rPr>
        <w:t xml:space="preserve">nó nach bhfuil </w:t>
      </w:r>
      <w:r w:rsidR="000865C3" w:rsidRPr="002F1445">
        <w:rPr>
          <w:rFonts w:ascii="Arial" w:eastAsia="Times New Roman" w:hAnsi="Arial" w:cs="Arial"/>
          <w:color w:val="000000"/>
          <w:shd w:val="clear" w:color="auto" w:fill="FFFFFF"/>
        </w:rPr>
        <w:t xml:space="preserve">glactha agat le tairiscint iontrála </w:t>
      </w:r>
      <w:r w:rsidR="00454BB6">
        <w:rPr>
          <w:rFonts w:ascii="Arial" w:eastAsia="Times New Roman" w:hAnsi="Arial" w:cs="Arial"/>
          <w:color w:val="000000"/>
          <w:shd w:val="clear" w:color="auto" w:fill="FFFFFF"/>
        </w:rPr>
        <w:t>ar scoil nó ar</w:t>
      </w:r>
      <w:r w:rsidR="000865C3" w:rsidRPr="002F1445">
        <w:rPr>
          <w:rFonts w:ascii="Arial" w:eastAsia="Times New Roman" w:hAnsi="Arial" w:cs="Arial"/>
          <w:color w:val="000000"/>
          <w:shd w:val="clear" w:color="auto" w:fill="FFFFFF"/>
        </w:rPr>
        <w:t xml:space="preserve"> scoileanna eile. Má ghlac tú le tairiscint den sórt sin, ní mór duit sonraí na tairisceana nó na dtairiscintí lena mbaineann a chur ar fáil freisin</w:t>
      </w:r>
      <w:r w:rsidR="00454BB6">
        <w:rPr>
          <w:rFonts w:ascii="Arial" w:eastAsia="Times New Roman" w:hAnsi="Arial" w:cs="Arial"/>
          <w:color w:val="000000"/>
          <w:shd w:val="clear" w:color="auto" w:fill="FFFFFF"/>
        </w:rPr>
        <w:t>.</w:t>
      </w:r>
    </w:p>
    <w:p w14:paraId="75661B93" w14:textId="77777777" w:rsidR="00406BE7" w:rsidRPr="00322FEE" w:rsidRDefault="00406BE7" w:rsidP="00FE52B7">
      <w:pPr>
        <w:autoSpaceDE w:val="0"/>
        <w:autoSpaceDN w:val="0"/>
        <w:adjustRightInd w:val="0"/>
        <w:spacing w:after="0" w:line="240" w:lineRule="auto"/>
        <w:rPr>
          <w:rFonts w:ascii="Arial" w:eastAsiaTheme="minorEastAsia" w:hAnsi="Arial" w:cs="Arial"/>
        </w:rPr>
      </w:pPr>
    </w:p>
    <w:p w14:paraId="5186E29B" w14:textId="77777777" w:rsidR="00E103F3" w:rsidRDefault="00406BE7" w:rsidP="00E103F3">
      <w:pPr>
        <w:autoSpaceDE w:val="0"/>
        <w:autoSpaceDN w:val="0"/>
        <w:adjustRightInd w:val="0"/>
        <w:spacing w:after="0" w:line="240" w:lineRule="auto"/>
        <w:rPr>
          <w:rFonts w:ascii="Arial" w:eastAsia="Times New Roman" w:hAnsi="Arial" w:cs="Arial"/>
          <w:color w:val="000000"/>
          <w:shd w:val="clear" w:color="auto" w:fill="FFFFFF"/>
        </w:rPr>
      </w:pPr>
      <w:r w:rsidRPr="00322FEE">
        <w:rPr>
          <w:rFonts w:ascii="Arial" w:eastAsiaTheme="minorEastAsia" w:hAnsi="Arial" w:cs="Arial"/>
        </w:rPr>
        <w:t xml:space="preserve">(ii) </w:t>
      </w:r>
      <w:r w:rsidR="00D8468D">
        <w:rPr>
          <w:rFonts w:ascii="Arial" w:eastAsiaTheme="minorEastAsia" w:hAnsi="Arial" w:cs="Arial"/>
        </w:rPr>
        <w:t xml:space="preserve">cé acu </w:t>
      </w:r>
      <w:r w:rsidR="000865C3" w:rsidRPr="002F1445">
        <w:rPr>
          <w:rFonts w:ascii="Arial" w:eastAsia="Times New Roman" w:hAnsi="Arial" w:cs="Arial"/>
          <w:color w:val="000000"/>
          <w:shd w:val="clear" w:color="auto" w:fill="FFFFFF"/>
        </w:rPr>
        <w:t xml:space="preserve">an bhfuil iarratas déanta agat ar thairiscint iontrála ó scoil nó </w:t>
      </w:r>
      <w:r w:rsidR="00D8468D">
        <w:rPr>
          <w:rFonts w:ascii="Arial" w:eastAsia="Times New Roman" w:hAnsi="Arial" w:cs="Arial"/>
          <w:color w:val="000000"/>
          <w:shd w:val="clear" w:color="auto" w:fill="FFFFFF"/>
        </w:rPr>
        <w:t xml:space="preserve">ó </w:t>
      </w:r>
      <w:r w:rsidR="000865C3" w:rsidRPr="002F1445">
        <w:rPr>
          <w:rFonts w:ascii="Arial" w:eastAsia="Times New Roman" w:hAnsi="Arial" w:cs="Arial"/>
          <w:color w:val="000000"/>
          <w:shd w:val="clear" w:color="auto" w:fill="FFFFFF"/>
        </w:rPr>
        <w:t xml:space="preserve">scoileanna eile nó </w:t>
      </w:r>
      <w:r w:rsidR="00D8468D">
        <w:rPr>
          <w:rFonts w:ascii="Arial" w:eastAsia="Times New Roman" w:hAnsi="Arial" w:cs="Arial"/>
          <w:color w:val="000000"/>
          <w:shd w:val="clear" w:color="auto" w:fill="FFFFFF"/>
        </w:rPr>
        <w:t xml:space="preserve">cé acu an bhfuil tú </w:t>
      </w:r>
      <w:r w:rsidR="000865C3" w:rsidRPr="002F1445">
        <w:rPr>
          <w:rFonts w:ascii="Arial" w:eastAsia="Times New Roman" w:hAnsi="Arial" w:cs="Arial"/>
          <w:color w:val="000000"/>
          <w:shd w:val="clear" w:color="auto" w:fill="FFFFFF"/>
        </w:rPr>
        <w:t>ag feitheamh lena dheimhniú, agus má tá, ní mór duit sonraí na scoile nó na scoileanna eile lena mbaineann a sholáthar.</w:t>
      </w:r>
    </w:p>
    <w:p w14:paraId="53322C67" w14:textId="77777777" w:rsidR="00397BE6" w:rsidRDefault="00397BE6" w:rsidP="00E103F3">
      <w:pPr>
        <w:autoSpaceDE w:val="0"/>
        <w:autoSpaceDN w:val="0"/>
        <w:adjustRightInd w:val="0"/>
        <w:spacing w:after="0" w:line="240" w:lineRule="auto"/>
        <w:rPr>
          <w:rFonts w:ascii="Arial" w:eastAsiaTheme="minorEastAsia" w:hAnsi="Arial" w:cs="Arial"/>
        </w:rPr>
      </w:pPr>
    </w:p>
    <w:p w14:paraId="0AB01968" w14:textId="77777777" w:rsidR="00E103F3" w:rsidRDefault="00E103F3" w:rsidP="00E103F3">
      <w:pPr>
        <w:autoSpaceDE w:val="0"/>
        <w:autoSpaceDN w:val="0"/>
        <w:adjustRightInd w:val="0"/>
        <w:spacing w:after="0" w:line="240" w:lineRule="auto"/>
        <w:rPr>
          <w:rFonts w:ascii="Arial" w:eastAsiaTheme="minorEastAsia" w:hAnsi="Arial" w:cs="Arial"/>
        </w:rPr>
      </w:pPr>
    </w:p>
    <w:p w14:paraId="463AC66B" w14:textId="3430E79C" w:rsidR="00A00F7A" w:rsidRPr="00D41BDD" w:rsidRDefault="00A00F7A" w:rsidP="00D41BDD">
      <w:pPr>
        <w:pStyle w:val="Heading2"/>
        <w:numPr>
          <w:ilvl w:val="0"/>
          <w:numId w:val="11"/>
        </w:numPr>
        <w:ind w:left="360"/>
        <w:rPr>
          <w:rFonts w:ascii="Arial" w:eastAsiaTheme="minorEastAsia" w:hAnsi="Arial" w:cs="Arial"/>
          <w:b/>
          <w:color w:val="385623" w:themeColor="accent6" w:themeShade="80"/>
          <w:sz w:val="24"/>
          <w:szCs w:val="24"/>
        </w:rPr>
      </w:pPr>
      <w:r w:rsidRPr="00D41BDD">
        <w:rPr>
          <w:rFonts w:ascii="Arial" w:eastAsiaTheme="minorEastAsia" w:hAnsi="Arial" w:cs="Arial"/>
          <w:b/>
          <w:color w:val="385623" w:themeColor="accent6" w:themeShade="80"/>
          <w:sz w:val="24"/>
          <w:szCs w:val="24"/>
        </w:rPr>
        <w:t>Cúinsí nach féidir tairiscintí a dhéanamh ina leith nó a tharraingt siar</w:t>
      </w:r>
    </w:p>
    <w:p w14:paraId="57DAC638" w14:textId="77777777" w:rsidR="00A00F7A" w:rsidRPr="00A944A9" w:rsidRDefault="00A00F7A" w:rsidP="00A00F7A">
      <w:pPr>
        <w:autoSpaceDE w:val="0"/>
        <w:autoSpaceDN w:val="0"/>
        <w:adjustRightInd w:val="0"/>
        <w:spacing w:after="0" w:line="240" w:lineRule="auto"/>
        <w:rPr>
          <w:rFonts w:ascii="Arial" w:eastAsiaTheme="minorEastAsia" w:hAnsi="Arial" w:cs="Arial"/>
          <w:color w:val="385623" w:themeColor="accent6" w:themeShade="80"/>
        </w:rPr>
      </w:pPr>
    </w:p>
    <w:p w14:paraId="7EF339E4" w14:textId="1BE0322A" w:rsidR="00A00F7A" w:rsidRPr="002F1445" w:rsidRDefault="00A00F7A" w:rsidP="00FE52B7">
      <w:pPr>
        <w:spacing w:after="0" w:line="240" w:lineRule="auto"/>
        <w:rPr>
          <w:rFonts w:ascii="Arial" w:eastAsia="Times New Roman" w:hAnsi="Arial" w:cs="Arial"/>
        </w:rPr>
      </w:pPr>
      <w:r>
        <w:rPr>
          <w:rFonts w:ascii="Arial" w:eastAsia="Times New Roman" w:hAnsi="Arial" w:cs="Arial"/>
          <w:color w:val="000000"/>
          <w:shd w:val="clear" w:color="auto" w:fill="FFFFFF"/>
        </w:rPr>
        <w:t>Ní féidi</w:t>
      </w:r>
      <w:r w:rsidR="00A85985">
        <w:rPr>
          <w:rFonts w:ascii="Arial" w:eastAsia="Times New Roman" w:hAnsi="Arial" w:cs="Arial"/>
          <w:color w:val="000000"/>
          <w:shd w:val="clear" w:color="auto" w:fill="FFFFFF"/>
        </w:rPr>
        <w:t xml:space="preserve">r le </w:t>
      </w:r>
      <w:r w:rsidR="00A85985" w:rsidRPr="00D968A9">
        <w:rPr>
          <w:rFonts w:ascii="Arial" w:hAnsi="Arial" w:cs="Arial"/>
        </w:rPr>
        <w:t>Scoil Phobail Mhic Dara</w:t>
      </w:r>
      <w:r w:rsidRPr="002F1445">
        <w:rPr>
          <w:rFonts w:ascii="Arial" w:eastAsia="Times New Roman" w:hAnsi="Arial" w:cs="Arial"/>
          <w:color w:val="000000"/>
          <w:shd w:val="clear" w:color="auto" w:fill="FFFFFF"/>
        </w:rPr>
        <w:t xml:space="preserve"> tairiscint iontrála a dhéanamh ná a tharraingt siar</w:t>
      </w:r>
      <w:r>
        <w:rPr>
          <w:rFonts w:ascii="Arial" w:eastAsia="Times New Roman" w:hAnsi="Arial" w:cs="Arial"/>
          <w:color w:val="000000"/>
          <w:shd w:val="clear" w:color="auto" w:fill="FFFFFF"/>
        </w:rPr>
        <w:t xml:space="preserve"> sna cásanna a leanas </w:t>
      </w:r>
      <w:r w:rsidRPr="002F1445">
        <w:rPr>
          <w:rFonts w:ascii="Arial" w:eastAsia="Times New Roman" w:hAnsi="Arial" w:cs="Arial"/>
          <w:color w:val="000000"/>
          <w:shd w:val="clear" w:color="auto" w:fill="FFFFFF"/>
        </w:rPr>
        <w:t>—</w:t>
      </w:r>
    </w:p>
    <w:p w14:paraId="5400E114" w14:textId="77777777" w:rsidR="00A00F7A" w:rsidRPr="00E27081" w:rsidRDefault="00A00F7A" w:rsidP="00FE52B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Pr>
          <w:rFonts w:ascii="Arial" w:eastAsia="Times New Roman" w:hAnsi="Arial" w:cs="Arial"/>
          <w:color w:val="000000"/>
          <w:shd w:val="clear" w:color="auto" w:fill="FFFFFF"/>
        </w:rPr>
        <w:t>déantar amach g</w:t>
      </w:r>
      <w:r w:rsidRPr="00E27081">
        <w:rPr>
          <w:rFonts w:ascii="Arial" w:eastAsia="Times New Roman" w:hAnsi="Arial" w:cs="Arial"/>
          <w:color w:val="000000"/>
          <w:shd w:val="clear" w:color="auto" w:fill="FFFFFF"/>
        </w:rPr>
        <w:t>o bhfuil an fhaisnéis atá san iarratas bréagach nó míthreorach.</w:t>
      </w:r>
    </w:p>
    <w:p w14:paraId="40C7A2D8" w14:textId="77777777" w:rsidR="00A00F7A" w:rsidRPr="00E27081" w:rsidRDefault="00A00F7A" w:rsidP="00FE52B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E27081">
        <w:rPr>
          <w:rFonts w:ascii="Arial" w:eastAsia="Times New Roman" w:hAnsi="Arial" w:cs="Arial"/>
          <w:color w:val="000000"/>
          <w:shd w:val="clear" w:color="auto" w:fill="FFFFFF"/>
        </w:rPr>
        <w:t>teipeann ar iarratasóir glacadh le tairiscint iontrála ar nó roimh an dáta atá leagtha amach i bhfógra iontrála bliantúil na scoile.</w:t>
      </w:r>
    </w:p>
    <w:p w14:paraId="45BF057F" w14:textId="77777777" w:rsidR="00A00F7A" w:rsidRPr="00E27081" w:rsidRDefault="00A00F7A" w:rsidP="00FE52B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E27081">
        <w:rPr>
          <w:rFonts w:ascii="Arial" w:eastAsia="Times New Roman" w:hAnsi="Arial" w:cs="Arial"/>
          <w:color w:val="000000"/>
          <w:shd w:val="clear" w:color="auto" w:fill="FFFFFF"/>
        </w:rPr>
        <w:t>má theipeann ar thuismitheoir dalta, nuair a éilíonn</w:t>
      </w:r>
      <w:r>
        <w:rPr>
          <w:rFonts w:ascii="Arial" w:eastAsia="Times New Roman" w:hAnsi="Arial" w:cs="Arial"/>
          <w:color w:val="000000"/>
          <w:shd w:val="clear" w:color="auto" w:fill="FFFFFF"/>
        </w:rPr>
        <w:t xml:space="preserve"> an príomhoide é de réir alt 23</w:t>
      </w:r>
      <w:r w:rsidRPr="00E27081">
        <w:rPr>
          <w:rFonts w:ascii="Arial" w:eastAsia="Times New Roman" w:hAnsi="Arial" w:cs="Arial"/>
          <w:color w:val="000000"/>
          <w:shd w:val="clear" w:color="auto" w:fill="FFFFFF"/>
        </w:rPr>
        <w:t xml:space="preserve">(4) den Acht Oideachais (Leas) 2000, a dhearbhú i scríbhinn go bhfuil cód iompair na scoile inghlactha dó nó di agus go </w:t>
      </w:r>
      <w:r>
        <w:rPr>
          <w:rFonts w:ascii="Arial" w:eastAsia="Times New Roman" w:hAnsi="Arial" w:cs="Arial"/>
          <w:color w:val="000000"/>
          <w:shd w:val="clear" w:color="auto" w:fill="FFFFFF"/>
        </w:rPr>
        <w:t>n</w:t>
      </w:r>
      <w:r w:rsidRPr="00E27081">
        <w:rPr>
          <w:rFonts w:ascii="Arial" w:eastAsia="Times New Roman" w:hAnsi="Arial" w:cs="Arial"/>
          <w:color w:val="000000"/>
          <w:shd w:val="clear" w:color="auto" w:fill="FFFFFF"/>
        </w:rPr>
        <w:t xml:space="preserve">déanfaidh </w:t>
      </w:r>
      <w:r>
        <w:rPr>
          <w:rFonts w:ascii="Arial" w:eastAsia="Times New Roman" w:hAnsi="Arial" w:cs="Arial"/>
          <w:color w:val="000000"/>
          <w:shd w:val="clear" w:color="auto" w:fill="FFFFFF"/>
        </w:rPr>
        <w:t xml:space="preserve">sé nó </w:t>
      </w:r>
      <w:r w:rsidRPr="00E27081">
        <w:rPr>
          <w:rFonts w:ascii="Arial" w:eastAsia="Times New Roman" w:hAnsi="Arial" w:cs="Arial"/>
          <w:color w:val="000000"/>
          <w:shd w:val="clear" w:color="auto" w:fill="FFFFFF"/>
        </w:rPr>
        <w:t xml:space="preserve">sí gach iarracht réasúnach lena chinntiú go gcomhlíonfaidh an </w:t>
      </w:r>
      <w:r>
        <w:rPr>
          <w:rFonts w:ascii="Arial" w:eastAsia="Times New Roman" w:hAnsi="Arial" w:cs="Arial"/>
          <w:color w:val="000000"/>
          <w:shd w:val="clear" w:color="auto" w:fill="FFFFFF"/>
        </w:rPr>
        <w:t xml:space="preserve">dalta </w:t>
      </w:r>
      <w:r w:rsidRPr="00E27081">
        <w:rPr>
          <w:rFonts w:ascii="Arial" w:eastAsia="Times New Roman" w:hAnsi="Arial" w:cs="Arial"/>
          <w:color w:val="000000"/>
          <w:shd w:val="clear" w:color="auto" w:fill="FFFFFF"/>
        </w:rPr>
        <w:t>an cód sin; nó</w:t>
      </w:r>
    </w:p>
    <w:p w14:paraId="4C42A87C" w14:textId="3F703ACA" w:rsidR="00A00F7A" w:rsidRPr="000B344C" w:rsidRDefault="00A00F7A" w:rsidP="00FE52B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Pr>
          <w:rFonts w:ascii="Arial" w:eastAsia="Times New Roman" w:hAnsi="Arial" w:cs="Arial"/>
          <w:color w:val="000000"/>
          <w:shd w:val="clear" w:color="auto" w:fill="FFFFFF"/>
        </w:rPr>
        <w:t xml:space="preserve">teipeann ar iarratasóir </w:t>
      </w:r>
      <w:r w:rsidRPr="000B344C">
        <w:rPr>
          <w:rFonts w:ascii="Arial" w:eastAsia="Times New Roman" w:hAnsi="Arial" w:cs="Arial"/>
          <w:color w:val="000000"/>
          <w:shd w:val="clear" w:color="auto" w:fill="FFFFFF"/>
        </w:rPr>
        <w:t>riachtanais</w:t>
      </w:r>
      <w:r>
        <w:rPr>
          <w:rFonts w:ascii="Arial" w:eastAsia="Times New Roman" w:hAnsi="Arial" w:cs="Arial"/>
          <w:color w:val="000000"/>
          <w:shd w:val="clear" w:color="auto" w:fill="FFFFFF"/>
        </w:rPr>
        <w:t xml:space="preserve"> a chomhlíonadh chun</w:t>
      </w:r>
      <w:r w:rsidRPr="000B344C">
        <w:rPr>
          <w:rFonts w:ascii="Arial" w:eastAsia="Times New Roman" w:hAnsi="Arial" w:cs="Arial"/>
          <w:color w:val="000000"/>
          <w:shd w:val="clear" w:color="auto" w:fill="FFFFFF"/>
        </w:rPr>
        <w:t xml:space="preserve"> 'glacadh le tairiscint' mar atá leagtha amach </w:t>
      </w:r>
      <w:r w:rsidRPr="00637F57">
        <w:rPr>
          <w:rFonts w:ascii="Arial" w:eastAsia="Times New Roman" w:hAnsi="Arial" w:cs="Arial"/>
          <w:color w:val="000000"/>
          <w:shd w:val="clear" w:color="auto" w:fill="FFFFFF"/>
        </w:rPr>
        <w:t>in </w:t>
      </w:r>
      <w:hyperlink w:anchor="_Glacadh_le_tairiscint" w:history="1">
        <w:r w:rsidR="00463634" w:rsidRPr="00463634">
          <w:rPr>
            <w:rStyle w:val="Hyperlink"/>
            <w:rFonts w:ascii="Arial" w:eastAsia="Times New Roman" w:hAnsi="Arial" w:cs="Arial"/>
            <w:shd w:val="clear" w:color="auto" w:fill="FFFFFF"/>
          </w:rPr>
          <w:t>alt 10</w:t>
        </w:r>
      </w:hyperlink>
      <w:r w:rsidRPr="000B344C">
        <w:rPr>
          <w:rFonts w:ascii="Arial" w:eastAsia="Times New Roman" w:hAnsi="Arial" w:cs="Arial"/>
          <w:i/>
          <w:iCs/>
          <w:color w:val="767676"/>
          <w:shd w:val="clear" w:color="auto" w:fill="F2F4F7"/>
        </w:rPr>
        <w:t xml:space="preserve"> </w:t>
      </w:r>
      <w:r>
        <w:rPr>
          <w:rFonts w:ascii="Arial" w:eastAsia="Times New Roman" w:hAnsi="Arial" w:cs="Arial"/>
          <w:color w:val="000000"/>
          <w:shd w:val="clear" w:color="auto" w:fill="FFFFFF"/>
        </w:rPr>
        <w:t>thuas</w:t>
      </w:r>
      <w:r w:rsidRPr="000B344C">
        <w:rPr>
          <w:rFonts w:ascii="Arial" w:eastAsia="Times New Roman" w:hAnsi="Arial" w:cs="Arial"/>
          <w:color w:val="000000"/>
          <w:shd w:val="clear" w:color="auto" w:fill="FFFFFF"/>
        </w:rPr>
        <w:t>.</w:t>
      </w:r>
    </w:p>
    <w:p w14:paraId="3050A0A1" w14:textId="77777777" w:rsidR="00A00F7A" w:rsidRDefault="00A00F7A" w:rsidP="00A00F7A">
      <w:pPr>
        <w:pStyle w:val="ListParagraph"/>
        <w:autoSpaceDE w:val="0"/>
        <w:autoSpaceDN w:val="0"/>
        <w:adjustRightInd w:val="0"/>
        <w:spacing w:after="0" w:line="240" w:lineRule="auto"/>
        <w:ind w:left="851"/>
        <w:rPr>
          <w:rFonts w:ascii="Arial" w:eastAsiaTheme="minorEastAsia" w:hAnsi="Arial" w:cs="Arial"/>
        </w:rPr>
      </w:pPr>
    </w:p>
    <w:p w14:paraId="46DE585D" w14:textId="77777777" w:rsidR="00397BE6" w:rsidRPr="00A00F7A" w:rsidRDefault="00397BE6" w:rsidP="00A00F7A">
      <w:pPr>
        <w:pStyle w:val="ListParagraph"/>
        <w:autoSpaceDE w:val="0"/>
        <w:autoSpaceDN w:val="0"/>
        <w:adjustRightInd w:val="0"/>
        <w:spacing w:after="0" w:line="240" w:lineRule="auto"/>
        <w:ind w:left="851"/>
        <w:rPr>
          <w:rFonts w:ascii="Arial" w:eastAsiaTheme="minorEastAsia" w:hAnsi="Arial" w:cs="Arial"/>
        </w:rPr>
      </w:pPr>
    </w:p>
    <w:p w14:paraId="4CE40E12" w14:textId="202F00B4" w:rsidR="00E103F3" w:rsidRPr="00D41BDD" w:rsidRDefault="00E103F3" w:rsidP="0021335C">
      <w:pPr>
        <w:pStyle w:val="Heading2"/>
        <w:numPr>
          <w:ilvl w:val="0"/>
          <w:numId w:val="11"/>
        </w:numPr>
        <w:ind w:left="426" w:hanging="426"/>
        <w:rPr>
          <w:rFonts w:ascii="Arial" w:eastAsiaTheme="minorEastAsia" w:hAnsi="Arial" w:cs="Arial"/>
          <w:b/>
          <w:color w:val="385623" w:themeColor="accent6" w:themeShade="80"/>
          <w:sz w:val="24"/>
          <w:szCs w:val="24"/>
        </w:rPr>
      </w:pPr>
      <w:bookmarkStart w:id="4" w:name="_Sonraí_a_roinnt"/>
      <w:bookmarkEnd w:id="4"/>
      <w:r w:rsidRPr="00D41BDD">
        <w:rPr>
          <w:rFonts w:ascii="Arial" w:eastAsiaTheme="minorEastAsia" w:hAnsi="Arial" w:cs="Arial"/>
          <w:b/>
          <w:color w:val="385623" w:themeColor="accent6" w:themeShade="80"/>
          <w:sz w:val="24"/>
          <w:szCs w:val="24"/>
        </w:rPr>
        <w:t>Sonraí a roinnt le scoileanna eile</w:t>
      </w:r>
    </w:p>
    <w:p w14:paraId="63FC9D95" w14:textId="77777777" w:rsidR="00E103F3" w:rsidRPr="00E103F3" w:rsidRDefault="00E103F3" w:rsidP="00E103F3">
      <w:pPr>
        <w:spacing w:after="0" w:line="240" w:lineRule="auto"/>
        <w:jc w:val="both"/>
        <w:rPr>
          <w:rFonts w:ascii="Arial" w:eastAsiaTheme="minorEastAsia" w:hAnsi="Arial" w:cs="Arial"/>
          <w:b/>
          <w:color w:val="385623" w:themeColor="accent6" w:themeShade="80"/>
        </w:rPr>
      </w:pPr>
    </w:p>
    <w:p w14:paraId="74A4090A" w14:textId="0643D1A8" w:rsidR="009C769D" w:rsidRDefault="009C769D" w:rsidP="00FE52B7">
      <w:pPr>
        <w:spacing w:after="0" w:line="240" w:lineRule="auto"/>
        <w:rPr>
          <w:rFonts w:ascii="Arial" w:eastAsiaTheme="minorEastAsia" w:hAnsi="Arial" w:cs="Arial"/>
        </w:rPr>
      </w:pPr>
      <w:r w:rsidRPr="009C769D">
        <w:rPr>
          <w:rFonts w:ascii="Arial" w:eastAsiaTheme="minorEastAsia" w:hAnsi="Arial" w:cs="Arial"/>
        </w:rPr>
        <w:lastRenderedPageBreak/>
        <w:t xml:space="preserve">Ba chóir d'iarratasóirí a bheith feasach go gceadaítear le hAlt 66(6) den Acht Oideachas (Iontráil Scoileanna), 2018 comhroinnt sonraí idir scoileanna d'fhonn iontráil éifeachtach daltaí a éascú. </w:t>
      </w:r>
    </w:p>
    <w:p w14:paraId="72CED5F9" w14:textId="59FA2012" w:rsidR="00A85985" w:rsidRDefault="00A85985" w:rsidP="00FE52B7">
      <w:pPr>
        <w:spacing w:after="0" w:line="240" w:lineRule="auto"/>
        <w:rPr>
          <w:rFonts w:ascii="Arial" w:eastAsiaTheme="minorEastAsia" w:hAnsi="Arial" w:cs="Arial"/>
        </w:rPr>
      </w:pPr>
    </w:p>
    <w:p w14:paraId="6BAD4088" w14:textId="55DF72F1" w:rsidR="00A85985" w:rsidRDefault="00A85985" w:rsidP="00FE52B7">
      <w:pPr>
        <w:spacing w:after="0" w:line="240" w:lineRule="auto"/>
        <w:rPr>
          <w:rFonts w:ascii="Arial" w:eastAsiaTheme="minorEastAsia" w:hAnsi="Arial" w:cs="Arial"/>
        </w:rPr>
      </w:pPr>
    </w:p>
    <w:p w14:paraId="5AF0C5AB" w14:textId="54A1F57E" w:rsidR="00397BE6" w:rsidRPr="005C448C" w:rsidRDefault="00397BE6" w:rsidP="005C448C">
      <w:pPr>
        <w:spacing w:after="0" w:line="240" w:lineRule="auto"/>
        <w:rPr>
          <w:rFonts w:ascii="Arial" w:eastAsiaTheme="minorEastAsia" w:hAnsi="Arial" w:cs="Arial"/>
          <w:b/>
          <w:color w:val="385623" w:themeColor="accent6" w:themeShade="80"/>
        </w:rPr>
      </w:pPr>
    </w:p>
    <w:p w14:paraId="2ABC1868" w14:textId="4286F889" w:rsidR="00A641FC" w:rsidRPr="00397BE6" w:rsidRDefault="00A641FC" w:rsidP="00397BE6">
      <w:pPr>
        <w:pStyle w:val="Heading2"/>
        <w:numPr>
          <w:ilvl w:val="0"/>
          <w:numId w:val="11"/>
        </w:numPr>
        <w:ind w:left="426" w:hanging="426"/>
        <w:rPr>
          <w:rFonts w:ascii="Arial" w:eastAsiaTheme="minorEastAsia" w:hAnsi="Arial" w:cs="Arial"/>
          <w:b/>
          <w:color w:val="385623" w:themeColor="accent6" w:themeShade="80"/>
          <w:sz w:val="24"/>
          <w:szCs w:val="24"/>
        </w:rPr>
      </w:pPr>
      <w:r w:rsidRPr="00397BE6">
        <w:rPr>
          <w:rFonts w:ascii="Arial" w:eastAsiaTheme="minorEastAsia" w:hAnsi="Arial" w:cs="Arial"/>
          <w:b/>
          <w:color w:val="385623" w:themeColor="accent6" w:themeShade="80"/>
          <w:sz w:val="24"/>
          <w:szCs w:val="24"/>
        </w:rPr>
        <w:t>Liosta feithimh i gcás ró-iarratais</w:t>
      </w:r>
    </w:p>
    <w:p w14:paraId="75661BA1" w14:textId="77777777" w:rsidR="00331D27" w:rsidRPr="00A944A9" w:rsidRDefault="00331D27" w:rsidP="00331D27">
      <w:pPr>
        <w:spacing w:after="0" w:line="240" w:lineRule="auto"/>
        <w:ind w:left="709"/>
        <w:contextualSpacing/>
        <w:rPr>
          <w:rFonts w:ascii="Arial" w:eastAsiaTheme="minorEastAsia" w:hAnsi="Arial" w:cs="Arial"/>
          <w:b/>
          <w:color w:val="385623" w:themeColor="accent6" w:themeShade="80"/>
        </w:rPr>
      </w:pPr>
    </w:p>
    <w:p w14:paraId="51422FCF" w14:textId="2C8FC614" w:rsidR="00A641FC" w:rsidRPr="000B344C" w:rsidRDefault="00A641FC" w:rsidP="00FE52B7">
      <w:pPr>
        <w:autoSpaceDE w:val="0"/>
        <w:autoSpaceDN w:val="0"/>
        <w:adjustRightInd w:val="0"/>
        <w:spacing w:after="0" w:line="240" w:lineRule="auto"/>
        <w:rPr>
          <w:rFonts w:ascii="Arial" w:eastAsiaTheme="minorEastAsia" w:hAnsi="Arial" w:cs="Arial"/>
        </w:rPr>
      </w:pPr>
      <w:r w:rsidRPr="000B344C">
        <w:rPr>
          <w:rFonts w:ascii="Arial" w:eastAsia="Times New Roman" w:hAnsi="Arial" w:cs="Arial"/>
          <w:color w:val="000000"/>
          <w:shd w:val="clear" w:color="auto" w:fill="FFFFFF"/>
        </w:rPr>
        <w:t>I gcás go mbeidh níos mó iarratas ar an scoilbhliain lena mbaineann ná na háiteanna atá ar fáil, ti</w:t>
      </w:r>
      <w:r w:rsidR="006815FD">
        <w:rPr>
          <w:rFonts w:ascii="Arial" w:eastAsia="Times New Roman" w:hAnsi="Arial" w:cs="Arial"/>
          <w:color w:val="000000"/>
          <w:shd w:val="clear" w:color="auto" w:fill="FFFFFF"/>
        </w:rPr>
        <w:t>omsófar liosta feithimh de dhaltaí nár éirigh lena n-iarratas ar iontráil chuig</w:t>
      </w:r>
      <w:r w:rsidRPr="000B344C">
        <w:rPr>
          <w:rFonts w:ascii="Arial" w:eastAsia="Times New Roman" w:hAnsi="Arial" w:cs="Arial"/>
          <w:color w:val="000000"/>
          <w:shd w:val="clear" w:color="auto" w:fill="FFFFFF"/>
        </w:rPr>
        <w:t xml:space="preserve"> </w:t>
      </w:r>
      <w:r w:rsidR="00A85985" w:rsidRPr="00D968A9">
        <w:rPr>
          <w:rFonts w:ascii="Arial" w:hAnsi="Arial" w:cs="Arial"/>
        </w:rPr>
        <w:t xml:space="preserve">Scoil Phobail Mhic Dara </w:t>
      </w:r>
      <w:r w:rsidRPr="000B344C">
        <w:rPr>
          <w:rFonts w:ascii="Arial" w:eastAsia="Times New Roman" w:hAnsi="Arial" w:cs="Arial"/>
          <w:color w:val="000000"/>
          <w:shd w:val="clear" w:color="auto" w:fill="FFFFFF"/>
        </w:rPr>
        <w:t xml:space="preserve">mar gheall ar </w:t>
      </w:r>
      <w:r w:rsidR="006815FD">
        <w:rPr>
          <w:rFonts w:ascii="Arial" w:eastAsia="Times New Roman" w:hAnsi="Arial" w:cs="Arial"/>
          <w:color w:val="000000"/>
          <w:shd w:val="clear" w:color="auto" w:fill="FFFFFF"/>
        </w:rPr>
        <w:t xml:space="preserve">ró-éileamh ar an scoil </w:t>
      </w:r>
      <w:r w:rsidRPr="000B344C">
        <w:rPr>
          <w:rFonts w:ascii="Arial" w:eastAsia="Times New Roman" w:hAnsi="Arial" w:cs="Arial"/>
          <w:color w:val="000000"/>
          <w:shd w:val="clear" w:color="auto" w:fill="FFFFFF"/>
        </w:rPr>
        <w:t>agus beidh siad bailí don scoilbhliain ina bhfuil cead isteach á lorg.</w:t>
      </w:r>
    </w:p>
    <w:p w14:paraId="66540995" w14:textId="77777777" w:rsidR="006815FD" w:rsidRDefault="006815FD" w:rsidP="00FE52B7">
      <w:pPr>
        <w:autoSpaceDE w:val="0"/>
        <w:autoSpaceDN w:val="0"/>
        <w:adjustRightInd w:val="0"/>
        <w:spacing w:after="0" w:line="240" w:lineRule="auto"/>
        <w:rPr>
          <w:rFonts w:ascii="Arial" w:eastAsiaTheme="minorEastAsia" w:hAnsi="Arial" w:cs="Arial"/>
        </w:rPr>
      </w:pPr>
    </w:p>
    <w:p w14:paraId="126450EC" w14:textId="553AF8FA" w:rsidR="00A641FC" w:rsidRPr="000B344C" w:rsidRDefault="006815FD" w:rsidP="00FE52B7">
      <w:pPr>
        <w:autoSpaceDE w:val="0"/>
        <w:autoSpaceDN w:val="0"/>
        <w:adjustRightInd w:val="0"/>
        <w:spacing w:after="0" w:line="240" w:lineRule="auto"/>
        <w:rPr>
          <w:rFonts w:ascii="Arial" w:eastAsiaTheme="minorEastAsia" w:hAnsi="Arial" w:cs="Arial"/>
        </w:rPr>
      </w:pPr>
      <w:r>
        <w:rPr>
          <w:rFonts w:ascii="Arial" w:eastAsia="Times New Roman" w:hAnsi="Arial" w:cs="Arial"/>
          <w:color w:val="000000"/>
          <w:shd w:val="clear" w:color="auto" w:fill="FFFFFF"/>
        </w:rPr>
        <w:t xml:space="preserve">Tá </w:t>
      </w:r>
      <w:r w:rsidR="00A641FC" w:rsidRPr="000B344C">
        <w:rPr>
          <w:rFonts w:ascii="Arial" w:eastAsia="Times New Roman" w:hAnsi="Arial" w:cs="Arial"/>
          <w:color w:val="000000"/>
          <w:shd w:val="clear" w:color="auto" w:fill="FFFFFF"/>
        </w:rPr>
        <w:t>socrú</w:t>
      </w:r>
      <w:r w:rsidR="00A85985">
        <w:rPr>
          <w:rFonts w:ascii="Arial" w:eastAsia="Times New Roman" w:hAnsi="Arial" w:cs="Arial"/>
          <w:color w:val="000000"/>
          <w:shd w:val="clear" w:color="auto" w:fill="FFFFFF"/>
        </w:rPr>
        <w:t xml:space="preserve">chán ar liosta feithimh </w:t>
      </w:r>
      <w:r w:rsidR="00A85985" w:rsidRPr="00D968A9">
        <w:rPr>
          <w:rFonts w:ascii="Arial" w:hAnsi="Arial" w:cs="Arial"/>
        </w:rPr>
        <w:t xml:space="preserve">Scoil Phobail Mhic Dara </w:t>
      </w:r>
      <w:r>
        <w:rPr>
          <w:rFonts w:ascii="Arial" w:eastAsia="Times New Roman" w:hAnsi="Arial" w:cs="Arial"/>
          <w:color w:val="000000"/>
          <w:shd w:val="clear" w:color="auto" w:fill="FFFFFF"/>
        </w:rPr>
        <w:t>sa</w:t>
      </w:r>
      <w:r w:rsidR="00A641FC" w:rsidRPr="000B344C">
        <w:rPr>
          <w:rFonts w:ascii="Arial" w:eastAsia="Times New Roman" w:hAnsi="Arial" w:cs="Arial"/>
          <w:color w:val="000000"/>
          <w:shd w:val="clear" w:color="auto" w:fill="FFFFFF"/>
        </w:rPr>
        <w:t>n ord tosaíoch</w:t>
      </w:r>
      <w:r>
        <w:rPr>
          <w:rFonts w:ascii="Arial" w:eastAsia="Times New Roman" w:hAnsi="Arial" w:cs="Arial"/>
          <w:color w:val="000000"/>
          <w:shd w:val="clear" w:color="auto" w:fill="FFFFFF"/>
        </w:rPr>
        <w:t>ta a shanntar d'iarratais na ndaltaí</w:t>
      </w:r>
      <w:r w:rsidR="00A641FC" w:rsidRPr="000B344C">
        <w:rPr>
          <w:rFonts w:ascii="Arial" w:eastAsia="Times New Roman" w:hAnsi="Arial" w:cs="Arial"/>
          <w:color w:val="000000"/>
          <w:shd w:val="clear" w:color="auto" w:fill="FFFFFF"/>
        </w:rPr>
        <w:t xml:space="preserve"> tar éis don scoil na critéir roghnúchái</w:t>
      </w:r>
      <w:r>
        <w:rPr>
          <w:rFonts w:ascii="Arial" w:eastAsia="Times New Roman" w:hAnsi="Arial" w:cs="Arial"/>
          <w:color w:val="000000"/>
          <w:shd w:val="clear" w:color="auto" w:fill="FFFFFF"/>
        </w:rPr>
        <w:t xml:space="preserve">n a chur i bhfeidhm de réir an </w:t>
      </w:r>
      <w:r w:rsidR="00454BB6">
        <w:rPr>
          <w:rFonts w:ascii="Arial" w:eastAsia="Times New Roman" w:hAnsi="Arial" w:cs="Arial"/>
          <w:color w:val="000000"/>
          <w:shd w:val="clear" w:color="auto" w:fill="FFFFFF"/>
        </w:rPr>
        <w:t>pholasaí</w:t>
      </w:r>
      <w:r w:rsidR="00A641FC" w:rsidRPr="000B344C">
        <w:rPr>
          <w:rFonts w:ascii="Arial" w:eastAsia="Times New Roman" w:hAnsi="Arial" w:cs="Arial"/>
          <w:color w:val="000000"/>
          <w:shd w:val="clear" w:color="auto" w:fill="FFFFFF"/>
        </w:rPr>
        <w:t xml:space="preserve"> iontrála seo.</w:t>
      </w:r>
    </w:p>
    <w:p w14:paraId="75661BA5" w14:textId="77777777" w:rsidR="00D3482E" w:rsidRPr="000B344C" w:rsidRDefault="00D3482E" w:rsidP="00FE52B7">
      <w:pPr>
        <w:autoSpaceDE w:val="0"/>
        <w:autoSpaceDN w:val="0"/>
        <w:adjustRightInd w:val="0"/>
        <w:spacing w:after="0" w:line="240" w:lineRule="auto"/>
        <w:rPr>
          <w:rFonts w:ascii="Arial" w:eastAsiaTheme="minorEastAsia" w:hAnsi="Arial" w:cs="Arial"/>
        </w:rPr>
      </w:pPr>
    </w:p>
    <w:p w14:paraId="75661BA9" w14:textId="36C6A2F2" w:rsidR="00331D27" w:rsidRPr="000B344C" w:rsidRDefault="00A641FC" w:rsidP="00FE52B7">
      <w:pPr>
        <w:autoSpaceDE w:val="0"/>
        <w:autoSpaceDN w:val="0"/>
        <w:adjustRightInd w:val="0"/>
        <w:spacing w:after="0" w:line="240" w:lineRule="auto"/>
        <w:rPr>
          <w:rFonts w:ascii="Arial" w:eastAsiaTheme="minorEastAsia" w:hAnsi="Arial" w:cs="Arial"/>
        </w:rPr>
      </w:pPr>
      <w:r w:rsidRPr="000B344C">
        <w:rPr>
          <w:rFonts w:ascii="Arial" w:eastAsia="Times New Roman" w:hAnsi="Arial" w:cs="Arial"/>
          <w:color w:val="000000"/>
          <w:shd w:val="clear" w:color="auto" w:fill="FFFFFF"/>
        </w:rPr>
        <w:t xml:space="preserve">Déanfar tairiscintí maidir le haon áiteanna ina dhiaidh sin a bheidh ar fáil don scoilbhliain agus lena linn a bhfuil cead isteach á lorg ina leith maidir leis na </w:t>
      </w:r>
      <w:r w:rsidR="00031228">
        <w:rPr>
          <w:rFonts w:ascii="Arial" w:eastAsia="Times New Roman" w:hAnsi="Arial" w:cs="Arial"/>
          <w:color w:val="000000"/>
          <w:shd w:val="clear" w:color="auto" w:fill="FFFFFF"/>
        </w:rPr>
        <w:t xml:space="preserve">daltaí </w:t>
      </w:r>
      <w:r w:rsidRPr="000B344C">
        <w:rPr>
          <w:rFonts w:ascii="Arial" w:eastAsia="Times New Roman" w:hAnsi="Arial" w:cs="Arial"/>
          <w:color w:val="000000"/>
          <w:shd w:val="clear" w:color="auto" w:fill="FFFFFF"/>
        </w:rPr>
        <w:t>sin ar an liosta feithimh, de réir a</w:t>
      </w:r>
      <w:r w:rsidR="00031228">
        <w:rPr>
          <w:rFonts w:ascii="Arial" w:eastAsia="Times New Roman" w:hAnsi="Arial" w:cs="Arial"/>
          <w:color w:val="000000"/>
          <w:shd w:val="clear" w:color="auto" w:fill="FFFFFF"/>
        </w:rPr>
        <w:t>n o</w:t>
      </w:r>
      <w:r w:rsidR="00454BB6">
        <w:rPr>
          <w:rFonts w:ascii="Arial" w:eastAsia="Times New Roman" w:hAnsi="Arial" w:cs="Arial"/>
          <w:color w:val="000000"/>
          <w:shd w:val="clear" w:color="auto" w:fill="FFFFFF"/>
        </w:rPr>
        <w:t>i</w:t>
      </w:r>
      <w:r w:rsidR="00031228">
        <w:rPr>
          <w:rFonts w:ascii="Arial" w:eastAsia="Times New Roman" w:hAnsi="Arial" w:cs="Arial"/>
          <w:color w:val="000000"/>
          <w:shd w:val="clear" w:color="auto" w:fill="FFFFFF"/>
        </w:rPr>
        <w:t xml:space="preserve">rd tosaíochta ar cuireadh na daltaí ar </w:t>
      </w:r>
      <w:r w:rsidRPr="000B344C">
        <w:rPr>
          <w:rFonts w:ascii="Arial" w:eastAsia="Times New Roman" w:hAnsi="Arial" w:cs="Arial"/>
          <w:color w:val="000000"/>
          <w:shd w:val="clear" w:color="auto" w:fill="FFFFFF"/>
        </w:rPr>
        <w:t>an liosta.</w:t>
      </w:r>
    </w:p>
    <w:p w14:paraId="75661BAA" w14:textId="77777777" w:rsidR="00331D27" w:rsidRDefault="00331D27" w:rsidP="00331D27">
      <w:pPr>
        <w:spacing w:after="0" w:line="240" w:lineRule="auto"/>
        <w:ind w:left="1080"/>
        <w:rPr>
          <w:rFonts w:ascii="Arial" w:eastAsiaTheme="minorEastAsia" w:hAnsi="Arial" w:cs="Arial"/>
          <w:b/>
          <w:color w:val="385623" w:themeColor="accent6" w:themeShade="80"/>
        </w:rPr>
      </w:pPr>
    </w:p>
    <w:p w14:paraId="61DC21D0" w14:textId="77777777" w:rsidR="00397BE6" w:rsidRPr="00A944A9" w:rsidRDefault="00397BE6" w:rsidP="00331D27">
      <w:pPr>
        <w:spacing w:after="0" w:line="240" w:lineRule="auto"/>
        <w:ind w:left="1080"/>
        <w:rPr>
          <w:rFonts w:ascii="Arial" w:eastAsiaTheme="minorEastAsia" w:hAnsi="Arial" w:cs="Arial"/>
          <w:b/>
          <w:color w:val="385623" w:themeColor="accent6" w:themeShade="80"/>
        </w:rPr>
      </w:pPr>
    </w:p>
    <w:p w14:paraId="6EFE7365" w14:textId="0A349DAC" w:rsidR="00A641FC" w:rsidRPr="00D41BDD" w:rsidRDefault="00A641FC" w:rsidP="0021335C">
      <w:pPr>
        <w:pStyle w:val="Heading2"/>
        <w:numPr>
          <w:ilvl w:val="0"/>
          <w:numId w:val="11"/>
        </w:numPr>
        <w:ind w:left="426" w:hanging="426"/>
        <w:rPr>
          <w:rFonts w:ascii="Arial" w:eastAsiaTheme="minorEastAsia" w:hAnsi="Arial" w:cs="Arial"/>
          <w:b/>
          <w:color w:val="385623" w:themeColor="accent6" w:themeShade="80"/>
          <w:sz w:val="24"/>
          <w:szCs w:val="24"/>
        </w:rPr>
      </w:pPr>
      <w:bookmarkStart w:id="5" w:name="_Iarratais_Dhéanacha"/>
      <w:bookmarkEnd w:id="5"/>
      <w:r w:rsidRPr="00D41BDD">
        <w:rPr>
          <w:rFonts w:ascii="Arial" w:eastAsiaTheme="minorEastAsia" w:hAnsi="Arial" w:cs="Arial"/>
          <w:b/>
          <w:color w:val="385623" w:themeColor="accent6" w:themeShade="80"/>
          <w:sz w:val="24"/>
          <w:szCs w:val="24"/>
        </w:rPr>
        <w:t>Iarratais Dhéanacha</w:t>
      </w:r>
    </w:p>
    <w:p w14:paraId="75661BAC" w14:textId="77777777" w:rsidR="00331D27" w:rsidRPr="00A944A9" w:rsidRDefault="00331D27" w:rsidP="00331D27">
      <w:pPr>
        <w:spacing w:after="0" w:line="240" w:lineRule="auto"/>
        <w:ind w:left="1080"/>
        <w:contextualSpacing/>
        <w:rPr>
          <w:rFonts w:ascii="Arial" w:eastAsiaTheme="minorEastAsia" w:hAnsi="Arial" w:cs="Arial"/>
          <w:color w:val="385623" w:themeColor="accent6" w:themeShade="80"/>
        </w:rPr>
      </w:pPr>
    </w:p>
    <w:p w14:paraId="67F9257D" w14:textId="4A8E27EA" w:rsidR="00A641FC" w:rsidRPr="000B344C" w:rsidRDefault="00A641FC" w:rsidP="00A641FC">
      <w:pPr>
        <w:spacing w:after="0" w:line="240" w:lineRule="auto"/>
        <w:rPr>
          <w:rFonts w:ascii="Arial" w:eastAsiaTheme="minorEastAsia" w:hAnsi="Arial" w:cs="Arial"/>
          <w:strike/>
          <w:color w:val="0070C0"/>
        </w:rPr>
      </w:pPr>
      <w:r w:rsidRPr="000B344C">
        <w:rPr>
          <w:rFonts w:ascii="Arial" w:eastAsia="Times New Roman" w:hAnsi="Arial" w:cs="Arial"/>
          <w:color w:val="000000"/>
          <w:shd w:val="clear" w:color="auto" w:fill="FFFFFF"/>
        </w:rPr>
        <w:t>Breithneofar agus déanf</w:t>
      </w:r>
      <w:r w:rsidR="00D47C6B">
        <w:rPr>
          <w:rFonts w:ascii="Arial" w:eastAsia="Times New Roman" w:hAnsi="Arial" w:cs="Arial"/>
          <w:color w:val="000000"/>
          <w:shd w:val="clear" w:color="auto" w:fill="FFFFFF"/>
        </w:rPr>
        <w:t xml:space="preserve">ar cinneadh ar gach iarratas ar </w:t>
      </w:r>
      <w:r w:rsidRPr="000B344C">
        <w:rPr>
          <w:rFonts w:ascii="Arial" w:eastAsia="Times New Roman" w:hAnsi="Arial" w:cs="Arial"/>
          <w:color w:val="000000"/>
          <w:shd w:val="clear" w:color="auto" w:fill="FFFFFF"/>
        </w:rPr>
        <w:t>chead isteach a fhaightear tar éis an dáta deiridh mar atá leagtha amach san fhó</w:t>
      </w:r>
      <w:r w:rsidR="00D47C6B">
        <w:rPr>
          <w:rFonts w:ascii="Arial" w:eastAsia="Times New Roman" w:hAnsi="Arial" w:cs="Arial"/>
          <w:color w:val="000000"/>
          <w:shd w:val="clear" w:color="auto" w:fill="FFFFFF"/>
        </w:rPr>
        <w:t xml:space="preserve">gra iontrála bliantúil de réir </w:t>
      </w:r>
      <w:r w:rsidR="00454BB6">
        <w:rPr>
          <w:rFonts w:ascii="Arial" w:eastAsia="Times New Roman" w:hAnsi="Arial" w:cs="Arial"/>
          <w:color w:val="000000"/>
          <w:shd w:val="clear" w:color="auto" w:fill="FFFFFF"/>
        </w:rPr>
        <w:t>pholasaí</w:t>
      </w:r>
      <w:r w:rsidRPr="000B344C">
        <w:rPr>
          <w:rFonts w:ascii="Arial" w:eastAsia="Times New Roman" w:hAnsi="Arial" w:cs="Arial"/>
          <w:color w:val="000000"/>
          <w:shd w:val="clear" w:color="auto" w:fill="FFFFFF"/>
        </w:rPr>
        <w:t xml:space="preserve"> iontrála ár scoile, </w:t>
      </w:r>
      <w:r w:rsidR="00D47C6B">
        <w:rPr>
          <w:rFonts w:ascii="Arial" w:eastAsia="Times New Roman" w:hAnsi="Arial" w:cs="Arial"/>
          <w:color w:val="000000"/>
          <w:shd w:val="clear" w:color="auto" w:fill="FFFFFF"/>
        </w:rPr>
        <w:t xml:space="preserve">de réir an </w:t>
      </w:r>
      <w:r w:rsidRPr="000B344C">
        <w:rPr>
          <w:rFonts w:ascii="Arial" w:eastAsia="Times New Roman" w:hAnsi="Arial" w:cs="Arial"/>
          <w:color w:val="000000"/>
          <w:shd w:val="clear" w:color="auto" w:fill="FFFFFF"/>
        </w:rPr>
        <w:t>Acht</w:t>
      </w:r>
      <w:r w:rsidR="00D47C6B">
        <w:rPr>
          <w:rFonts w:ascii="Arial" w:eastAsia="Times New Roman" w:hAnsi="Arial" w:cs="Arial"/>
          <w:color w:val="000000"/>
          <w:shd w:val="clear" w:color="auto" w:fill="FFFFFF"/>
        </w:rPr>
        <w:t>a um Iontrálacha Scoile</w:t>
      </w:r>
      <w:r w:rsidRPr="000B344C">
        <w:rPr>
          <w:rFonts w:ascii="Arial" w:eastAsia="Times New Roman" w:hAnsi="Arial" w:cs="Arial"/>
          <w:color w:val="000000"/>
          <w:shd w:val="clear" w:color="auto" w:fill="FFFFFF"/>
        </w:rPr>
        <w:t xml:space="preserve"> 2018 agus</w:t>
      </w:r>
      <w:r w:rsidR="00D47C6B">
        <w:rPr>
          <w:rFonts w:ascii="Arial" w:eastAsia="Times New Roman" w:hAnsi="Arial" w:cs="Arial"/>
          <w:color w:val="000000"/>
          <w:shd w:val="clear" w:color="auto" w:fill="FFFFFF"/>
        </w:rPr>
        <w:t xml:space="preserve"> de réir</w:t>
      </w:r>
      <w:r w:rsidRPr="000B344C">
        <w:rPr>
          <w:rFonts w:ascii="Arial" w:eastAsia="Times New Roman" w:hAnsi="Arial" w:cs="Arial"/>
          <w:color w:val="000000"/>
          <w:shd w:val="clear" w:color="auto" w:fill="FFFFFF"/>
        </w:rPr>
        <w:t xml:space="preserve"> aon rialacháin a rinneadh faoin Acht sin.</w:t>
      </w:r>
    </w:p>
    <w:p w14:paraId="75661BAE" w14:textId="77777777" w:rsidR="00331D27" w:rsidRDefault="00331D27" w:rsidP="00331D27">
      <w:pPr>
        <w:spacing w:after="0" w:line="240" w:lineRule="auto"/>
        <w:jc w:val="both"/>
        <w:rPr>
          <w:rFonts w:ascii="Arial" w:eastAsiaTheme="minorEastAsia" w:hAnsi="Arial" w:cs="Arial"/>
          <w:b/>
          <w:color w:val="385623" w:themeColor="accent6" w:themeShade="80"/>
        </w:rPr>
      </w:pPr>
    </w:p>
    <w:p w14:paraId="550A0998" w14:textId="77777777" w:rsidR="00397BE6" w:rsidRDefault="00397BE6" w:rsidP="00331D27">
      <w:pPr>
        <w:spacing w:after="0" w:line="240" w:lineRule="auto"/>
        <w:jc w:val="both"/>
        <w:rPr>
          <w:rFonts w:ascii="Arial" w:eastAsiaTheme="minorEastAsia" w:hAnsi="Arial" w:cs="Arial"/>
          <w:b/>
          <w:color w:val="385623" w:themeColor="accent6" w:themeShade="80"/>
        </w:rPr>
      </w:pPr>
    </w:p>
    <w:p w14:paraId="5CC2D327" w14:textId="77777777" w:rsidR="00397BE6" w:rsidRDefault="00397BE6" w:rsidP="00331D27">
      <w:pPr>
        <w:spacing w:after="0" w:line="240" w:lineRule="auto"/>
        <w:jc w:val="both"/>
        <w:rPr>
          <w:rFonts w:ascii="Arial" w:eastAsiaTheme="minorEastAsia" w:hAnsi="Arial" w:cs="Arial"/>
          <w:b/>
          <w:color w:val="385623" w:themeColor="accent6" w:themeShade="80"/>
        </w:rPr>
      </w:pPr>
    </w:p>
    <w:p w14:paraId="5C201B3A" w14:textId="3E103D57" w:rsidR="00A641FC" w:rsidRDefault="000B344C" w:rsidP="00397BE6">
      <w:pPr>
        <w:pStyle w:val="Heading2"/>
        <w:numPr>
          <w:ilvl w:val="0"/>
          <w:numId w:val="11"/>
        </w:numPr>
        <w:ind w:left="426" w:hanging="426"/>
        <w:rPr>
          <w:rFonts w:ascii="Arial" w:eastAsiaTheme="minorEastAsia" w:hAnsi="Arial" w:cs="Arial"/>
          <w:b/>
          <w:color w:val="385623" w:themeColor="accent6" w:themeShade="80"/>
          <w:sz w:val="24"/>
          <w:szCs w:val="24"/>
        </w:rPr>
      </w:pPr>
      <w:bookmarkStart w:id="6" w:name="_Nósanna_imeachta_maidir"/>
      <w:bookmarkEnd w:id="6"/>
      <w:r w:rsidRPr="00397BE6">
        <w:rPr>
          <w:rFonts w:ascii="Arial" w:eastAsiaTheme="minorEastAsia" w:hAnsi="Arial" w:cs="Arial"/>
          <w:b/>
          <w:color w:val="385623" w:themeColor="accent6" w:themeShade="80"/>
          <w:sz w:val="24"/>
          <w:szCs w:val="24"/>
        </w:rPr>
        <w:t xml:space="preserve">Nósanna imeachta maidir le daltaí </w:t>
      </w:r>
      <w:r w:rsidR="00A641FC" w:rsidRPr="00397BE6">
        <w:rPr>
          <w:rFonts w:ascii="Arial" w:eastAsiaTheme="minorEastAsia" w:hAnsi="Arial" w:cs="Arial"/>
          <w:b/>
          <w:color w:val="385623" w:themeColor="accent6" w:themeShade="80"/>
          <w:sz w:val="24"/>
          <w:szCs w:val="24"/>
        </w:rPr>
        <w:t>a ligean isteach i mblianta eile agus le linn na scoilbhliana</w:t>
      </w:r>
    </w:p>
    <w:p w14:paraId="100E0C99" w14:textId="77777777" w:rsidR="00425E54" w:rsidRPr="00425E54" w:rsidRDefault="00425E54" w:rsidP="00425E54"/>
    <w:p w14:paraId="38663C14" w14:textId="77777777" w:rsidR="00425E54" w:rsidRPr="008A51EE" w:rsidRDefault="00425E54" w:rsidP="00425E54">
      <w:pPr>
        <w:spacing w:after="0" w:line="240" w:lineRule="auto"/>
        <w:rPr>
          <w:rFonts w:ascii="Arial" w:eastAsiaTheme="minorEastAsia" w:hAnsi="Arial" w:cs="Arial"/>
        </w:rPr>
      </w:pPr>
      <w:r w:rsidRPr="008A51EE">
        <w:rPr>
          <w:rFonts w:ascii="Arial" w:eastAsiaTheme="minorEastAsia" w:hAnsi="Arial" w:cs="Arial"/>
        </w:rPr>
        <w:t>Caithfidh iarratasóirí a chuireann iarratas isteach ar aistriú ó scoil iar-bhunoideachais ar bith chuig bliainghrúpa i Scoil Phobail Mhic Dara:</w:t>
      </w:r>
    </w:p>
    <w:p w14:paraId="451BA6FA" w14:textId="77777777" w:rsidR="00425E54" w:rsidRPr="008A51EE" w:rsidRDefault="00425E54" w:rsidP="00425E54">
      <w:pPr>
        <w:spacing w:after="0" w:line="240" w:lineRule="auto"/>
        <w:rPr>
          <w:rFonts w:ascii="Arial" w:eastAsiaTheme="minorEastAsia" w:hAnsi="Arial" w:cs="Arial"/>
        </w:rPr>
      </w:pPr>
    </w:p>
    <w:p w14:paraId="50E1AB3F" w14:textId="77777777" w:rsidR="00425E54" w:rsidRPr="008A51EE" w:rsidRDefault="00425E54" w:rsidP="00425E54">
      <w:pPr>
        <w:pStyle w:val="ListParagraph"/>
        <w:numPr>
          <w:ilvl w:val="0"/>
          <w:numId w:val="34"/>
        </w:numPr>
        <w:spacing w:after="0" w:line="240" w:lineRule="auto"/>
        <w:rPr>
          <w:rFonts w:ascii="Arial" w:eastAsiaTheme="minorEastAsia" w:hAnsi="Arial" w:cs="Arial"/>
        </w:rPr>
      </w:pPr>
      <w:r w:rsidRPr="008A51EE">
        <w:rPr>
          <w:rFonts w:ascii="Arial" w:eastAsiaTheme="minorEastAsia" w:hAnsi="Arial" w:cs="Arial"/>
        </w:rPr>
        <w:t>Gach critéar faoi Alt 5 a chomhlíonadh;</w:t>
      </w:r>
    </w:p>
    <w:p w14:paraId="7C737556" w14:textId="77777777" w:rsidR="00425E54" w:rsidRPr="008A51EE" w:rsidRDefault="00425E54" w:rsidP="00425E54">
      <w:pPr>
        <w:spacing w:after="0" w:line="240" w:lineRule="auto"/>
        <w:rPr>
          <w:rFonts w:ascii="Arial" w:eastAsiaTheme="minorEastAsia" w:hAnsi="Arial" w:cs="Arial"/>
        </w:rPr>
      </w:pPr>
    </w:p>
    <w:p w14:paraId="09E8FF0B" w14:textId="54C92189" w:rsidR="00425E54" w:rsidRDefault="00425E54" w:rsidP="00425E54">
      <w:pPr>
        <w:spacing w:after="0" w:line="240" w:lineRule="auto"/>
        <w:rPr>
          <w:rFonts w:ascii="Arial" w:eastAsiaTheme="minorEastAsia" w:hAnsi="Arial" w:cs="Arial"/>
        </w:rPr>
      </w:pPr>
      <w:r w:rsidRPr="008A51EE">
        <w:rPr>
          <w:rFonts w:ascii="Arial" w:eastAsiaTheme="minorEastAsia" w:hAnsi="Arial" w:cs="Arial"/>
          <w:b/>
        </w:rPr>
        <w:t>NB:</w:t>
      </w:r>
      <w:r w:rsidRPr="008A51EE">
        <w:rPr>
          <w:rFonts w:ascii="Arial" w:eastAsiaTheme="minorEastAsia" w:hAnsi="Arial" w:cs="Arial"/>
        </w:rPr>
        <w:t xml:space="preserve">  Is ag tuismitheoir(í) amháin atá an cead iarratas a dhéanamh: Tá an bhrí chéanna ag tuismitheoir is atá san Acht Oideachais, 1998, lena n-áirítear tuismitheoir altrama, caomhnóir arna cheapadh nó arna ceapadh faoi na hAchtanna um Chaomh</w:t>
      </w:r>
      <w:r>
        <w:rPr>
          <w:rFonts w:ascii="Arial" w:eastAsiaTheme="minorEastAsia" w:hAnsi="Arial" w:cs="Arial"/>
        </w:rPr>
        <w:t>nóireacht Leanaí, 1964 go 1997.</w:t>
      </w:r>
    </w:p>
    <w:p w14:paraId="431854DE" w14:textId="77777777" w:rsidR="00425E54" w:rsidRPr="008A51EE" w:rsidRDefault="00425E54" w:rsidP="00425E54">
      <w:pPr>
        <w:spacing w:after="0" w:line="240" w:lineRule="auto"/>
        <w:rPr>
          <w:rFonts w:ascii="Arial" w:eastAsiaTheme="minorEastAsia" w:hAnsi="Arial" w:cs="Arial"/>
        </w:rPr>
      </w:pPr>
    </w:p>
    <w:p w14:paraId="4A8D0B9B" w14:textId="77777777" w:rsidR="00425E54" w:rsidRPr="008A51EE" w:rsidRDefault="00425E54" w:rsidP="00425E54">
      <w:pPr>
        <w:rPr>
          <w:rFonts w:ascii="Arial" w:eastAsiaTheme="minorEastAsia" w:hAnsi="Arial" w:cs="Arial"/>
        </w:rPr>
      </w:pPr>
      <w:r w:rsidRPr="008A51EE">
        <w:rPr>
          <w:rFonts w:ascii="Arial" w:eastAsiaTheme="minorEastAsia" w:hAnsi="Arial" w:cs="Arial"/>
        </w:rPr>
        <w:t xml:space="preserve">Ach a mbeidh gach mac léinn atá ag aistriú cláraithe sa scoil, buailfidh siad leis an gCeann Bliana, leis an Séiplíneach nó leis </w:t>
      </w:r>
      <w:proofErr w:type="gramStart"/>
      <w:r w:rsidRPr="008A51EE">
        <w:rPr>
          <w:rFonts w:ascii="Arial" w:eastAsiaTheme="minorEastAsia" w:hAnsi="Arial" w:cs="Arial"/>
        </w:rPr>
        <w:t>an</w:t>
      </w:r>
      <w:proofErr w:type="gramEnd"/>
      <w:r w:rsidRPr="008A51EE">
        <w:rPr>
          <w:rFonts w:ascii="Arial" w:eastAsiaTheme="minorEastAsia" w:hAnsi="Arial" w:cs="Arial"/>
        </w:rPr>
        <w:t xml:space="preserve"> Treoirchomhairleoir chun tacú leo san aistriú scoile.</w:t>
      </w:r>
    </w:p>
    <w:p w14:paraId="541B5F0F" w14:textId="77777777" w:rsidR="00E421C4" w:rsidRPr="00A944A9" w:rsidRDefault="00E421C4" w:rsidP="00E421C4">
      <w:pPr>
        <w:spacing w:after="0" w:line="240" w:lineRule="auto"/>
        <w:jc w:val="both"/>
        <w:rPr>
          <w:rFonts w:ascii="Arial" w:eastAsiaTheme="minorEastAsia" w:hAnsi="Arial" w:cs="Arial"/>
          <w:b/>
          <w:color w:val="385623" w:themeColor="accent6" w:themeShade="80"/>
        </w:rPr>
      </w:pPr>
    </w:p>
    <w:p w14:paraId="391A9492" w14:textId="77777777" w:rsidR="00E421C4" w:rsidRPr="00D41BDD" w:rsidRDefault="00E421C4" w:rsidP="0021335C">
      <w:pPr>
        <w:pStyle w:val="Heading2"/>
        <w:numPr>
          <w:ilvl w:val="0"/>
          <w:numId w:val="11"/>
        </w:numPr>
        <w:ind w:left="426" w:hanging="426"/>
        <w:rPr>
          <w:rFonts w:ascii="Arial" w:eastAsiaTheme="minorEastAsia" w:hAnsi="Arial" w:cs="Arial"/>
          <w:b/>
          <w:color w:val="385623" w:themeColor="accent6" w:themeShade="80"/>
          <w:sz w:val="24"/>
          <w:szCs w:val="24"/>
        </w:rPr>
      </w:pPr>
      <w:bookmarkStart w:id="7" w:name="_Dearbhú_maidir_le"/>
      <w:bookmarkEnd w:id="7"/>
      <w:r w:rsidRPr="00D41BDD">
        <w:rPr>
          <w:rFonts w:ascii="Arial" w:eastAsiaTheme="minorEastAsia" w:hAnsi="Arial" w:cs="Arial"/>
          <w:b/>
          <w:color w:val="385623" w:themeColor="accent6" w:themeShade="80"/>
          <w:sz w:val="24"/>
          <w:szCs w:val="24"/>
        </w:rPr>
        <w:t>Dearbhú maidir le gan táillí a ghearradh</w:t>
      </w:r>
    </w:p>
    <w:p w14:paraId="4BC281E0" w14:textId="77777777" w:rsidR="00E421C4" w:rsidRDefault="00E421C4" w:rsidP="00E421C4">
      <w:pPr>
        <w:spacing w:after="0" w:line="240" w:lineRule="auto"/>
        <w:jc w:val="both"/>
        <w:rPr>
          <w:rFonts w:ascii="Arial" w:eastAsiaTheme="minorEastAsia" w:hAnsi="Arial" w:cs="Arial"/>
        </w:rPr>
      </w:pPr>
    </w:p>
    <w:p w14:paraId="7FFD4A3C" w14:textId="5418991C" w:rsidR="00E421C4" w:rsidRPr="00B565F0" w:rsidRDefault="00E421C4" w:rsidP="00FE52B7">
      <w:pPr>
        <w:spacing w:line="240" w:lineRule="auto"/>
        <w:rPr>
          <w:rFonts w:ascii="Arial" w:eastAsiaTheme="minorEastAsia" w:hAnsi="Arial" w:cs="Arial"/>
        </w:rPr>
      </w:pPr>
      <w:r w:rsidRPr="00B565F0">
        <w:rPr>
          <w:rFonts w:ascii="Arial" w:eastAsia="Times New Roman" w:hAnsi="Arial" w:cs="Arial"/>
          <w:color w:val="000000"/>
          <w:shd w:val="clear" w:color="auto" w:fill="FFFFFF"/>
        </w:rPr>
        <w:t>Ní ghea</w:t>
      </w:r>
      <w:r w:rsidR="000806F9">
        <w:rPr>
          <w:rFonts w:ascii="Arial" w:eastAsia="Times New Roman" w:hAnsi="Arial" w:cs="Arial"/>
          <w:color w:val="000000"/>
          <w:shd w:val="clear" w:color="auto" w:fill="FFFFFF"/>
        </w:rPr>
        <w:t xml:space="preserve">rrfaidh bord </w:t>
      </w:r>
      <w:r w:rsidR="000806F9" w:rsidRPr="000806F9">
        <w:rPr>
          <w:rFonts w:ascii="Arial" w:eastAsia="Times New Roman" w:hAnsi="Arial" w:cs="Arial"/>
          <w:color w:val="000000"/>
          <w:shd w:val="clear" w:color="auto" w:fill="FFFFFF"/>
        </w:rPr>
        <w:t xml:space="preserve">Scoil Phobail Mhic Dara </w:t>
      </w:r>
      <w:r>
        <w:rPr>
          <w:rFonts w:ascii="Arial" w:eastAsia="Times New Roman" w:hAnsi="Arial" w:cs="Arial"/>
          <w:color w:val="000000"/>
          <w:shd w:val="clear" w:color="auto" w:fill="FFFFFF"/>
        </w:rPr>
        <w:t>ná</w:t>
      </w:r>
      <w:r w:rsidRPr="00B565F0">
        <w:rPr>
          <w:rFonts w:ascii="Arial" w:eastAsia="Times New Roman" w:hAnsi="Arial" w:cs="Arial"/>
          <w:color w:val="000000"/>
          <w:shd w:val="clear" w:color="auto" w:fill="FFFFFF"/>
        </w:rPr>
        <w:t xml:space="preserve"> aon duine a ghníomhaíonn tha</w:t>
      </w:r>
      <w:r>
        <w:rPr>
          <w:rFonts w:ascii="Arial" w:eastAsia="Times New Roman" w:hAnsi="Arial" w:cs="Arial"/>
          <w:color w:val="000000"/>
          <w:shd w:val="clear" w:color="auto" w:fill="FFFFFF"/>
        </w:rPr>
        <w:t>r a cheann táillí ar íocaíocht n</w:t>
      </w:r>
      <w:r w:rsidRPr="00B565F0">
        <w:rPr>
          <w:rFonts w:ascii="Arial" w:eastAsia="Times New Roman" w:hAnsi="Arial" w:cs="Arial"/>
          <w:color w:val="000000"/>
          <w:shd w:val="clear" w:color="auto" w:fill="FFFFFF"/>
        </w:rPr>
        <w:t>ó</w:t>
      </w:r>
      <w:r>
        <w:rPr>
          <w:rFonts w:ascii="Arial" w:eastAsia="Times New Roman" w:hAnsi="Arial" w:cs="Arial"/>
          <w:color w:val="000000"/>
          <w:shd w:val="clear" w:color="auto" w:fill="FFFFFF"/>
        </w:rPr>
        <w:t xml:space="preserve"> ní </w:t>
      </w:r>
      <w:proofErr w:type="spellStart"/>
      <w:r>
        <w:rPr>
          <w:rFonts w:ascii="Arial" w:eastAsia="Times New Roman" w:hAnsi="Arial" w:cs="Arial"/>
          <w:color w:val="000000"/>
          <w:shd w:val="clear" w:color="auto" w:fill="FFFFFF"/>
        </w:rPr>
        <w:t>lorgeoidh</w:t>
      </w:r>
      <w:proofErr w:type="spellEnd"/>
      <w:r>
        <w:rPr>
          <w:rFonts w:ascii="Arial" w:eastAsia="Times New Roman" w:hAnsi="Arial" w:cs="Arial"/>
          <w:color w:val="000000"/>
          <w:shd w:val="clear" w:color="auto" w:fill="FFFFFF"/>
        </w:rPr>
        <w:t xml:space="preserve"> sé nó sí </w:t>
      </w:r>
      <w:r w:rsidRPr="00B565F0">
        <w:rPr>
          <w:rFonts w:ascii="Arial" w:eastAsia="Times New Roman" w:hAnsi="Arial" w:cs="Arial"/>
          <w:color w:val="000000"/>
          <w:shd w:val="clear" w:color="auto" w:fill="FFFFFF"/>
        </w:rPr>
        <w:t>íocaíocht</w:t>
      </w:r>
      <w:r>
        <w:rPr>
          <w:rFonts w:ascii="Arial" w:eastAsia="Times New Roman" w:hAnsi="Arial" w:cs="Arial"/>
          <w:color w:val="000000"/>
          <w:shd w:val="clear" w:color="auto" w:fill="FFFFFF"/>
        </w:rPr>
        <w:t xml:space="preserve"> ná ranníocaíocht</w:t>
      </w:r>
      <w:r w:rsidRPr="00B565F0">
        <w:rPr>
          <w:rFonts w:ascii="Arial" w:eastAsia="Times New Roman" w:hAnsi="Arial" w:cs="Arial"/>
          <w:color w:val="000000"/>
          <w:shd w:val="clear" w:color="auto" w:fill="FFFFFF"/>
        </w:rPr>
        <w:t xml:space="preserve"> (cibé slí a </w:t>
      </w:r>
      <w:r>
        <w:rPr>
          <w:rFonts w:ascii="Arial" w:eastAsia="Times New Roman" w:hAnsi="Arial" w:cs="Arial"/>
          <w:color w:val="000000"/>
          <w:shd w:val="clear" w:color="auto" w:fill="FFFFFF"/>
        </w:rPr>
        <w:t>dt</w:t>
      </w:r>
      <w:r w:rsidRPr="00B565F0">
        <w:rPr>
          <w:rFonts w:ascii="Arial" w:eastAsia="Times New Roman" w:hAnsi="Arial" w:cs="Arial"/>
          <w:color w:val="000000"/>
          <w:shd w:val="clear" w:color="auto" w:fill="FFFFFF"/>
        </w:rPr>
        <w:t>uairiscítear) mar choinníoll de</w:t>
      </w:r>
      <w:r>
        <w:rPr>
          <w:rFonts w:ascii="Arial" w:eastAsia="Times New Roman" w:hAnsi="Arial" w:cs="Arial"/>
          <w:color w:val="000000"/>
          <w:shd w:val="clear" w:color="auto" w:fill="FFFFFF"/>
        </w:rPr>
        <w:t xml:space="preserve"> </w:t>
      </w:r>
      <w:r w:rsidRPr="00B565F0">
        <w:rPr>
          <w:rFonts w:ascii="Arial" w:eastAsia="Times New Roman" w:hAnsi="Arial" w:cs="Arial"/>
          <w:color w:val="000000"/>
          <w:shd w:val="clear" w:color="auto" w:fill="FFFFFF"/>
        </w:rPr>
        <w:t>-</w:t>
      </w:r>
    </w:p>
    <w:p w14:paraId="3315D429" w14:textId="77777777" w:rsidR="00E421C4" w:rsidRPr="00B565F0" w:rsidRDefault="00E421C4" w:rsidP="00E421C4">
      <w:pPr>
        <w:numPr>
          <w:ilvl w:val="0"/>
          <w:numId w:val="2"/>
        </w:numPr>
        <w:spacing w:line="240" w:lineRule="auto"/>
        <w:ind w:left="426"/>
        <w:contextualSpacing/>
        <w:jc w:val="both"/>
        <w:rPr>
          <w:rFonts w:ascii="Arial" w:eastAsiaTheme="minorEastAsia" w:hAnsi="Arial" w:cs="Arial"/>
        </w:rPr>
      </w:pPr>
      <w:r w:rsidRPr="00B565F0">
        <w:rPr>
          <w:rFonts w:ascii="Arial" w:eastAsia="Times New Roman" w:hAnsi="Arial" w:cs="Arial"/>
          <w:color w:val="000000"/>
          <w:shd w:val="clear" w:color="auto" w:fill="FFFFFF"/>
        </w:rPr>
        <w:lastRenderedPageBreak/>
        <w:t xml:space="preserve">iarratas ar </w:t>
      </w:r>
      <w:r>
        <w:rPr>
          <w:rFonts w:ascii="Arial" w:eastAsia="Times New Roman" w:hAnsi="Arial" w:cs="Arial"/>
          <w:color w:val="000000"/>
          <w:shd w:val="clear" w:color="auto" w:fill="FFFFFF"/>
        </w:rPr>
        <w:t xml:space="preserve">dhalta </w:t>
      </w:r>
      <w:r w:rsidRPr="00B565F0">
        <w:rPr>
          <w:rFonts w:ascii="Arial" w:eastAsia="Times New Roman" w:hAnsi="Arial" w:cs="Arial"/>
          <w:color w:val="000000"/>
          <w:shd w:val="clear" w:color="auto" w:fill="FFFFFF"/>
        </w:rPr>
        <w:t>a ligean isteach sa scoil, nó</w:t>
      </w:r>
    </w:p>
    <w:p w14:paraId="6779062E" w14:textId="77777777" w:rsidR="00E421C4" w:rsidRPr="00315F1A" w:rsidRDefault="00E421C4" w:rsidP="00E421C4">
      <w:pPr>
        <w:numPr>
          <w:ilvl w:val="0"/>
          <w:numId w:val="2"/>
        </w:numPr>
        <w:spacing w:line="240" w:lineRule="auto"/>
        <w:ind w:left="426"/>
        <w:contextualSpacing/>
        <w:jc w:val="both"/>
        <w:rPr>
          <w:rFonts w:ascii="Arial" w:eastAsiaTheme="minorEastAsia" w:hAnsi="Arial" w:cs="Arial"/>
        </w:rPr>
      </w:pPr>
      <w:r w:rsidRPr="00B565F0">
        <w:rPr>
          <w:rFonts w:ascii="Arial" w:eastAsia="Times New Roman" w:hAnsi="Arial" w:cs="Arial"/>
          <w:color w:val="000000"/>
          <w:shd w:val="clear" w:color="auto" w:fill="FFFFFF"/>
        </w:rPr>
        <w:t>iontr</w:t>
      </w:r>
      <w:r>
        <w:rPr>
          <w:rFonts w:ascii="Arial" w:eastAsia="Times New Roman" w:hAnsi="Arial" w:cs="Arial"/>
          <w:color w:val="000000"/>
          <w:shd w:val="clear" w:color="auto" w:fill="FFFFFF"/>
        </w:rPr>
        <w:t>áil nó clárú leanúnach dalta</w:t>
      </w:r>
      <w:r w:rsidRPr="00B565F0">
        <w:rPr>
          <w:rFonts w:ascii="Arial" w:eastAsia="Times New Roman" w:hAnsi="Arial" w:cs="Arial"/>
          <w:color w:val="000000"/>
          <w:shd w:val="clear" w:color="auto" w:fill="FFFFFF"/>
        </w:rPr>
        <w:t xml:space="preserve"> sa scoil.</w:t>
      </w:r>
    </w:p>
    <w:p w14:paraId="71C78573" w14:textId="77777777" w:rsidR="00E421C4" w:rsidRDefault="00E421C4" w:rsidP="00B27A66">
      <w:pPr>
        <w:autoSpaceDE w:val="0"/>
        <w:autoSpaceDN w:val="0"/>
        <w:adjustRightInd w:val="0"/>
        <w:spacing w:after="0" w:line="240" w:lineRule="auto"/>
        <w:contextualSpacing/>
        <w:rPr>
          <w:rFonts w:ascii="Arial" w:eastAsiaTheme="minorEastAsia" w:hAnsi="Arial" w:cs="Arial"/>
          <w:color w:val="385623" w:themeColor="accent6" w:themeShade="80"/>
        </w:rPr>
      </w:pPr>
    </w:p>
    <w:p w14:paraId="0E57929A" w14:textId="77777777" w:rsidR="00E421C4" w:rsidRPr="00A944A9" w:rsidRDefault="00E421C4" w:rsidP="00E421C4">
      <w:pPr>
        <w:autoSpaceDE w:val="0"/>
        <w:autoSpaceDN w:val="0"/>
        <w:adjustRightInd w:val="0"/>
        <w:spacing w:after="0" w:line="240" w:lineRule="auto"/>
        <w:ind w:left="567"/>
        <w:contextualSpacing/>
        <w:rPr>
          <w:rFonts w:ascii="Arial" w:eastAsiaTheme="minorEastAsia" w:hAnsi="Arial" w:cs="Arial"/>
          <w:color w:val="385623" w:themeColor="accent6" w:themeShade="80"/>
        </w:rPr>
      </w:pPr>
    </w:p>
    <w:p w14:paraId="509FE14E" w14:textId="77777777" w:rsidR="00E421C4" w:rsidRPr="00D41BDD" w:rsidRDefault="00E421C4" w:rsidP="0021335C">
      <w:pPr>
        <w:pStyle w:val="Heading2"/>
        <w:numPr>
          <w:ilvl w:val="0"/>
          <w:numId w:val="11"/>
        </w:numPr>
        <w:ind w:left="426" w:hanging="426"/>
        <w:rPr>
          <w:rFonts w:ascii="Arial" w:eastAsiaTheme="minorEastAsia" w:hAnsi="Arial" w:cs="Arial"/>
          <w:b/>
          <w:color w:val="385623" w:themeColor="accent6" w:themeShade="80"/>
          <w:sz w:val="24"/>
          <w:szCs w:val="24"/>
        </w:rPr>
      </w:pPr>
      <w:r w:rsidRPr="00D41BDD">
        <w:rPr>
          <w:rFonts w:ascii="Arial" w:eastAsiaTheme="minorEastAsia" w:hAnsi="Arial" w:cs="Arial"/>
          <w:b/>
          <w:color w:val="385623" w:themeColor="accent6" w:themeShade="80"/>
          <w:sz w:val="24"/>
          <w:szCs w:val="24"/>
        </w:rPr>
        <w:t>Socruithe maidir le daltaí nach bhfreastalaíonn ar theagasc reiligiúnach</w:t>
      </w:r>
    </w:p>
    <w:p w14:paraId="2093527E" w14:textId="77777777" w:rsidR="00E421C4" w:rsidRPr="005578B8" w:rsidRDefault="00E421C4" w:rsidP="00E421C4">
      <w:pPr>
        <w:spacing w:after="0" w:line="240" w:lineRule="auto"/>
        <w:rPr>
          <w:rFonts w:ascii="Arial" w:eastAsiaTheme="minorEastAsia" w:hAnsi="Arial" w:cs="Arial"/>
          <w:color w:val="0070C0"/>
        </w:rPr>
      </w:pPr>
    </w:p>
    <w:p w14:paraId="409ED279" w14:textId="77777777" w:rsidR="00425E54" w:rsidRPr="000806F9" w:rsidRDefault="00425E54" w:rsidP="00425E54">
      <w:pPr>
        <w:textAlignment w:val="baseline"/>
        <w:rPr>
          <w:rFonts w:ascii="Arial" w:eastAsia="Times New Roman" w:hAnsi="Arial" w:cs="Arial"/>
          <w:lang w:eastAsia="en-IE"/>
        </w:rPr>
      </w:pPr>
      <w:r w:rsidRPr="000806F9">
        <w:rPr>
          <w:rFonts w:ascii="Arial" w:eastAsia="Times New Roman" w:hAnsi="Arial" w:cs="Arial"/>
          <w:lang w:val="ga-IE" w:eastAsia="en-IE"/>
        </w:rPr>
        <w:t>Cuireann Scoil Phobail Mhic Dara </w:t>
      </w:r>
      <w:r w:rsidRPr="000806F9">
        <w:rPr>
          <w:rFonts w:ascii="Arial" w:eastAsia="Times New Roman" w:hAnsi="Arial" w:cs="Arial"/>
          <w:i/>
          <w:iCs/>
          <w:lang w:val="ga-IE" w:eastAsia="en-IE"/>
        </w:rPr>
        <w:t>oideachas reiligiúnach</w:t>
      </w:r>
      <w:r w:rsidRPr="000806F9">
        <w:rPr>
          <w:rFonts w:ascii="Arial" w:eastAsia="Times New Roman" w:hAnsi="Arial" w:cs="Arial"/>
          <w:lang w:val="ga-IE" w:eastAsia="en-IE"/>
        </w:rPr>
        <w:t> ar fáil i ngach bliainghrúpa mar go gcuireann sé forbairt iomlánaíoch na ndaltaí chun cinn agus go bhfuil sé ábalta cur lena bhfolláine ar bhealach dearfach ag teacht le prionsabail Chreat na Sraithe Sóisearaí agus na Sraithe Sinsearaí agus de réir mheoin an Ghníomhais Iontaobhais. Éascaíonn sé na luachanna intleachta, sóisialta, mothúchánacha, spioradálta agus forbairt mhorálta daltaí agus spreagann sé meas a bheith ar gach ball i bpobail na scoile. Ina theannta sin, tacaíonn </w:t>
      </w:r>
      <w:r w:rsidRPr="000806F9">
        <w:rPr>
          <w:rFonts w:ascii="Arial" w:eastAsia="Times New Roman" w:hAnsi="Arial" w:cs="Arial"/>
          <w:i/>
          <w:iCs/>
          <w:lang w:val="ga-IE" w:eastAsia="en-IE"/>
        </w:rPr>
        <w:t>oideachas reiligiúnach</w:t>
      </w:r>
      <w:r w:rsidRPr="000806F9">
        <w:rPr>
          <w:rFonts w:ascii="Arial" w:eastAsia="Times New Roman" w:hAnsi="Arial" w:cs="Arial"/>
          <w:lang w:val="ga-IE" w:eastAsia="en-IE"/>
        </w:rPr>
        <w:t> le gné 'il-sainchreidmheach' éitis ár scoile mar go dtugann sé deis do dhaltaí páirt a ghlacadh i gceisteanna a bhaineann lena gcreideamh reiligiúnach nó neamhreiligiúnach féin nó daltaí eile. </w:t>
      </w:r>
      <w:r w:rsidRPr="000806F9">
        <w:rPr>
          <w:rFonts w:ascii="Arial" w:eastAsia="Times New Roman" w:hAnsi="Arial" w:cs="Arial"/>
          <w:lang w:eastAsia="en-IE"/>
        </w:rPr>
        <w:t> </w:t>
      </w:r>
    </w:p>
    <w:p w14:paraId="27FD4D4A" w14:textId="77777777" w:rsidR="00425E54" w:rsidRPr="000806F9" w:rsidRDefault="00425E54" w:rsidP="00425E54">
      <w:pPr>
        <w:spacing w:after="0" w:line="240" w:lineRule="auto"/>
        <w:textAlignment w:val="baseline"/>
        <w:rPr>
          <w:rFonts w:ascii="Arial" w:eastAsia="Times New Roman" w:hAnsi="Arial" w:cs="Arial"/>
          <w:sz w:val="18"/>
          <w:szCs w:val="18"/>
          <w:lang w:eastAsia="en-IE"/>
        </w:rPr>
      </w:pPr>
    </w:p>
    <w:p w14:paraId="3B8AE7D9" w14:textId="77777777" w:rsidR="00425E54" w:rsidRPr="000806F9" w:rsidRDefault="00425E54" w:rsidP="00425E54">
      <w:pPr>
        <w:spacing w:after="0" w:line="240" w:lineRule="auto"/>
        <w:textAlignment w:val="baseline"/>
        <w:rPr>
          <w:rFonts w:ascii="Arial" w:eastAsia="Times New Roman" w:hAnsi="Arial" w:cs="Arial"/>
          <w:sz w:val="18"/>
          <w:szCs w:val="18"/>
          <w:lang w:eastAsia="en-IE"/>
        </w:rPr>
      </w:pPr>
      <w:r w:rsidRPr="000806F9">
        <w:rPr>
          <w:rFonts w:ascii="Arial" w:eastAsia="Times New Roman" w:hAnsi="Arial" w:cs="Arial"/>
          <w:lang w:val="ga-IE" w:eastAsia="en-IE"/>
        </w:rPr>
        <w:t>Tá sé tábhachtach sa chomhthéacs sin go dtuigtear an difear idir </w:t>
      </w:r>
      <w:r w:rsidRPr="000806F9">
        <w:rPr>
          <w:rFonts w:ascii="Arial" w:eastAsia="Times New Roman" w:hAnsi="Arial" w:cs="Arial"/>
          <w:i/>
          <w:iCs/>
          <w:lang w:val="ga-IE" w:eastAsia="en-IE"/>
        </w:rPr>
        <w:t>'oideachas reiligiúnach' </w:t>
      </w:r>
      <w:r w:rsidRPr="000806F9">
        <w:rPr>
          <w:rFonts w:ascii="Arial" w:eastAsia="Times New Roman" w:hAnsi="Arial" w:cs="Arial"/>
          <w:lang w:val="ga-IE" w:eastAsia="en-IE"/>
        </w:rPr>
        <w:t>agus </w:t>
      </w:r>
      <w:r w:rsidRPr="000806F9">
        <w:rPr>
          <w:rFonts w:ascii="Arial" w:eastAsia="Times New Roman" w:hAnsi="Arial" w:cs="Arial"/>
          <w:i/>
          <w:iCs/>
          <w:lang w:val="ga-IE" w:eastAsia="en-IE"/>
        </w:rPr>
        <w:t>'treoir reiligiúnach'</w:t>
      </w:r>
      <w:r w:rsidRPr="000806F9">
        <w:rPr>
          <w:rFonts w:ascii="Arial" w:eastAsia="Times New Roman" w:hAnsi="Arial" w:cs="Arial"/>
          <w:lang w:val="ga-IE" w:eastAsia="en-IE"/>
        </w:rPr>
        <w:t>:</w:t>
      </w:r>
      <w:r w:rsidRPr="000806F9">
        <w:rPr>
          <w:rFonts w:ascii="Arial" w:eastAsia="Times New Roman" w:hAnsi="Arial" w:cs="Arial"/>
          <w:lang w:eastAsia="en-IE"/>
        </w:rPr>
        <w:t> </w:t>
      </w:r>
    </w:p>
    <w:p w14:paraId="5AED531C" w14:textId="77777777" w:rsidR="00425E54" w:rsidRPr="000806F9" w:rsidRDefault="00425E54" w:rsidP="00425E54">
      <w:pPr>
        <w:numPr>
          <w:ilvl w:val="0"/>
          <w:numId w:val="33"/>
        </w:numPr>
        <w:spacing w:after="0" w:line="240" w:lineRule="auto"/>
        <w:ind w:left="360" w:firstLine="0"/>
        <w:textAlignment w:val="baseline"/>
        <w:rPr>
          <w:rFonts w:ascii="Arial" w:eastAsia="Times New Roman" w:hAnsi="Arial" w:cs="Arial"/>
          <w:lang w:eastAsia="en-IE"/>
        </w:rPr>
      </w:pPr>
      <w:r w:rsidRPr="000806F9">
        <w:rPr>
          <w:rFonts w:ascii="Arial" w:eastAsia="Times New Roman" w:hAnsi="Arial" w:cs="Arial"/>
          <w:lang w:val="ga-IE" w:eastAsia="en-IE"/>
        </w:rPr>
        <w:t>Tá </w:t>
      </w:r>
      <w:r w:rsidRPr="000806F9">
        <w:rPr>
          <w:rFonts w:ascii="Arial" w:eastAsia="Times New Roman" w:hAnsi="Arial" w:cs="Arial"/>
          <w:i/>
          <w:iCs/>
          <w:lang w:val="ga-IE" w:eastAsia="en-IE"/>
        </w:rPr>
        <w:t>oideachas reiligiúnach </w:t>
      </w:r>
      <w:r w:rsidRPr="000806F9">
        <w:rPr>
          <w:rFonts w:ascii="Arial" w:eastAsia="Times New Roman" w:hAnsi="Arial" w:cs="Arial"/>
          <w:lang w:val="ga-IE" w:eastAsia="en-IE"/>
        </w:rPr>
        <w:t>oscailte go gach dalta cibé gealltanas atá déanta acu do reiligiún nó cruinneshamhail ar leith</w:t>
      </w:r>
      <w:r w:rsidRPr="000806F9">
        <w:rPr>
          <w:rFonts w:ascii="Arial" w:eastAsia="Times New Roman" w:hAnsi="Arial" w:cs="Arial"/>
          <w:i/>
          <w:iCs/>
          <w:lang w:val="ga-IE" w:eastAsia="en-IE"/>
        </w:rPr>
        <w:t>.</w:t>
      </w:r>
      <w:r w:rsidRPr="000806F9">
        <w:rPr>
          <w:rFonts w:ascii="Arial" w:eastAsia="Times New Roman" w:hAnsi="Arial" w:cs="Arial"/>
          <w:lang w:val="ga-IE" w:eastAsia="en-IE"/>
        </w:rPr>
        <w:t> Tá mar aidhm leis cur le forbairt spioradálta agus forbairt mhorálta gach dalta ar chomhchéim. </w:t>
      </w:r>
      <w:r w:rsidRPr="000806F9">
        <w:rPr>
          <w:rFonts w:ascii="Arial" w:eastAsia="Times New Roman" w:hAnsi="Arial" w:cs="Arial"/>
          <w:lang w:eastAsia="en-IE"/>
        </w:rPr>
        <w:t> </w:t>
      </w:r>
    </w:p>
    <w:p w14:paraId="5D9A4CDC" w14:textId="77777777" w:rsidR="00425E54" w:rsidRPr="000806F9" w:rsidRDefault="00425E54" w:rsidP="00425E54">
      <w:pPr>
        <w:numPr>
          <w:ilvl w:val="0"/>
          <w:numId w:val="33"/>
        </w:numPr>
        <w:spacing w:after="0" w:line="240" w:lineRule="auto"/>
        <w:ind w:left="360" w:firstLine="0"/>
        <w:textAlignment w:val="baseline"/>
        <w:rPr>
          <w:rFonts w:ascii="Arial" w:eastAsia="Times New Roman" w:hAnsi="Arial" w:cs="Arial"/>
          <w:lang w:eastAsia="en-IE"/>
        </w:rPr>
      </w:pPr>
      <w:r w:rsidRPr="000806F9">
        <w:rPr>
          <w:rFonts w:ascii="Arial" w:eastAsia="Times New Roman" w:hAnsi="Arial" w:cs="Arial"/>
          <w:lang w:val="ga-IE" w:eastAsia="en-IE"/>
        </w:rPr>
        <w:t>Is treoir í </w:t>
      </w:r>
      <w:r w:rsidRPr="000806F9">
        <w:rPr>
          <w:rFonts w:ascii="Arial" w:eastAsia="Times New Roman" w:hAnsi="Arial" w:cs="Arial"/>
          <w:i/>
          <w:iCs/>
          <w:lang w:val="ga-IE" w:eastAsia="en-IE"/>
        </w:rPr>
        <w:t>treoir reiligiúnach</w:t>
      </w:r>
      <w:r w:rsidRPr="000806F9">
        <w:rPr>
          <w:rFonts w:ascii="Arial" w:eastAsia="Times New Roman" w:hAnsi="Arial" w:cs="Arial"/>
          <w:lang w:val="ga-IE" w:eastAsia="en-IE"/>
        </w:rPr>
        <w:t> atá de réir deasghnáth, cleachtaí agus teagasc reiligiúin nó sainchreidimh </w:t>
      </w:r>
      <w:r w:rsidRPr="000806F9">
        <w:rPr>
          <w:rFonts w:ascii="Arial" w:eastAsia="Times New Roman" w:hAnsi="Arial" w:cs="Arial"/>
          <w:b/>
          <w:bCs/>
          <w:lang w:val="ga-IE" w:eastAsia="en-IE"/>
        </w:rPr>
        <w:t>faoi leith </w:t>
      </w:r>
      <w:r w:rsidRPr="000806F9">
        <w:rPr>
          <w:rFonts w:ascii="Arial" w:eastAsia="Times New Roman" w:hAnsi="Arial" w:cs="Arial"/>
          <w:lang w:val="ga-IE" w:eastAsia="en-IE"/>
        </w:rPr>
        <w:t>a thabhairt do dhaltaí den traidisiún reiligiúin sin a thabhairt le fios. </w:t>
      </w:r>
      <w:r w:rsidRPr="000806F9">
        <w:rPr>
          <w:rFonts w:ascii="Arial" w:eastAsia="Times New Roman" w:hAnsi="Arial" w:cs="Arial"/>
          <w:lang w:eastAsia="en-IE"/>
        </w:rPr>
        <w:t> </w:t>
      </w:r>
    </w:p>
    <w:p w14:paraId="03837F26" w14:textId="77777777" w:rsidR="00425E54" w:rsidRPr="000806F9" w:rsidRDefault="00425E54" w:rsidP="00425E54">
      <w:pPr>
        <w:textAlignment w:val="baseline"/>
        <w:rPr>
          <w:rFonts w:ascii="Arial" w:eastAsia="Times New Roman" w:hAnsi="Arial" w:cs="Arial"/>
          <w:lang w:val="ga-IE" w:eastAsia="en-IE"/>
        </w:rPr>
      </w:pPr>
    </w:p>
    <w:p w14:paraId="2C1F1DB3" w14:textId="569C7579" w:rsidR="00E421C4" w:rsidRPr="00425E54" w:rsidRDefault="00425E54" w:rsidP="00425E54">
      <w:pPr>
        <w:textAlignment w:val="baseline"/>
        <w:rPr>
          <w:rFonts w:ascii="Arial" w:eastAsiaTheme="minorEastAsia" w:hAnsi="Arial" w:cs="Arial"/>
          <w:b/>
          <w:color w:val="385623" w:themeColor="accent6" w:themeShade="80"/>
        </w:rPr>
      </w:pPr>
      <w:r w:rsidRPr="000806F9">
        <w:rPr>
          <w:rFonts w:ascii="Arial" w:eastAsia="Times New Roman" w:hAnsi="Arial" w:cs="Arial"/>
          <w:lang w:val="ga-IE" w:eastAsia="en-IE"/>
        </w:rPr>
        <w:t>I bhfianaise go bhfuil Oideachas Reiligiúnach seachas Treoir Reiligiúnach</w:t>
      </w:r>
      <w:r w:rsidRPr="000806F9">
        <w:rPr>
          <w:rFonts w:ascii="Arial" w:eastAsia="Times New Roman" w:hAnsi="Arial" w:cs="Arial"/>
          <w:i/>
          <w:iCs/>
          <w:lang w:val="ga-IE" w:eastAsia="en-IE"/>
        </w:rPr>
        <w:t> </w:t>
      </w:r>
      <w:r w:rsidRPr="000806F9">
        <w:rPr>
          <w:rFonts w:ascii="Arial" w:eastAsia="Times New Roman" w:hAnsi="Arial" w:cs="Arial"/>
          <w:lang w:val="ga-IE" w:eastAsia="en-IE"/>
        </w:rPr>
        <w:t>curtha sa chlár ama ar fud ár scoile ag gach leibhéal ní thagann an riachtanas dlí go gcaithfear comhairle a thabhairt maidir leis an rogha gan páirt a ghlacadh i treoir reiligiúnach chun cinn. </w:t>
      </w:r>
      <w:r w:rsidRPr="000806F9">
        <w:rPr>
          <w:rFonts w:ascii="Arial" w:eastAsia="Times New Roman" w:hAnsi="Arial" w:cs="Arial"/>
          <w:lang w:eastAsia="en-IE"/>
        </w:rPr>
        <w:t> </w:t>
      </w:r>
    </w:p>
    <w:p w14:paraId="28B30A55" w14:textId="77777777" w:rsidR="0021335C" w:rsidRDefault="0021335C" w:rsidP="0021335C">
      <w:pPr>
        <w:pStyle w:val="Heading2"/>
        <w:ind w:left="426"/>
        <w:rPr>
          <w:rFonts w:ascii="Arial" w:eastAsiaTheme="minorEastAsia" w:hAnsi="Arial" w:cs="Arial"/>
          <w:b/>
          <w:color w:val="385623" w:themeColor="accent6" w:themeShade="80"/>
          <w:sz w:val="24"/>
          <w:szCs w:val="24"/>
        </w:rPr>
      </w:pPr>
      <w:bookmarkStart w:id="8" w:name="_An_ceart_chun"/>
      <w:bookmarkEnd w:id="8"/>
    </w:p>
    <w:p w14:paraId="70BF5766" w14:textId="00481701" w:rsidR="00A641FC" w:rsidRPr="00B27A66" w:rsidRDefault="000B344C" w:rsidP="0021335C">
      <w:pPr>
        <w:pStyle w:val="Heading2"/>
        <w:numPr>
          <w:ilvl w:val="0"/>
          <w:numId w:val="11"/>
        </w:numPr>
        <w:ind w:left="426" w:hanging="426"/>
        <w:rPr>
          <w:rFonts w:ascii="Arial" w:eastAsiaTheme="minorEastAsia" w:hAnsi="Arial" w:cs="Arial"/>
          <w:b/>
          <w:color w:val="385623" w:themeColor="accent6" w:themeShade="80"/>
          <w:sz w:val="24"/>
          <w:szCs w:val="24"/>
        </w:rPr>
      </w:pPr>
      <w:proofErr w:type="gramStart"/>
      <w:r w:rsidRPr="00B27A66">
        <w:rPr>
          <w:rFonts w:ascii="Arial" w:eastAsiaTheme="minorEastAsia" w:hAnsi="Arial" w:cs="Arial"/>
          <w:b/>
          <w:color w:val="385623" w:themeColor="accent6" w:themeShade="80"/>
          <w:sz w:val="24"/>
          <w:szCs w:val="24"/>
        </w:rPr>
        <w:t>An</w:t>
      </w:r>
      <w:proofErr w:type="gramEnd"/>
      <w:r w:rsidRPr="00B27A66">
        <w:rPr>
          <w:rFonts w:ascii="Arial" w:eastAsiaTheme="minorEastAsia" w:hAnsi="Arial" w:cs="Arial"/>
          <w:b/>
          <w:color w:val="385623" w:themeColor="accent6" w:themeShade="80"/>
          <w:sz w:val="24"/>
          <w:szCs w:val="24"/>
        </w:rPr>
        <w:t xml:space="preserve"> ceart chun </w:t>
      </w:r>
      <w:proofErr w:type="spellStart"/>
      <w:r w:rsidRPr="00B27A66">
        <w:rPr>
          <w:rFonts w:ascii="Arial" w:eastAsiaTheme="minorEastAsia" w:hAnsi="Arial" w:cs="Arial"/>
          <w:b/>
          <w:color w:val="385623" w:themeColor="accent6" w:themeShade="80"/>
          <w:sz w:val="24"/>
          <w:szCs w:val="24"/>
        </w:rPr>
        <w:t>athbreithnithe</w:t>
      </w:r>
      <w:proofErr w:type="spellEnd"/>
      <w:r w:rsidRPr="00B27A66">
        <w:rPr>
          <w:rFonts w:ascii="Arial" w:eastAsiaTheme="minorEastAsia" w:hAnsi="Arial" w:cs="Arial"/>
          <w:b/>
          <w:color w:val="385623" w:themeColor="accent6" w:themeShade="80"/>
          <w:sz w:val="24"/>
          <w:szCs w:val="24"/>
        </w:rPr>
        <w:t xml:space="preserve">/achomhairc </w:t>
      </w:r>
    </w:p>
    <w:p w14:paraId="75661BCF" w14:textId="77777777" w:rsidR="006B04DC" w:rsidRPr="00A00F7A" w:rsidRDefault="006B04DC" w:rsidP="00406BE7">
      <w:pPr>
        <w:autoSpaceDE w:val="0"/>
        <w:autoSpaceDN w:val="0"/>
        <w:adjustRightInd w:val="0"/>
        <w:spacing w:after="0" w:line="240" w:lineRule="auto"/>
        <w:rPr>
          <w:rFonts w:ascii="Arial" w:eastAsiaTheme="minorEastAsia" w:hAnsi="Arial" w:cs="Arial"/>
        </w:rPr>
      </w:pPr>
    </w:p>
    <w:p w14:paraId="176556D7" w14:textId="77777777" w:rsidR="004D2526" w:rsidRPr="004D2526" w:rsidRDefault="004D2526" w:rsidP="004D2526">
      <w:pPr>
        <w:autoSpaceDE w:val="0"/>
        <w:autoSpaceDN w:val="0"/>
        <w:spacing w:line="240" w:lineRule="auto"/>
        <w:rPr>
          <w:rFonts w:ascii="Arial" w:hAnsi="Arial" w:cs="Arial"/>
          <w:b/>
          <w:bCs/>
          <w:strike/>
          <w:u w:val="single"/>
        </w:rPr>
      </w:pPr>
      <w:r w:rsidRPr="004D2526">
        <w:rPr>
          <w:rFonts w:ascii="Arial" w:hAnsi="Arial" w:cs="Arial"/>
          <w:b/>
          <w:bCs/>
          <w:u w:val="single"/>
          <w:lang w:val="ga"/>
        </w:rPr>
        <w:t>Athbhreithniú ar chinntí an Bhord Bainistíochta</w:t>
      </w:r>
    </w:p>
    <w:p w14:paraId="25C13B6B" w14:textId="77777777" w:rsidR="004D2526" w:rsidRPr="004D2526" w:rsidRDefault="004D2526" w:rsidP="00FE52B7">
      <w:pPr>
        <w:autoSpaceDE w:val="0"/>
        <w:autoSpaceDN w:val="0"/>
        <w:spacing w:line="240" w:lineRule="auto"/>
        <w:rPr>
          <w:rFonts w:ascii="Arial" w:hAnsi="Arial" w:cs="Arial"/>
        </w:rPr>
      </w:pPr>
      <w:r w:rsidRPr="004D2526">
        <w:rPr>
          <w:rFonts w:ascii="Arial" w:hAnsi="Arial" w:cs="Arial"/>
          <w:lang w:val="ga"/>
        </w:rPr>
        <w:t xml:space="preserve">Féadfaidh tuismitheoir mac léinn, nó i gcás mac léinn a bhfuil 18 mbliana d'aois slánaithe aige/aici féadfaidh sé/sí a iarraidh ar an mbord athbhreithniú a dhéanamh ar an gcinneadh áit sa scoil a dhiúltú. Ní mór iarratais den gcineál sin a dhéanamh de réir Alt 29C den Acht Oideachais 1998.    </w:t>
      </w:r>
    </w:p>
    <w:p w14:paraId="01112C06" w14:textId="77777777" w:rsidR="004D2526" w:rsidRPr="004D2526" w:rsidRDefault="004D2526" w:rsidP="00FE52B7">
      <w:pPr>
        <w:autoSpaceDE w:val="0"/>
        <w:autoSpaceDN w:val="0"/>
        <w:spacing w:line="240" w:lineRule="auto"/>
        <w:rPr>
          <w:rFonts w:ascii="Arial" w:hAnsi="Arial" w:cs="Arial"/>
        </w:rPr>
      </w:pPr>
      <w:r w:rsidRPr="004D2526">
        <w:rPr>
          <w:rFonts w:ascii="Arial" w:hAnsi="Arial" w:cs="Arial"/>
          <w:lang w:val="ga"/>
        </w:rPr>
        <w:t>Tá an t-amlíne ina gcaithfear athbhreithniú den gcineál sin a iarraidh agus na ceanglais eile a bhaineann maidir le hathbhreithnithe den gcineál sin leagtha amach sna nósanna imeachta arna gcinneadh ag an Aire faoi alt 29B den Acht Oideachais 1998 atá foilsithe ar shuíomh gréasáin na Roinne Oideachais agus Scileanna.</w:t>
      </w:r>
    </w:p>
    <w:p w14:paraId="0AD2A5D8" w14:textId="77777777" w:rsidR="004D2526" w:rsidRPr="004D2526" w:rsidRDefault="004D2526" w:rsidP="00FE52B7">
      <w:pPr>
        <w:autoSpaceDE w:val="0"/>
        <w:autoSpaceDN w:val="0"/>
        <w:spacing w:line="240" w:lineRule="auto"/>
        <w:rPr>
          <w:rFonts w:ascii="Arial" w:hAnsi="Arial" w:cs="Arial"/>
        </w:rPr>
      </w:pPr>
      <w:r w:rsidRPr="004D2526">
        <w:rPr>
          <w:rFonts w:ascii="Arial" w:hAnsi="Arial" w:cs="Arial"/>
          <w:lang w:val="ga"/>
        </w:rPr>
        <w:t>Déanfaidh an Bord athbhreithnithe den gcineál sin de réir na nósanna imeachta a rialaítear faoi Alt 29B i gcomhair le Alt 29C den Acht Oideachais 1998.</w:t>
      </w:r>
    </w:p>
    <w:p w14:paraId="496A79AA" w14:textId="4AF6D93D" w:rsidR="004D2526" w:rsidRPr="004D2526" w:rsidRDefault="004D2526" w:rsidP="00FE52B7">
      <w:pPr>
        <w:autoSpaceDE w:val="0"/>
        <w:autoSpaceDN w:val="0"/>
        <w:spacing w:line="240" w:lineRule="auto"/>
        <w:rPr>
          <w:rFonts w:ascii="Arial" w:hAnsi="Arial" w:cs="Arial"/>
        </w:rPr>
      </w:pPr>
      <w:r w:rsidRPr="004D2526">
        <w:rPr>
          <w:rFonts w:ascii="Arial" w:hAnsi="Arial" w:cs="Arial"/>
          <w:b/>
          <w:bCs/>
          <w:lang w:val="ga"/>
        </w:rPr>
        <w:t xml:space="preserve">Tabhair faoi deara:  </w:t>
      </w:r>
      <w:r w:rsidRPr="004D2526">
        <w:rPr>
          <w:rFonts w:ascii="Arial" w:hAnsi="Arial" w:cs="Arial"/>
          <w:lang w:val="ga"/>
        </w:rPr>
        <w:t xml:space="preserve">Sa chás gur diúltaíodh áit d'iarratasóir mar gheall ar ró-éileamh ar áiteanna sa scoil, ní mór don iarratasóir iarraidh ar an mbord bainistíochta </w:t>
      </w:r>
      <w:r w:rsidRPr="004D2526">
        <w:rPr>
          <w:rFonts w:ascii="Arial" w:hAnsi="Arial" w:cs="Arial"/>
          <w:b/>
          <w:bCs/>
          <w:u w:val="single"/>
          <w:lang w:val="ga"/>
        </w:rPr>
        <w:t>athbhreithniú ar an gcinneadh</w:t>
      </w:r>
      <w:r w:rsidRPr="004D2526">
        <w:rPr>
          <w:rFonts w:ascii="Arial" w:hAnsi="Arial" w:cs="Arial"/>
          <w:lang w:val="ga"/>
        </w:rPr>
        <w:t xml:space="preserve"> sin a dhéanamh roimh achomharc a dhéanamh faoi alt 29 den Acht Oideachais 1998.</w:t>
      </w:r>
    </w:p>
    <w:p w14:paraId="35E5C657" w14:textId="7AF8C6A2" w:rsidR="004D2526" w:rsidRDefault="004D2526" w:rsidP="00FE52B7">
      <w:pPr>
        <w:autoSpaceDE w:val="0"/>
        <w:autoSpaceDN w:val="0"/>
        <w:spacing w:line="240" w:lineRule="auto"/>
        <w:rPr>
          <w:rFonts w:ascii="Arial" w:hAnsi="Arial" w:cs="Arial"/>
        </w:rPr>
      </w:pPr>
      <w:r w:rsidRPr="004D2526">
        <w:rPr>
          <w:rFonts w:ascii="Arial" w:hAnsi="Arial" w:cs="Arial"/>
          <w:lang w:val="ga"/>
        </w:rPr>
        <w:t xml:space="preserve">Sa chás gur diúltaíodh áit d'iarratasóir mar gheall ar chúis seachas ró-éileamh ar áiteanna sa scoil, féadfaidh an t-iarratasóir iarraidh ar an mbord bainistíochta </w:t>
      </w:r>
      <w:r w:rsidRPr="004D2526">
        <w:rPr>
          <w:rFonts w:ascii="Arial" w:hAnsi="Arial" w:cs="Arial"/>
          <w:b/>
          <w:bCs/>
          <w:u w:val="single"/>
          <w:lang w:val="ga"/>
        </w:rPr>
        <w:lastRenderedPageBreak/>
        <w:t>athbhreithniú ar an gcinneadh</w:t>
      </w:r>
      <w:r w:rsidRPr="004D2526">
        <w:rPr>
          <w:rFonts w:ascii="Arial" w:hAnsi="Arial" w:cs="Arial"/>
          <w:b/>
          <w:bCs/>
          <w:lang w:val="ga"/>
        </w:rPr>
        <w:t xml:space="preserve"> </w:t>
      </w:r>
      <w:r w:rsidRPr="004D2526">
        <w:rPr>
          <w:rFonts w:ascii="Arial" w:hAnsi="Arial" w:cs="Arial"/>
          <w:lang w:val="ga"/>
        </w:rPr>
        <w:t>sin a dhéanamh</w:t>
      </w:r>
      <w:r w:rsidRPr="004D2526">
        <w:rPr>
          <w:rFonts w:ascii="Arial" w:hAnsi="Arial" w:cs="Arial"/>
          <w:b/>
          <w:bCs/>
          <w:lang w:val="ga"/>
        </w:rPr>
        <w:t xml:space="preserve"> </w:t>
      </w:r>
      <w:r w:rsidRPr="004D2526">
        <w:rPr>
          <w:rFonts w:ascii="Arial" w:hAnsi="Arial" w:cs="Arial"/>
          <w:lang w:val="ga"/>
        </w:rPr>
        <w:t xml:space="preserve">roimh achomharc a dhéanamh faoi alt 29 den Acht Oideachais 1998.   </w:t>
      </w:r>
    </w:p>
    <w:p w14:paraId="34E92E03" w14:textId="7435FA02" w:rsidR="004D2526" w:rsidRDefault="004D2526" w:rsidP="00FE52B7">
      <w:pPr>
        <w:pStyle w:val="NoSpacing"/>
      </w:pPr>
    </w:p>
    <w:p w14:paraId="55C5157D" w14:textId="77777777" w:rsidR="008A51EE" w:rsidRPr="004D2526" w:rsidRDefault="008A51EE" w:rsidP="00FE52B7">
      <w:pPr>
        <w:pStyle w:val="NoSpacing"/>
      </w:pPr>
    </w:p>
    <w:p w14:paraId="7015A165" w14:textId="77777777" w:rsidR="004D2526" w:rsidRPr="004D2526" w:rsidRDefault="004D2526" w:rsidP="00FE52B7">
      <w:pPr>
        <w:spacing w:after="240" w:line="240" w:lineRule="auto"/>
        <w:rPr>
          <w:rFonts w:ascii="Arial" w:eastAsia="Times New Roman" w:hAnsi="Arial" w:cs="Arial"/>
          <w:b/>
          <w:bCs/>
          <w:u w:val="single"/>
          <w:lang w:eastAsia="en-IE"/>
        </w:rPr>
      </w:pPr>
      <w:r w:rsidRPr="004D2526">
        <w:rPr>
          <w:rFonts w:ascii="Arial" w:eastAsia="Times New Roman" w:hAnsi="Arial" w:cs="Arial"/>
          <w:b/>
          <w:bCs/>
          <w:u w:val="single"/>
          <w:lang w:val="ga" w:eastAsia="en-IE"/>
        </w:rPr>
        <w:t>Ceart achomhairc</w:t>
      </w:r>
    </w:p>
    <w:p w14:paraId="08DD9243" w14:textId="77777777" w:rsidR="004D2526" w:rsidRPr="004D2526" w:rsidRDefault="004D2526" w:rsidP="00FE52B7">
      <w:pPr>
        <w:autoSpaceDE w:val="0"/>
        <w:autoSpaceDN w:val="0"/>
        <w:spacing w:line="240" w:lineRule="auto"/>
        <w:rPr>
          <w:rFonts w:ascii="Arial" w:hAnsi="Arial" w:cs="Arial"/>
        </w:rPr>
      </w:pPr>
      <w:r w:rsidRPr="004D2526">
        <w:rPr>
          <w:rFonts w:ascii="Arial" w:hAnsi="Arial" w:cs="Arial"/>
          <w:lang w:val="ga"/>
        </w:rPr>
        <w:t xml:space="preserve">Faoi Alt 29 den Acht Oideachais 1998, féadfaidh tuismitheoir mac léinn, nó i gcás mac léinn a bhfuil 18 mbliana d'aois slánaithe aige/aici, féadfaidh sé/sí achomharc a dhéanamh ar chinneadh na scoile seo áit sa scoil a dhiúltú.  </w:t>
      </w:r>
    </w:p>
    <w:p w14:paraId="3740BD7A" w14:textId="77777777" w:rsidR="004D2526" w:rsidRPr="004D2526" w:rsidRDefault="004D2526" w:rsidP="00FE52B7">
      <w:pPr>
        <w:autoSpaceDE w:val="0"/>
        <w:autoSpaceDN w:val="0"/>
        <w:spacing w:line="240" w:lineRule="auto"/>
        <w:rPr>
          <w:rFonts w:ascii="Arial" w:hAnsi="Arial" w:cs="Arial"/>
        </w:rPr>
      </w:pPr>
      <w:r w:rsidRPr="004D2526">
        <w:rPr>
          <w:rFonts w:ascii="Arial" w:hAnsi="Arial" w:cs="Arial"/>
          <w:lang w:val="ga"/>
        </w:rPr>
        <w:t>Is féidir achomharc a dhéanamh faoi Alt 29 (1)(c)(i) den Acht Oideachais 1998 sa chás gur diúltaíodh áit d'iarratasóir mar gheall ar ró-éileamh ar áiteanna sa scoil.</w:t>
      </w:r>
    </w:p>
    <w:p w14:paraId="49B1C072" w14:textId="1E52F5E0" w:rsidR="004D2526" w:rsidRPr="004D2526" w:rsidRDefault="004D2526" w:rsidP="00FE52B7">
      <w:pPr>
        <w:autoSpaceDE w:val="0"/>
        <w:autoSpaceDN w:val="0"/>
        <w:spacing w:line="240" w:lineRule="auto"/>
        <w:rPr>
          <w:rFonts w:ascii="Arial" w:hAnsi="Arial" w:cs="Arial"/>
        </w:rPr>
      </w:pPr>
      <w:r w:rsidRPr="004D2526">
        <w:rPr>
          <w:rFonts w:ascii="Arial" w:hAnsi="Arial" w:cs="Arial"/>
          <w:lang w:val="ga"/>
        </w:rPr>
        <w:t>Is féidir achomharc a dhéanamh faoi Alt 29 (1)(c)(</w:t>
      </w:r>
      <w:r w:rsidR="0041090F">
        <w:rPr>
          <w:rFonts w:ascii="Arial" w:hAnsi="Arial" w:cs="Arial"/>
          <w:lang w:val="ga"/>
        </w:rPr>
        <w:t>i</w:t>
      </w:r>
      <w:r w:rsidRPr="004D2526">
        <w:rPr>
          <w:rFonts w:ascii="Arial" w:hAnsi="Arial" w:cs="Arial"/>
          <w:lang w:val="ga"/>
        </w:rPr>
        <w:t>i) den Acht Oideachais 1998 sa chás gur diúltaíodh áit d'iarratasóir mar gheall ar chúis seachas ró-éileamh ar áiteanna sa scoil.</w:t>
      </w:r>
    </w:p>
    <w:p w14:paraId="4330A80F" w14:textId="77777777" w:rsidR="004D2526" w:rsidRPr="004D2526" w:rsidRDefault="004D2526" w:rsidP="00FE52B7">
      <w:pPr>
        <w:autoSpaceDE w:val="0"/>
        <w:autoSpaceDN w:val="0"/>
        <w:spacing w:line="240" w:lineRule="auto"/>
        <w:rPr>
          <w:rFonts w:ascii="Arial" w:hAnsi="Arial" w:cs="Arial"/>
        </w:rPr>
      </w:pPr>
      <w:r w:rsidRPr="004D2526">
        <w:rPr>
          <w:rFonts w:ascii="Arial" w:hAnsi="Arial" w:cs="Arial"/>
          <w:lang w:val="ga"/>
        </w:rPr>
        <w:t xml:space="preserve">Sa chás gur diúltaíodh áit d'iarratasóir mar gheall ar ró-éileamh ar áiteanna sa scoil, </w:t>
      </w:r>
      <w:r w:rsidRPr="004D2526">
        <w:rPr>
          <w:rFonts w:ascii="Arial" w:hAnsi="Arial" w:cs="Arial"/>
          <w:b/>
          <w:bCs/>
          <w:u w:val="single"/>
          <w:lang w:val="ga"/>
        </w:rPr>
        <w:t>ní mór</w:t>
      </w:r>
      <w:r w:rsidRPr="004D2526">
        <w:rPr>
          <w:rFonts w:ascii="Arial" w:hAnsi="Arial" w:cs="Arial"/>
          <w:lang w:val="ga"/>
        </w:rPr>
        <w:t xml:space="preserve"> don iarratasóir iarraidh ar an mbord bainistíochta </w:t>
      </w:r>
      <w:r w:rsidRPr="004D2526">
        <w:rPr>
          <w:rFonts w:ascii="Arial" w:hAnsi="Arial" w:cs="Arial"/>
          <w:b/>
          <w:bCs/>
          <w:u w:val="single"/>
          <w:lang w:val="ga"/>
        </w:rPr>
        <w:t>athbhreithniú ar an gcinneadh</w:t>
      </w:r>
      <w:r w:rsidRPr="004D2526">
        <w:rPr>
          <w:rFonts w:ascii="Arial" w:hAnsi="Arial" w:cs="Arial"/>
          <w:lang w:val="ga"/>
        </w:rPr>
        <w:t xml:space="preserve"> sin a dhéanamh </w:t>
      </w:r>
      <w:r w:rsidRPr="004D2526">
        <w:rPr>
          <w:rFonts w:ascii="Arial" w:hAnsi="Arial" w:cs="Arial"/>
          <w:b/>
          <w:bCs/>
          <w:u w:val="single"/>
          <w:lang w:val="ga"/>
        </w:rPr>
        <w:t>roimh achomharc a dhéanamh</w:t>
      </w:r>
      <w:r w:rsidRPr="004D2526">
        <w:rPr>
          <w:rFonts w:ascii="Arial" w:hAnsi="Arial" w:cs="Arial"/>
          <w:lang w:val="ga"/>
        </w:rPr>
        <w:t xml:space="preserve"> faoi alt 29 den Acht Oideachais 1998. (féach Athbhreithniú ar chinntí an Bhord Bainistíochta)</w:t>
      </w:r>
    </w:p>
    <w:p w14:paraId="3CAC2EB3" w14:textId="77777777" w:rsidR="004D2526" w:rsidRPr="004D2526" w:rsidRDefault="004D2526" w:rsidP="00FE52B7">
      <w:pPr>
        <w:autoSpaceDE w:val="0"/>
        <w:autoSpaceDN w:val="0"/>
        <w:spacing w:line="240" w:lineRule="auto"/>
        <w:rPr>
          <w:rFonts w:ascii="Arial" w:hAnsi="Arial" w:cs="Arial"/>
        </w:rPr>
      </w:pPr>
      <w:r w:rsidRPr="004D2526">
        <w:rPr>
          <w:rFonts w:ascii="Arial" w:hAnsi="Arial" w:cs="Arial"/>
          <w:lang w:val="ga"/>
        </w:rPr>
        <w:t xml:space="preserve">Sa chás gur diúltaíodh áit d'iarratasóir mar gheall ar chás seachas ró-éileamh ar áiteanna sa scoil, féadfaidh an t-iarratasóir iarraidh ar an mbord bainistíochta </w:t>
      </w:r>
      <w:r w:rsidRPr="004D2526">
        <w:rPr>
          <w:rFonts w:ascii="Arial" w:hAnsi="Arial" w:cs="Arial"/>
          <w:b/>
          <w:bCs/>
          <w:u w:val="single"/>
          <w:lang w:val="ga"/>
        </w:rPr>
        <w:t>athbhreithniú ar an gcinneadh</w:t>
      </w:r>
      <w:r w:rsidRPr="004D2526">
        <w:rPr>
          <w:rFonts w:ascii="Arial" w:hAnsi="Arial" w:cs="Arial"/>
          <w:lang w:val="ga"/>
        </w:rPr>
        <w:t xml:space="preserve"> sin a dhéanamh roimh achomharc a dhéanamh faoi alt 29 den Acht Oideachais 1998. (féach Athbhreithniú ar chinntí an Bhord Bainistíochta)</w:t>
      </w:r>
    </w:p>
    <w:p w14:paraId="34886E68" w14:textId="77777777" w:rsidR="004D2526" w:rsidRPr="004D2526" w:rsidRDefault="004D2526" w:rsidP="00FE52B7">
      <w:pPr>
        <w:autoSpaceDE w:val="0"/>
        <w:autoSpaceDN w:val="0"/>
        <w:spacing w:line="240" w:lineRule="auto"/>
        <w:rPr>
          <w:rFonts w:ascii="Arial" w:hAnsi="Arial" w:cs="Arial"/>
        </w:rPr>
      </w:pPr>
      <w:r w:rsidRPr="004D2526">
        <w:rPr>
          <w:rFonts w:ascii="Arial" w:hAnsi="Arial" w:cs="Arial"/>
          <w:lang w:val="ga"/>
        </w:rPr>
        <w:t>Déanfar achomhairc faoi Alt 29 den Acht Oideachais 1998 a mheas agus a chinneadh ag coiste neamhspleách achomhairc arna cheapadh ag an AIre Oideachais agus Scileanna.    </w:t>
      </w:r>
    </w:p>
    <w:p w14:paraId="75661BE0" w14:textId="1CF1C4C6" w:rsidR="002B7446" w:rsidRPr="00FE52B7" w:rsidRDefault="004D2526" w:rsidP="00FE52B7">
      <w:pPr>
        <w:autoSpaceDE w:val="0"/>
        <w:autoSpaceDN w:val="0"/>
        <w:spacing w:line="240" w:lineRule="auto"/>
      </w:pPr>
      <w:r w:rsidRPr="004D2526">
        <w:rPr>
          <w:rFonts w:ascii="Arial" w:hAnsi="Arial" w:cs="Arial"/>
          <w:lang w:val="ga"/>
        </w:rPr>
        <w:t>Tá an t-amlíne ina gcaithfear achomharc den gcineál sin a iarraidh agus na ceanglais eile a bhaineann maidir le hachomhairc den gcineál sin leagtha amach sna nósanna imeachta arna gcinneadh ag an Aire faoi alt 29B den Acht Oideachais 1998 atá foilsithe ar shuíomh gréasáin na Roinne Oideachais agus Scileanna.</w:t>
      </w:r>
    </w:p>
    <w:sectPr w:rsidR="002B7446" w:rsidRPr="00FE52B7" w:rsidSect="001D5BFE">
      <w:footerReference w:type="default" r:id="rId11"/>
      <w:pgSz w:w="11906" w:h="16838"/>
      <w:pgMar w:top="1134" w:right="1701"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9FB2D" w14:textId="77777777" w:rsidR="00B64AA7" w:rsidRDefault="00B64AA7" w:rsidP="00D8609E">
      <w:pPr>
        <w:spacing w:after="0" w:line="240" w:lineRule="auto"/>
      </w:pPr>
      <w:r>
        <w:separator/>
      </w:r>
    </w:p>
  </w:endnote>
  <w:endnote w:type="continuationSeparator" w:id="0">
    <w:p w14:paraId="5718D3CC" w14:textId="77777777" w:rsidR="00B64AA7" w:rsidRDefault="00B64AA7"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332745"/>
      <w:docPartObj>
        <w:docPartGallery w:val="Page Numbers (Bottom of Page)"/>
        <w:docPartUnique/>
      </w:docPartObj>
    </w:sdtPr>
    <w:sdtEndPr>
      <w:rPr>
        <w:noProof/>
      </w:rPr>
    </w:sdtEndPr>
    <w:sdtContent>
      <w:p w14:paraId="75661BE5" w14:textId="14214C4B" w:rsidR="00074C00" w:rsidRDefault="00074C00">
        <w:pPr>
          <w:pStyle w:val="Footer"/>
          <w:jc w:val="right"/>
        </w:pPr>
        <w:r>
          <w:fldChar w:fldCharType="begin"/>
        </w:r>
        <w:r>
          <w:instrText xml:space="preserve"> PAGE   \* MERGEFORMAT </w:instrText>
        </w:r>
        <w:r>
          <w:fldChar w:fldCharType="separate"/>
        </w:r>
        <w:r w:rsidR="00425E54">
          <w:rPr>
            <w:noProof/>
          </w:rPr>
          <w:t>2</w:t>
        </w:r>
        <w:r>
          <w:rPr>
            <w:noProof/>
          </w:rPr>
          <w:fldChar w:fldCharType="end"/>
        </w:r>
      </w:p>
    </w:sdtContent>
  </w:sdt>
  <w:p w14:paraId="75661BE6" w14:textId="77777777" w:rsidR="00074C00" w:rsidRDefault="00074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D03E5" w14:textId="77777777" w:rsidR="00B64AA7" w:rsidRDefault="00B64AA7" w:rsidP="00D8609E">
      <w:pPr>
        <w:spacing w:after="0" w:line="240" w:lineRule="auto"/>
      </w:pPr>
      <w:r>
        <w:separator/>
      </w:r>
    </w:p>
  </w:footnote>
  <w:footnote w:type="continuationSeparator" w:id="0">
    <w:p w14:paraId="29D559BD" w14:textId="77777777" w:rsidR="00B64AA7" w:rsidRDefault="00B64AA7"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87EC9"/>
    <w:multiLevelType w:val="hybridMultilevel"/>
    <w:tmpl w:val="2E469ABA"/>
    <w:lvl w:ilvl="0" w:tplc="5D3C2A96">
      <w:start w:val="1"/>
      <w:numFmt w:val="decimal"/>
      <w:lvlText w:val="%1."/>
      <w:lvlJc w:val="left"/>
      <w:pPr>
        <w:ind w:left="720" w:hanging="360"/>
      </w:pPr>
      <w:rPr>
        <w:b/>
        <w:color w:val="385623" w:themeColor="accent6" w:themeShade="80"/>
        <w:sz w:val="24"/>
        <w:szCs w:val="24"/>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10071C"/>
    <w:multiLevelType w:val="hybridMultilevel"/>
    <w:tmpl w:val="BC06BDB2"/>
    <w:lvl w:ilvl="0" w:tplc="EB84ABD8">
      <w:start w:val="1"/>
      <w:numFmt w:val="lowerLetter"/>
      <w:lvlText w:val="(%1)"/>
      <w:lvlJc w:val="left"/>
      <w:pPr>
        <w:ind w:left="720" w:hanging="360"/>
      </w:pPr>
      <w:rPr>
        <w:rFonts w:ascii="Arial" w:hAnsi="Arial" w:cs="Arial" w:hint="default"/>
        <w:i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DD2600D"/>
    <w:multiLevelType w:val="hybridMultilevel"/>
    <w:tmpl w:val="5F2A66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4D379A"/>
    <w:multiLevelType w:val="hybridMultilevel"/>
    <w:tmpl w:val="A148F3C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7"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58959C0"/>
    <w:multiLevelType w:val="hybridMultilevel"/>
    <w:tmpl w:val="D2CA1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C3377E4"/>
    <w:multiLevelType w:val="hybridMultilevel"/>
    <w:tmpl w:val="66D0CFBA"/>
    <w:lvl w:ilvl="0" w:tplc="459845B6">
      <w:start w:val="1"/>
      <w:numFmt w:val="bullet"/>
      <w:lvlText w:val=""/>
      <w:lvlJc w:val="left"/>
      <w:pPr>
        <w:tabs>
          <w:tab w:val="num" w:pos="720"/>
        </w:tabs>
        <w:ind w:left="720" w:hanging="360"/>
      </w:pPr>
      <w:rPr>
        <w:rFonts w:ascii="Symbol" w:hAnsi="Symbol" w:hint="default"/>
        <w:sz w:val="20"/>
      </w:rPr>
    </w:lvl>
    <w:lvl w:ilvl="1" w:tplc="B0B80FD2" w:tentative="1">
      <w:start w:val="1"/>
      <w:numFmt w:val="bullet"/>
      <w:lvlText w:val=""/>
      <w:lvlJc w:val="left"/>
      <w:pPr>
        <w:tabs>
          <w:tab w:val="num" w:pos="1440"/>
        </w:tabs>
        <w:ind w:left="1440" w:hanging="360"/>
      </w:pPr>
      <w:rPr>
        <w:rFonts w:ascii="Symbol" w:hAnsi="Symbol" w:hint="default"/>
        <w:sz w:val="20"/>
      </w:rPr>
    </w:lvl>
    <w:lvl w:ilvl="2" w:tplc="46A8241C" w:tentative="1">
      <w:start w:val="1"/>
      <w:numFmt w:val="bullet"/>
      <w:lvlText w:val=""/>
      <w:lvlJc w:val="left"/>
      <w:pPr>
        <w:tabs>
          <w:tab w:val="num" w:pos="2160"/>
        </w:tabs>
        <w:ind w:left="2160" w:hanging="360"/>
      </w:pPr>
      <w:rPr>
        <w:rFonts w:ascii="Symbol" w:hAnsi="Symbol" w:hint="default"/>
        <w:sz w:val="20"/>
      </w:rPr>
    </w:lvl>
    <w:lvl w:ilvl="3" w:tplc="8F568064" w:tentative="1">
      <w:start w:val="1"/>
      <w:numFmt w:val="bullet"/>
      <w:lvlText w:val=""/>
      <w:lvlJc w:val="left"/>
      <w:pPr>
        <w:tabs>
          <w:tab w:val="num" w:pos="2880"/>
        </w:tabs>
        <w:ind w:left="2880" w:hanging="360"/>
      </w:pPr>
      <w:rPr>
        <w:rFonts w:ascii="Symbol" w:hAnsi="Symbol" w:hint="default"/>
        <w:sz w:val="20"/>
      </w:rPr>
    </w:lvl>
    <w:lvl w:ilvl="4" w:tplc="F19EC756" w:tentative="1">
      <w:start w:val="1"/>
      <w:numFmt w:val="bullet"/>
      <w:lvlText w:val=""/>
      <w:lvlJc w:val="left"/>
      <w:pPr>
        <w:tabs>
          <w:tab w:val="num" w:pos="3600"/>
        </w:tabs>
        <w:ind w:left="3600" w:hanging="360"/>
      </w:pPr>
      <w:rPr>
        <w:rFonts w:ascii="Symbol" w:hAnsi="Symbol" w:hint="default"/>
        <w:sz w:val="20"/>
      </w:rPr>
    </w:lvl>
    <w:lvl w:ilvl="5" w:tplc="A26CAB0A" w:tentative="1">
      <w:start w:val="1"/>
      <w:numFmt w:val="bullet"/>
      <w:lvlText w:val=""/>
      <w:lvlJc w:val="left"/>
      <w:pPr>
        <w:tabs>
          <w:tab w:val="num" w:pos="4320"/>
        </w:tabs>
        <w:ind w:left="4320" w:hanging="360"/>
      </w:pPr>
      <w:rPr>
        <w:rFonts w:ascii="Symbol" w:hAnsi="Symbol" w:hint="default"/>
        <w:sz w:val="20"/>
      </w:rPr>
    </w:lvl>
    <w:lvl w:ilvl="6" w:tplc="1C2C2500" w:tentative="1">
      <w:start w:val="1"/>
      <w:numFmt w:val="bullet"/>
      <w:lvlText w:val=""/>
      <w:lvlJc w:val="left"/>
      <w:pPr>
        <w:tabs>
          <w:tab w:val="num" w:pos="5040"/>
        </w:tabs>
        <w:ind w:left="5040" w:hanging="360"/>
      </w:pPr>
      <w:rPr>
        <w:rFonts w:ascii="Symbol" w:hAnsi="Symbol" w:hint="default"/>
        <w:sz w:val="20"/>
      </w:rPr>
    </w:lvl>
    <w:lvl w:ilvl="7" w:tplc="C5803B8A" w:tentative="1">
      <w:start w:val="1"/>
      <w:numFmt w:val="bullet"/>
      <w:lvlText w:val=""/>
      <w:lvlJc w:val="left"/>
      <w:pPr>
        <w:tabs>
          <w:tab w:val="num" w:pos="5760"/>
        </w:tabs>
        <w:ind w:left="5760" w:hanging="360"/>
      </w:pPr>
      <w:rPr>
        <w:rFonts w:ascii="Symbol" w:hAnsi="Symbol" w:hint="default"/>
        <w:sz w:val="20"/>
      </w:rPr>
    </w:lvl>
    <w:lvl w:ilvl="8" w:tplc="AEA8EB4C"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E1C57E0"/>
    <w:multiLevelType w:val="hybridMultilevel"/>
    <w:tmpl w:val="DE2605F6"/>
    <w:lvl w:ilvl="0" w:tplc="CBFE48D0">
      <w:start w:val="1"/>
      <w:numFmt w:val="bullet"/>
      <w:lvlText w:val=""/>
      <w:lvlJc w:val="left"/>
      <w:pPr>
        <w:tabs>
          <w:tab w:val="num" w:pos="720"/>
        </w:tabs>
        <w:ind w:left="720" w:hanging="360"/>
      </w:pPr>
      <w:rPr>
        <w:rFonts w:ascii="Symbol" w:hAnsi="Symbol" w:hint="default"/>
        <w:sz w:val="20"/>
      </w:rPr>
    </w:lvl>
    <w:lvl w:ilvl="1" w:tplc="AE0C8564" w:tentative="1">
      <w:start w:val="1"/>
      <w:numFmt w:val="bullet"/>
      <w:lvlText w:val="o"/>
      <w:lvlJc w:val="left"/>
      <w:pPr>
        <w:tabs>
          <w:tab w:val="num" w:pos="1440"/>
        </w:tabs>
        <w:ind w:left="1440" w:hanging="360"/>
      </w:pPr>
      <w:rPr>
        <w:rFonts w:ascii="Courier New" w:hAnsi="Courier New" w:hint="default"/>
        <w:sz w:val="20"/>
      </w:rPr>
    </w:lvl>
    <w:lvl w:ilvl="2" w:tplc="AD6481CC" w:tentative="1">
      <w:start w:val="1"/>
      <w:numFmt w:val="bullet"/>
      <w:lvlText w:val=""/>
      <w:lvlJc w:val="left"/>
      <w:pPr>
        <w:tabs>
          <w:tab w:val="num" w:pos="2160"/>
        </w:tabs>
        <w:ind w:left="2160" w:hanging="360"/>
      </w:pPr>
      <w:rPr>
        <w:rFonts w:ascii="Wingdings" w:hAnsi="Wingdings" w:hint="default"/>
        <w:sz w:val="20"/>
      </w:rPr>
    </w:lvl>
    <w:lvl w:ilvl="3" w:tplc="F23EF69E" w:tentative="1">
      <w:start w:val="1"/>
      <w:numFmt w:val="bullet"/>
      <w:lvlText w:val=""/>
      <w:lvlJc w:val="left"/>
      <w:pPr>
        <w:tabs>
          <w:tab w:val="num" w:pos="2880"/>
        </w:tabs>
        <w:ind w:left="2880" w:hanging="360"/>
      </w:pPr>
      <w:rPr>
        <w:rFonts w:ascii="Wingdings" w:hAnsi="Wingdings" w:hint="default"/>
        <w:sz w:val="20"/>
      </w:rPr>
    </w:lvl>
    <w:lvl w:ilvl="4" w:tplc="A34AFB22" w:tentative="1">
      <w:start w:val="1"/>
      <w:numFmt w:val="bullet"/>
      <w:lvlText w:val=""/>
      <w:lvlJc w:val="left"/>
      <w:pPr>
        <w:tabs>
          <w:tab w:val="num" w:pos="3600"/>
        </w:tabs>
        <w:ind w:left="3600" w:hanging="360"/>
      </w:pPr>
      <w:rPr>
        <w:rFonts w:ascii="Wingdings" w:hAnsi="Wingdings" w:hint="default"/>
        <w:sz w:val="20"/>
      </w:rPr>
    </w:lvl>
    <w:lvl w:ilvl="5" w:tplc="E8CEC026" w:tentative="1">
      <w:start w:val="1"/>
      <w:numFmt w:val="bullet"/>
      <w:lvlText w:val=""/>
      <w:lvlJc w:val="left"/>
      <w:pPr>
        <w:tabs>
          <w:tab w:val="num" w:pos="4320"/>
        </w:tabs>
        <w:ind w:left="4320" w:hanging="360"/>
      </w:pPr>
      <w:rPr>
        <w:rFonts w:ascii="Wingdings" w:hAnsi="Wingdings" w:hint="default"/>
        <w:sz w:val="20"/>
      </w:rPr>
    </w:lvl>
    <w:lvl w:ilvl="6" w:tplc="0FCECA02" w:tentative="1">
      <w:start w:val="1"/>
      <w:numFmt w:val="bullet"/>
      <w:lvlText w:val=""/>
      <w:lvlJc w:val="left"/>
      <w:pPr>
        <w:tabs>
          <w:tab w:val="num" w:pos="5040"/>
        </w:tabs>
        <w:ind w:left="5040" w:hanging="360"/>
      </w:pPr>
      <w:rPr>
        <w:rFonts w:ascii="Wingdings" w:hAnsi="Wingdings" w:hint="default"/>
        <w:sz w:val="20"/>
      </w:rPr>
    </w:lvl>
    <w:lvl w:ilvl="7" w:tplc="60B46C38" w:tentative="1">
      <w:start w:val="1"/>
      <w:numFmt w:val="bullet"/>
      <w:lvlText w:val=""/>
      <w:lvlJc w:val="left"/>
      <w:pPr>
        <w:tabs>
          <w:tab w:val="num" w:pos="5760"/>
        </w:tabs>
        <w:ind w:left="5760" w:hanging="360"/>
      </w:pPr>
      <w:rPr>
        <w:rFonts w:ascii="Wingdings" w:hAnsi="Wingdings" w:hint="default"/>
        <w:sz w:val="20"/>
      </w:rPr>
    </w:lvl>
    <w:lvl w:ilvl="8" w:tplc="41782DF6"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F7B79C6"/>
    <w:multiLevelType w:val="hybridMultilevel"/>
    <w:tmpl w:val="E6FE3E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35A24911"/>
    <w:multiLevelType w:val="hybridMultilevel"/>
    <w:tmpl w:val="7D8016B2"/>
    <w:lvl w:ilvl="0" w:tplc="18090001">
      <w:start w:val="1"/>
      <w:numFmt w:val="bullet"/>
      <w:lvlText w:val=""/>
      <w:lvlJc w:val="left"/>
      <w:pPr>
        <w:ind w:left="1800" w:hanging="360"/>
      </w:pPr>
      <w:rPr>
        <w:rFonts w:ascii="Symbol" w:hAnsi="Symbol" w:hint="default"/>
        <w:color w:val="FF0000"/>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8"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937081F"/>
    <w:multiLevelType w:val="hybridMultilevel"/>
    <w:tmpl w:val="9E2A1D94"/>
    <w:lvl w:ilvl="0" w:tplc="39CE0186">
      <w:start w:val="1"/>
      <w:numFmt w:val="lowerLetter"/>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E6C5478"/>
    <w:multiLevelType w:val="hybridMultilevel"/>
    <w:tmpl w:val="B3ECED6C"/>
    <w:lvl w:ilvl="0" w:tplc="DDA6ED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7A5339"/>
    <w:multiLevelType w:val="hybridMultilevel"/>
    <w:tmpl w:val="EAE63E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1CA282A"/>
    <w:multiLevelType w:val="hybridMultilevel"/>
    <w:tmpl w:val="5A0CF4CE"/>
    <w:lvl w:ilvl="0" w:tplc="5D3C2A96">
      <w:start w:val="1"/>
      <w:numFmt w:val="decimal"/>
      <w:lvlText w:val="%1."/>
      <w:lvlJc w:val="left"/>
      <w:pPr>
        <w:ind w:left="720" w:hanging="360"/>
      </w:pPr>
      <w:rPr>
        <w:b/>
        <w:color w:val="385623" w:themeColor="accent6" w:themeShade="80"/>
        <w:sz w:val="24"/>
        <w:szCs w:val="24"/>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F0D7A0B"/>
    <w:multiLevelType w:val="hybridMultilevel"/>
    <w:tmpl w:val="CD2A45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4"/>
  </w:num>
  <w:num w:numId="2">
    <w:abstractNumId w:val="31"/>
  </w:num>
  <w:num w:numId="3">
    <w:abstractNumId w:val="28"/>
  </w:num>
  <w:num w:numId="4">
    <w:abstractNumId w:val="4"/>
  </w:num>
  <w:num w:numId="5">
    <w:abstractNumId w:val="21"/>
  </w:num>
  <w:num w:numId="6">
    <w:abstractNumId w:val="27"/>
  </w:num>
  <w:num w:numId="7">
    <w:abstractNumId w:val="35"/>
  </w:num>
  <w:num w:numId="8">
    <w:abstractNumId w:val="14"/>
  </w:num>
  <w:num w:numId="9">
    <w:abstractNumId w:val="18"/>
  </w:num>
  <w:num w:numId="10">
    <w:abstractNumId w:val="26"/>
  </w:num>
  <w:num w:numId="11">
    <w:abstractNumId w:val="33"/>
  </w:num>
  <w:num w:numId="12">
    <w:abstractNumId w:val="2"/>
  </w:num>
  <w:num w:numId="13">
    <w:abstractNumId w:val="12"/>
  </w:num>
  <w:num w:numId="14">
    <w:abstractNumId w:val="3"/>
  </w:num>
  <w:num w:numId="15">
    <w:abstractNumId w:val="29"/>
  </w:num>
  <w:num w:numId="16">
    <w:abstractNumId w:val="23"/>
  </w:num>
  <w:num w:numId="17">
    <w:abstractNumId w:val="20"/>
  </w:num>
  <w:num w:numId="18">
    <w:abstractNumId w:val="22"/>
  </w:num>
  <w:num w:numId="19">
    <w:abstractNumId w:val="1"/>
  </w:num>
  <w:num w:numId="20">
    <w:abstractNumId w:val="10"/>
  </w:num>
  <w:num w:numId="21">
    <w:abstractNumId w:val="19"/>
  </w:num>
  <w:num w:numId="22">
    <w:abstractNumId w:val="16"/>
  </w:num>
  <w:num w:numId="23">
    <w:abstractNumId w:val="32"/>
  </w:num>
  <w:num w:numId="24">
    <w:abstractNumId w:val="8"/>
  </w:num>
  <w:num w:numId="25">
    <w:abstractNumId w:val="7"/>
  </w:num>
  <w:num w:numId="26">
    <w:abstractNumId w:val="30"/>
  </w:num>
  <w:num w:numId="27">
    <w:abstractNumId w:val="0"/>
  </w:num>
  <w:num w:numId="28">
    <w:abstractNumId w:val="24"/>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17"/>
  </w:num>
  <w:num w:numId="32">
    <w:abstractNumId w:val="13"/>
  </w:num>
  <w:num w:numId="33">
    <w:abstractNumId w:val="11"/>
  </w:num>
  <w:num w:numId="34">
    <w:abstractNumId w:val="25"/>
  </w:num>
  <w:num w:numId="35">
    <w:abstractNumId w:val="6"/>
  </w:num>
  <w:num w:numId="36">
    <w:abstractNumId w:val="5"/>
  </w:num>
  <w:num w:numId="37">
    <w:abstractNumId w:val="15"/>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46"/>
    <w:rsid w:val="00001F06"/>
    <w:rsid w:val="00004155"/>
    <w:rsid w:val="0000754E"/>
    <w:rsid w:val="0001409E"/>
    <w:rsid w:val="00027552"/>
    <w:rsid w:val="00031228"/>
    <w:rsid w:val="00074C00"/>
    <w:rsid w:val="000806F9"/>
    <w:rsid w:val="000865C3"/>
    <w:rsid w:val="000907F5"/>
    <w:rsid w:val="000B087A"/>
    <w:rsid w:val="000B344C"/>
    <w:rsid w:val="000C4434"/>
    <w:rsid w:val="000C6940"/>
    <w:rsid w:val="000F41F7"/>
    <w:rsid w:val="000F60D9"/>
    <w:rsid w:val="0010107F"/>
    <w:rsid w:val="00140B66"/>
    <w:rsid w:val="0014313E"/>
    <w:rsid w:val="00155B02"/>
    <w:rsid w:val="0017545B"/>
    <w:rsid w:val="00176E00"/>
    <w:rsid w:val="001833D0"/>
    <w:rsid w:val="00187259"/>
    <w:rsid w:val="00190039"/>
    <w:rsid w:val="0019724C"/>
    <w:rsid w:val="001A18D4"/>
    <w:rsid w:val="001B7D03"/>
    <w:rsid w:val="001D5BFE"/>
    <w:rsid w:val="001D6F18"/>
    <w:rsid w:val="001E1220"/>
    <w:rsid w:val="001F35D0"/>
    <w:rsid w:val="001F4677"/>
    <w:rsid w:val="0021335C"/>
    <w:rsid w:val="0022569A"/>
    <w:rsid w:val="0023713B"/>
    <w:rsid w:val="00252579"/>
    <w:rsid w:val="002604F2"/>
    <w:rsid w:val="00281905"/>
    <w:rsid w:val="002823BB"/>
    <w:rsid w:val="0029545D"/>
    <w:rsid w:val="002A5A58"/>
    <w:rsid w:val="002B4EC6"/>
    <w:rsid w:val="002B7446"/>
    <w:rsid w:val="002F0432"/>
    <w:rsid w:val="002F1445"/>
    <w:rsid w:val="003117E8"/>
    <w:rsid w:val="00315F1A"/>
    <w:rsid w:val="00317676"/>
    <w:rsid w:val="00321C41"/>
    <w:rsid w:val="00322FEE"/>
    <w:rsid w:val="00326B2C"/>
    <w:rsid w:val="00331D27"/>
    <w:rsid w:val="00353220"/>
    <w:rsid w:val="00355203"/>
    <w:rsid w:val="00374405"/>
    <w:rsid w:val="003763CE"/>
    <w:rsid w:val="00383207"/>
    <w:rsid w:val="00397BE6"/>
    <w:rsid w:val="003B6D4E"/>
    <w:rsid w:val="003B6FA7"/>
    <w:rsid w:val="003C39E6"/>
    <w:rsid w:val="003C751C"/>
    <w:rsid w:val="003D39A4"/>
    <w:rsid w:val="00406BE7"/>
    <w:rsid w:val="00410523"/>
    <w:rsid w:val="0041090F"/>
    <w:rsid w:val="004253F9"/>
    <w:rsid w:val="00425E54"/>
    <w:rsid w:val="00435AE7"/>
    <w:rsid w:val="00436C55"/>
    <w:rsid w:val="00454BB6"/>
    <w:rsid w:val="00463634"/>
    <w:rsid w:val="00472F28"/>
    <w:rsid w:val="0047505F"/>
    <w:rsid w:val="0047589D"/>
    <w:rsid w:val="004814DB"/>
    <w:rsid w:val="004815E1"/>
    <w:rsid w:val="00481B24"/>
    <w:rsid w:val="00492280"/>
    <w:rsid w:val="00494379"/>
    <w:rsid w:val="004A22CE"/>
    <w:rsid w:val="004B2EA4"/>
    <w:rsid w:val="004B73DA"/>
    <w:rsid w:val="004D2526"/>
    <w:rsid w:val="004E529D"/>
    <w:rsid w:val="004E5691"/>
    <w:rsid w:val="00503762"/>
    <w:rsid w:val="00535D77"/>
    <w:rsid w:val="0053679F"/>
    <w:rsid w:val="005543CF"/>
    <w:rsid w:val="005578B8"/>
    <w:rsid w:val="00563C2C"/>
    <w:rsid w:val="00566AE4"/>
    <w:rsid w:val="00567B36"/>
    <w:rsid w:val="00573818"/>
    <w:rsid w:val="0058248B"/>
    <w:rsid w:val="005B7078"/>
    <w:rsid w:val="005C448C"/>
    <w:rsid w:val="005E0069"/>
    <w:rsid w:val="005E4A3E"/>
    <w:rsid w:val="005F2964"/>
    <w:rsid w:val="005F777B"/>
    <w:rsid w:val="00607A84"/>
    <w:rsid w:val="00616C76"/>
    <w:rsid w:val="00622892"/>
    <w:rsid w:val="00623EE8"/>
    <w:rsid w:val="0063123C"/>
    <w:rsid w:val="00637F57"/>
    <w:rsid w:val="00641946"/>
    <w:rsid w:val="006475AA"/>
    <w:rsid w:val="00654A94"/>
    <w:rsid w:val="006564ED"/>
    <w:rsid w:val="00674255"/>
    <w:rsid w:val="0068066C"/>
    <w:rsid w:val="006815FD"/>
    <w:rsid w:val="006875FD"/>
    <w:rsid w:val="00691CF0"/>
    <w:rsid w:val="006A56BF"/>
    <w:rsid w:val="006B04DC"/>
    <w:rsid w:val="006C4814"/>
    <w:rsid w:val="006E18D8"/>
    <w:rsid w:val="006F18A0"/>
    <w:rsid w:val="00704FBE"/>
    <w:rsid w:val="00706B2A"/>
    <w:rsid w:val="0071437F"/>
    <w:rsid w:val="007217AF"/>
    <w:rsid w:val="00762B44"/>
    <w:rsid w:val="00765239"/>
    <w:rsid w:val="00781664"/>
    <w:rsid w:val="007846D6"/>
    <w:rsid w:val="00791070"/>
    <w:rsid w:val="007A5398"/>
    <w:rsid w:val="007A717D"/>
    <w:rsid w:val="007E0D9D"/>
    <w:rsid w:val="007E7E26"/>
    <w:rsid w:val="0080067E"/>
    <w:rsid w:val="00805C1A"/>
    <w:rsid w:val="008303BB"/>
    <w:rsid w:val="00852EC7"/>
    <w:rsid w:val="008535B2"/>
    <w:rsid w:val="008544EF"/>
    <w:rsid w:val="0086044E"/>
    <w:rsid w:val="008651AB"/>
    <w:rsid w:val="008660EF"/>
    <w:rsid w:val="008663F8"/>
    <w:rsid w:val="00866AC6"/>
    <w:rsid w:val="00874D4C"/>
    <w:rsid w:val="00886B17"/>
    <w:rsid w:val="008A51EE"/>
    <w:rsid w:val="008C0CB3"/>
    <w:rsid w:val="008C4C6A"/>
    <w:rsid w:val="008F3E14"/>
    <w:rsid w:val="00912E8A"/>
    <w:rsid w:val="0093600D"/>
    <w:rsid w:val="0094778F"/>
    <w:rsid w:val="00973448"/>
    <w:rsid w:val="0097540A"/>
    <w:rsid w:val="00982E02"/>
    <w:rsid w:val="00984A50"/>
    <w:rsid w:val="00987EFD"/>
    <w:rsid w:val="009B640D"/>
    <w:rsid w:val="009B7027"/>
    <w:rsid w:val="009C769D"/>
    <w:rsid w:val="009F50C9"/>
    <w:rsid w:val="00A00F7A"/>
    <w:rsid w:val="00A13CF6"/>
    <w:rsid w:val="00A22884"/>
    <w:rsid w:val="00A23921"/>
    <w:rsid w:val="00A263FC"/>
    <w:rsid w:val="00A3458F"/>
    <w:rsid w:val="00A359C8"/>
    <w:rsid w:val="00A57D4F"/>
    <w:rsid w:val="00A641FC"/>
    <w:rsid w:val="00A732BB"/>
    <w:rsid w:val="00A85985"/>
    <w:rsid w:val="00A944A9"/>
    <w:rsid w:val="00AB6996"/>
    <w:rsid w:val="00AC2279"/>
    <w:rsid w:val="00B27A66"/>
    <w:rsid w:val="00B42273"/>
    <w:rsid w:val="00B51206"/>
    <w:rsid w:val="00B51554"/>
    <w:rsid w:val="00B53CF2"/>
    <w:rsid w:val="00B565F0"/>
    <w:rsid w:val="00B64AA7"/>
    <w:rsid w:val="00B71BED"/>
    <w:rsid w:val="00B72EB2"/>
    <w:rsid w:val="00B81BFE"/>
    <w:rsid w:val="00B872EA"/>
    <w:rsid w:val="00BA45E9"/>
    <w:rsid w:val="00BB6BF4"/>
    <w:rsid w:val="00BC0F9E"/>
    <w:rsid w:val="00BC2C03"/>
    <w:rsid w:val="00BC3BFE"/>
    <w:rsid w:val="00BF10C1"/>
    <w:rsid w:val="00C15156"/>
    <w:rsid w:val="00C337EA"/>
    <w:rsid w:val="00C43139"/>
    <w:rsid w:val="00C436B5"/>
    <w:rsid w:val="00C66A4E"/>
    <w:rsid w:val="00C932CA"/>
    <w:rsid w:val="00CB462C"/>
    <w:rsid w:val="00CC2078"/>
    <w:rsid w:val="00CD2B6C"/>
    <w:rsid w:val="00CD6649"/>
    <w:rsid w:val="00CD7AAB"/>
    <w:rsid w:val="00CF4112"/>
    <w:rsid w:val="00D30800"/>
    <w:rsid w:val="00D3482E"/>
    <w:rsid w:val="00D41BDD"/>
    <w:rsid w:val="00D47C6B"/>
    <w:rsid w:val="00D5001B"/>
    <w:rsid w:val="00D562FC"/>
    <w:rsid w:val="00D809A3"/>
    <w:rsid w:val="00D8468D"/>
    <w:rsid w:val="00D85DA8"/>
    <w:rsid w:val="00D8609E"/>
    <w:rsid w:val="00D932F9"/>
    <w:rsid w:val="00D968A9"/>
    <w:rsid w:val="00DA0932"/>
    <w:rsid w:val="00DB1D46"/>
    <w:rsid w:val="00DB1EF7"/>
    <w:rsid w:val="00DC25C1"/>
    <w:rsid w:val="00E02C8F"/>
    <w:rsid w:val="00E103F3"/>
    <w:rsid w:val="00E10771"/>
    <w:rsid w:val="00E144B8"/>
    <w:rsid w:val="00E27081"/>
    <w:rsid w:val="00E30C99"/>
    <w:rsid w:val="00E314CB"/>
    <w:rsid w:val="00E421C4"/>
    <w:rsid w:val="00E51970"/>
    <w:rsid w:val="00E57CC3"/>
    <w:rsid w:val="00E64AE4"/>
    <w:rsid w:val="00E76579"/>
    <w:rsid w:val="00E904D6"/>
    <w:rsid w:val="00EA4A0C"/>
    <w:rsid w:val="00ED1621"/>
    <w:rsid w:val="00ED2B8C"/>
    <w:rsid w:val="00EE4292"/>
    <w:rsid w:val="00EE583F"/>
    <w:rsid w:val="00EF07B7"/>
    <w:rsid w:val="00F30AC1"/>
    <w:rsid w:val="00F4404D"/>
    <w:rsid w:val="00F45572"/>
    <w:rsid w:val="00F45F34"/>
    <w:rsid w:val="00F50A7A"/>
    <w:rsid w:val="00FB20D2"/>
    <w:rsid w:val="00FB6E57"/>
    <w:rsid w:val="00FC642C"/>
    <w:rsid w:val="00FD471B"/>
    <w:rsid w:val="00FE52B7"/>
    <w:rsid w:val="00FF0417"/>
    <w:rsid w:val="00FF05F5"/>
    <w:rsid w:val="00FF109B"/>
    <w:rsid w:val="00FF1FB3"/>
    <w:rsid w:val="0205DBA2"/>
    <w:rsid w:val="0DDB78D5"/>
    <w:rsid w:val="106818EC"/>
    <w:rsid w:val="347B503F"/>
    <w:rsid w:val="3EFFF9B7"/>
    <w:rsid w:val="72F1FDA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756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846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846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customStyle="1" w:styleId="apple-converted-space">
    <w:name w:val="apple-converted-space"/>
    <w:basedOn w:val="DefaultParagraphFont"/>
    <w:rsid w:val="0063123C"/>
  </w:style>
  <w:style w:type="character" w:customStyle="1" w:styleId="locked">
    <w:name w:val="locked"/>
    <w:basedOn w:val="DefaultParagraphFont"/>
    <w:rsid w:val="000865C3"/>
  </w:style>
  <w:style w:type="character" w:customStyle="1" w:styleId="Heading1Char">
    <w:name w:val="Heading 1 Char"/>
    <w:basedOn w:val="DefaultParagraphFont"/>
    <w:link w:val="Heading1"/>
    <w:uiPriority w:val="9"/>
    <w:rsid w:val="007846D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846D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846D6"/>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7846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6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6D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46D6"/>
    <w:rPr>
      <w:rFonts w:eastAsiaTheme="minorEastAsia"/>
      <w:color w:val="5A5A5A" w:themeColor="text1" w:themeTint="A5"/>
      <w:spacing w:val="15"/>
    </w:rPr>
  </w:style>
  <w:style w:type="character" w:styleId="SubtleEmphasis">
    <w:name w:val="Subtle Emphasis"/>
    <w:basedOn w:val="DefaultParagraphFont"/>
    <w:uiPriority w:val="19"/>
    <w:qFormat/>
    <w:rsid w:val="007846D6"/>
    <w:rPr>
      <w:i/>
      <w:iCs/>
      <w:color w:val="404040" w:themeColor="text1" w:themeTint="BF"/>
    </w:rPr>
  </w:style>
  <w:style w:type="character" w:styleId="Emphasis">
    <w:name w:val="Emphasis"/>
    <w:basedOn w:val="DefaultParagraphFont"/>
    <w:uiPriority w:val="20"/>
    <w:qFormat/>
    <w:rsid w:val="007846D6"/>
    <w:rPr>
      <w:i/>
      <w:iCs/>
    </w:rPr>
  </w:style>
  <w:style w:type="character" w:styleId="Strong">
    <w:name w:val="Strong"/>
    <w:basedOn w:val="DefaultParagraphFont"/>
    <w:uiPriority w:val="22"/>
    <w:qFormat/>
    <w:rsid w:val="00E64AE4"/>
    <w:rPr>
      <w:b/>
      <w:bCs/>
    </w:rPr>
  </w:style>
  <w:style w:type="character" w:styleId="FollowedHyperlink">
    <w:name w:val="FollowedHyperlink"/>
    <w:basedOn w:val="DefaultParagraphFont"/>
    <w:uiPriority w:val="99"/>
    <w:semiHidden/>
    <w:unhideWhenUsed/>
    <w:rsid w:val="00DB1D46"/>
    <w:rPr>
      <w:color w:val="954F72" w:themeColor="followedHyperlink"/>
      <w:u w:val="single"/>
    </w:rPr>
  </w:style>
  <w:style w:type="paragraph" w:customStyle="1" w:styleId="paragraph">
    <w:name w:val="paragraph"/>
    <w:basedOn w:val="Normal"/>
    <w:rsid w:val="00EA4A0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EA4A0C"/>
  </w:style>
  <w:style w:type="character" w:customStyle="1" w:styleId="eop">
    <w:name w:val="eop"/>
    <w:basedOn w:val="DefaultParagraphFont"/>
    <w:rsid w:val="00EA4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8688">
      <w:bodyDiv w:val="1"/>
      <w:marLeft w:val="0"/>
      <w:marRight w:val="0"/>
      <w:marTop w:val="0"/>
      <w:marBottom w:val="0"/>
      <w:divBdr>
        <w:top w:val="none" w:sz="0" w:space="0" w:color="auto"/>
        <w:left w:val="none" w:sz="0" w:space="0" w:color="auto"/>
        <w:bottom w:val="none" w:sz="0" w:space="0" w:color="auto"/>
        <w:right w:val="none" w:sz="0" w:space="0" w:color="auto"/>
      </w:divBdr>
    </w:div>
    <w:div w:id="23681178">
      <w:bodyDiv w:val="1"/>
      <w:marLeft w:val="0"/>
      <w:marRight w:val="0"/>
      <w:marTop w:val="0"/>
      <w:marBottom w:val="0"/>
      <w:divBdr>
        <w:top w:val="none" w:sz="0" w:space="0" w:color="auto"/>
        <w:left w:val="none" w:sz="0" w:space="0" w:color="auto"/>
        <w:bottom w:val="none" w:sz="0" w:space="0" w:color="auto"/>
        <w:right w:val="none" w:sz="0" w:space="0" w:color="auto"/>
      </w:divBdr>
    </w:div>
    <w:div w:id="71707903">
      <w:bodyDiv w:val="1"/>
      <w:marLeft w:val="0"/>
      <w:marRight w:val="0"/>
      <w:marTop w:val="0"/>
      <w:marBottom w:val="0"/>
      <w:divBdr>
        <w:top w:val="none" w:sz="0" w:space="0" w:color="auto"/>
        <w:left w:val="none" w:sz="0" w:space="0" w:color="auto"/>
        <w:bottom w:val="none" w:sz="0" w:space="0" w:color="auto"/>
        <w:right w:val="none" w:sz="0" w:space="0" w:color="auto"/>
      </w:divBdr>
    </w:div>
    <w:div w:id="82537724">
      <w:bodyDiv w:val="1"/>
      <w:marLeft w:val="0"/>
      <w:marRight w:val="0"/>
      <w:marTop w:val="0"/>
      <w:marBottom w:val="0"/>
      <w:divBdr>
        <w:top w:val="none" w:sz="0" w:space="0" w:color="auto"/>
        <w:left w:val="none" w:sz="0" w:space="0" w:color="auto"/>
        <w:bottom w:val="none" w:sz="0" w:space="0" w:color="auto"/>
        <w:right w:val="none" w:sz="0" w:space="0" w:color="auto"/>
      </w:divBdr>
    </w:div>
    <w:div w:id="89006875">
      <w:bodyDiv w:val="1"/>
      <w:marLeft w:val="0"/>
      <w:marRight w:val="0"/>
      <w:marTop w:val="0"/>
      <w:marBottom w:val="0"/>
      <w:divBdr>
        <w:top w:val="none" w:sz="0" w:space="0" w:color="auto"/>
        <w:left w:val="none" w:sz="0" w:space="0" w:color="auto"/>
        <w:bottom w:val="none" w:sz="0" w:space="0" w:color="auto"/>
        <w:right w:val="none" w:sz="0" w:space="0" w:color="auto"/>
      </w:divBdr>
    </w:div>
    <w:div w:id="109516191">
      <w:bodyDiv w:val="1"/>
      <w:marLeft w:val="0"/>
      <w:marRight w:val="0"/>
      <w:marTop w:val="0"/>
      <w:marBottom w:val="0"/>
      <w:divBdr>
        <w:top w:val="none" w:sz="0" w:space="0" w:color="auto"/>
        <w:left w:val="none" w:sz="0" w:space="0" w:color="auto"/>
        <w:bottom w:val="none" w:sz="0" w:space="0" w:color="auto"/>
        <w:right w:val="none" w:sz="0" w:space="0" w:color="auto"/>
      </w:divBdr>
    </w:div>
    <w:div w:id="118643866">
      <w:bodyDiv w:val="1"/>
      <w:marLeft w:val="0"/>
      <w:marRight w:val="0"/>
      <w:marTop w:val="0"/>
      <w:marBottom w:val="0"/>
      <w:divBdr>
        <w:top w:val="none" w:sz="0" w:space="0" w:color="auto"/>
        <w:left w:val="none" w:sz="0" w:space="0" w:color="auto"/>
        <w:bottom w:val="none" w:sz="0" w:space="0" w:color="auto"/>
        <w:right w:val="none" w:sz="0" w:space="0" w:color="auto"/>
      </w:divBdr>
    </w:div>
    <w:div w:id="134110818">
      <w:bodyDiv w:val="1"/>
      <w:marLeft w:val="0"/>
      <w:marRight w:val="0"/>
      <w:marTop w:val="0"/>
      <w:marBottom w:val="0"/>
      <w:divBdr>
        <w:top w:val="none" w:sz="0" w:space="0" w:color="auto"/>
        <w:left w:val="none" w:sz="0" w:space="0" w:color="auto"/>
        <w:bottom w:val="none" w:sz="0" w:space="0" w:color="auto"/>
        <w:right w:val="none" w:sz="0" w:space="0" w:color="auto"/>
      </w:divBdr>
    </w:div>
    <w:div w:id="144319376">
      <w:bodyDiv w:val="1"/>
      <w:marLeft w:val="0"/>
      <w:marRight w:val="0"/>
      <w:marTop w:val="0"/>
      <w:marBottom w:val="0"/>
      <w:divBdr>
        <w:top w:val="none" w:sz="0" w:space="0" w:color="auto"/>
        <w:left w:val="none" w:sz="0" w:space="0" w:color="auto"/>
        <w:bottom w:val="none" w:sz="0" w:space="0" w:color="auto"/>
        <w:right w:val="none" w:sz="0" w:space="0" w:color="auto"/>
      </w:divBdr>
      <w:divsChild>
        <w:div w:id="1858426786">
          <w:marLeft w:val="0"/>
          <w:marRight w:val="0"/>
          <w:marTop w:val="0"/>
          <w:marBottom w:val="0"/>
          <w:divBdr>
            <w:top w:val="none" w:sz="0" w:space="0" w:color="auto"/>
            <w:left w:val="none" w:sz="0" w:space="0" w:color="auto"/>
            <w:bottom w:val="none" w:sz="0" w:space="0" w:color="auto"/>
            <w:right w:val="none" w:sz="0" w:space="0" w:color="auto"/>
          </w:divBdr>
        </w:div>
        <w:div w:id="2085177713">
          <w:marLeft w:val="0"/>
          <w:marRight w:val="0"/>
          <w:marTop w:val="0"/>
          <w:marBottom w:val="0"/>
          <w:divBdr>
            <w:top w:val="none" w:sz="0" w:space="0" w:color="auto"/>
            <w:left w:val="none" w:sz="0" w:space="0" w:color="auto"/>
            <w:bottom w:val="none" w:sz="0" w:space="0" w:color="auto"/>
            <w:right w:val="none" w:sz="0" w:space="0" w:color="auto"/>
          </w:divBdr>
        </w:div>
        <w:div w:id="302539879">
          <w:marLeft w:val="0"/>
          <w:marRight w:val="0"/>
          <w:marTop w:val="0"/>
          <w:marBottom w:val="0"/>
          <w:divBdr>
            <w:top w:val="none" w:sz="0" w:space="0" w:color="auto"/>
            <w:left w:val="none" w:sz="0" w:space="0" w:color="auto"/>
            <w:bottom w:val="none" w:sz="0" w:space="0" w:color="auto"/>
            <w:right w:val="none" w:sz="0" w:space="0" w:color="auto"/>
          </w:divBdr>
        </w:div>
        <w:div w:id="1621186985">
          <w:marLeft w:val="0"/>
          <w:marRight w:val="0"/>
          <w:marTop w:val="0"/>
          <w:marBottom w:val="0"/>
          <w:divBdr>
            <w:top w:val="none" w:sz="0" w:space="0" w:color="auto"/>
            <w:left w:val="none" w:sz="0" w:space="0" w:color="auto"/>
            <w:bottom w:val="none" w:sz="0" w:space="0" w:color="auto"/>
            <w:right w:val="none" w:sz="0" w:space="0" w:color="auto"/>
          </w:divBdr>
        </w:div>
        <w:div w:id="1512835567">
          <w:marLeft w:val="0"/>
          <w:marRight w:val="0"/>
          <w:marTop w:val="0"/>
          <w:marBottom w:val="0"/>
          <w:divBdr>
            <w:top w:val="none" w:sz="0" w:space="0" w:color="auto"/>
            <w:left w:val="none" w:sz="0" w:space="0" w:color="auto"/>
            <w:bottom w:val="none" w:sz="0" w:space="0" w:color="auto"/>
            <w:right w:val="none" w:sz="0" w:space="0" w:color="auto"/>
          </w:divBdr>
        </w:div>
        <w:div w:id="248513456">
          <w:marLeft w:val="0"/>
          <w:marRight w:val="0"/>
          <w:marTop w:val="0"/>
          <w:marBottom w:val="0"/>
          <w:divBdr>
            <w:top w:val="none" w:sz="0" w:space="0" w:color="auto"/>
            <w:left w:val="none" w:sz="0" w:space="0" w:color="auto"/>
            <w:bottom w:val="none" w:sz="0" w:space="0" w:color="auto"/>
            <w:right w:val="none" w:sz="0" w:space="0" w:color="auto"/>
          </w:divBdr>
        </w:div>
        <w:div w:id="1988507554">
          <w:marLeft w:val="0"/>
          <w:marRight w:val="0"/>
          <w:marTop w:val="0"/>
          <w:marBottom w:val="0"/>
          <w:divBdr>
            <w:top w:val="none" w:sz="0" w:space="0" w:color="auto"/>
            <w:left w:val="none" w:sz="0" w:space="0" w:color="auto"/>
            <w:bottom w:val="none" w:sz="0" w:space="0" w:color="auto"/>
            <w:right w:val="none" w:sz="0" w:space="0" w:color="auto"/>
          </w:divBdr>
        </w:div>
        <w:div w:id="1365985942">
          <w:marLeft w:val="0"/>
          <w:marRight w:val="0"/>
          <w:marTop w:val="0"/>
          <w:marBottom w:val="0"/>
          <w:divBdr>
            <w:top w:val="none" w:sz="0" w:space="0" w:color="auto"/>
            <w:left w:val="none" w:sz="0" w:space="0" w:color="auto"/>
            <w:bottom w:val="none" w:sz="0" w:space="0" w:color="auto"/>
            <w:right w:val="none" w:sz="0" w:space="0" w:color="auto"/>
          </w:divBdr>
        </w:div>
      </w:divsChild>
    </w:div>
    <w:div w:id="180582859">
      <w:bodyDiv w:val="1"/>
      <w:marLeft w:val="0"/>
      <w:marRight w:val="0"/>
      <w:marTop w:val="0"/>
      <w:marBottom w:val="0"/>
      <w:divBdr>
        <w:top w:val="none" w:sz="0" w:space="0" w:color="auto"/>
        <w:left w:val="none" w:sz="0" w:space="0" w:color="auto"/>
        <w:bottom w:val="none" w:sz="0" w:space="0" w:color="auto"/>
        <w:right w:val="none" w:sz="0" w:space="0" w:color="auto"/>
      </w:divBdr>
    </w:div>
    <w:div w:id="193925490">
      <w:bodyDiv w:val="1"/>
      <w:marLeft w:val="0"/>
      <w:marRight w:val="0"/>
      <w:marTop w:val="0"/>
      <w:marBottom w:val="0"/>
      <w:divBdr>
        <w:top w:val="none" w:sz="0" w:space="0" w:color="auto"/>
        <w:left w:val="none" w:sz="0" w:space="0" w:color="auto"/>
        <w:bottom w:val="none" w:sz="0" w:space="0" w:color="auto"/>
        <w:right w:val="none" w:sz="0" w:space="0" w:color="auto"/>
      </w:divBdr>
    </w:div>
    <w:div w:id="210970077">
      <w:bodyDiv w:val="1"/>
      <w:marLeft w:val="0"/>
      <w:marRight w:val="0"/>
      <w:marTop w:val="0"/>
      <w:marBottom w:val="0"/>
      <w:divBdr>
        <w:top w:val="none" w:sz="0" w:space="0" w:color="auto"/>
        <w:left w:val="none" w:sz="0" w:space="0" w:color="auto"/>
        <w:bottom w:val="none" w:sz="0" w:space="0" w:color="auto"/>
        <w:right w:val="none" w:sz="0" w:space="0" w:color="auto"/>
      </w:divBdr>
    </w:div>
    <w:div w:id="229076423">
      <w:bodyDiv w:val="1"/>
      <w:marLeft w:val="0"/>
      <w:marRight w:val="0"/>
      <w:marTop w:val="0"/>
      <w:marBottom w:val="0"/>
      <w:divBdr>
        <w:top w:val="none" w:sz="0" w:space="0" w:color="auto"/>
        <w:left w:val="none" w:sz="0" w:space="0" w:color="auto"/>
        <w:bottom w:val="none" w:sz="0" w:space="0" w:color="auto"/>
        <w:right w:val="none" w:sz="0" w:space="0" w:color="auto"/>
      </w:divBdr>
    </w:div>
    <w:div w:id="232473418">
      <w:bodyDiv w:val="1"/>
      <w:marLeft w:val="0"/>
      <w:marRight w:val="0"/>
      <w:marTop w:val="0"/>
      <w:marBottom w:val="0"/>
      <w:divBdr>
        <w:top w:val="none" w:sz="0" w:space="0" w:color="auto"/>
        <w:left w:val="none" w:sz="0" w:space="0" w:color="auto"/>
        <w:bottom w:val="none" w:sz="0" w:space="0" w:color="auto"/>
        <w:right w:val="none" w:sz="0" w:space="0" w:color="auto"/>
      </w:divBdr>
    </w:div>
    <w:div w:id="238945063">
      <w:bodyDiv w:val="1"/>
      <w:marLeft w:val="0"/>
      <w:marRight w:val="0"/>
      <w:marTop w:val="0"/>
      <w:marBottom w:val="0"/>
      <w:divBdr>
        <w:top w:val="none" w:sz="0" w:space="0" w:color="auto"/>
        <w:left w:val="none" w:sz="0" w:space="0" w:color="auto"/>
        <w:bottom w:val="none" w:sz="0" w:space="0" w:color="auto"/>
        <w:right w:val="none" w:sz="0" w:space="0" w:color="auto"/>
      </w:divBdr>
    </w:div>
    <w:div w:id="280455454">
      <w:bodyDiv w:val="1"/>
      <w:marLeft w:val="0"/>
      <w:marRight w:val="0"/>
      <w:marTop w:val="0"/>
      <w:marBottom w:val="0"/>
      <w:divBdr>
        <w:top w:val="none" w:sz="0" w:space="0" w:color="auto"/>
        <w:left w:val="none" w:sz="0" w:space="0" w:color="auto"/>
        <w:bottom w:val="none" w:sz="0" w:space="0" w:color="auto"/>
        <w:right w:val="none" w:sz="0" w:space="0" w:color="auto"/>
      </w:divBdr>
    </w:div>
    <w:div w:id="302081436">
      <w:bodyDiv w:val="1"/>
      <w:marLeft w:val="0"/>
      <w:marRight w:val="0"/>
      <w:marTop w:val="0"/>
      <w:marBottom w:val="0"/>
      <w:divBdr>
        <w:top w:val="none" w:sz="0" w:space="0" w:color="auto"/>
        <w:left w:val="none" w:sz="0" w:space="0" w:color="auto"/>
        <w:bottom w:val="none" w:sz="0" w:space="0" w:color="auto"/>
        <w:right w:val="none" w:sz="0" w:space="0" w:color="auto"/>
      </w:divBdr>
    </w:div>
    <w:div w:id="350107324">
      <w:bodyDiv w:val="1"/>
      <w:marLeft w:val="0"/>
      <w:marRight w:val="0"/>
      <w:marTop w:val="0"/>
      <w:marBottom w:val="0"/>
      <w:divBdr>
        <w:top w:val="none" w:sz="0" w:space="0" w:color="auto"/>
        <w:left w:val="none" w:sz="0" w:space="0" w:color="auto"/>
        <w:bottom w:val="none" w:sz="0" w:space="0" w:color="auto"/>
        <w:right w:val="none" w:sz="0" w:space="0" w:color="auto"/>
      </w:divBdr>
    </w:div>
    <w:div w:id="403841588">
      <w:bodyDiv w:val="1"/>
      <w:marLeft w:val="0"/>
      <w:marRight w:val="0"/>
      <w:marTop w:val="0"/>
      <w:marBottom w:val="0"/>
      <w:divBdr>
        <w:top w:val="none" w:sz="0" w:space="0" w:color="auto"/>
        <w:left w:val="none" w:sz="0" w:space="0" w:color="auto"/>
        <w:bottom w:val="none" w:sz="0" w:space="0" w:color="auto"/>
        <w:right w:val="none" w:sz="0" w:space="0" w:color="auto"/>
      </w:divBdr>
    </w:div>
    <w:div w:id="403993049">
      <w:bodyDiv w:val="1"/>
      <w:marLeft w:val="0"/>
      <w:marRight w:val="0"/>
      <w:marTop w:val="0"/>
      <w:marBottom w:val="0"/>
      <w:divBdr>
        <w:top w:val="none" w:sz="0" w:space="0" w:color="auto"/>
        <w:left w:val="none" w:sz="0" w:space="0" w:color="auto"/>
        <w:bottom w:val="none" w:sz="0" w:space="0" w:color="auto"/>
        <w:right w:val="none" w:sz="0" w:space="0" w:color="auto"/>
      </w:divBdr>
    </w:div>
    <w:div w:id="467555878">
      <w:bodyDiv w:val="1"/>
      <w:marLeft w:val="0"/>
      <w:marRight w:val="0"/>
      <w:marTop w:val="0"/>
      <w:marBottom w:val="0"/>
      <w:divBdr>
        <w:top w:val="none" w:sz="0" w:space="0" w:color="auto"/>
        <w:left w:val="none" w:sz="0" w:space="0" w:color="auto"/>
        <w:bottom w:val="none" w:sz="0" w:space="0" w:color="auto"/>
        <w:right w:val="none" w:sz="0" w:space="0" w:color="auto"/>
      </w:divBdr>
    </w:div>
    <w:div w:id="485055978">
      <w:bodyDiv w:val="1"/>
      <w:marLeft w:val="0"/>
      <w:marRight w:val="0"/>
      <w:marTop w:val="0"/>
      <w:marBottom w:val="0"/>
      <w:divBdr>
        <w:top w:val="none" w:sz="0" w:space="0" w:color="auto"/>
        <w:left w:val="none" w:sz="0" w:space="0" w:color="auto"/>
        <w:bottom w:val="none" w:sz="0" w:space="0" w:color="auto"/>
        <w:right w:val="none" w:sz="0" w:space="0" w:color="auto"/>
      </w:divBdr>
    </w:div>
    <w:div w:id="491919596">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538863603">
      <w:bodyDiv w:val="1"/>
      <w:marLeft w:val="0"/>
      <w:marRight w:val="0"/>
      <w:marTop w:val="0"/>
      <w:marBottom w:val="0"/>
      <w:divBdr>
        <w:top w:val="none" w:sz="0" w:space="0" w:color="auto"/>
        <w:left w:val="none" w:sz="0" w:space="0" w:color="auto"/>
        <w:bottom w:val="none" w:sz="0" w:space="0" w:color="auto"/>
        <w:right w:val="none" w:sz="0" w:space="0" w:color="auto"/>
      </w:divBdr>
    </w:div>
    <w:div w:id="542445056">
      <w:bodyDiv w:val="1"/>
      <w:marLeft w:val="0"/>
      <w:marRight w:val="0"/>
      <w:marTop w:val="0"/>
      <w:marBottom w:val="0"/>
      <w:divBdr>
        <w:top w:val="none" w:sz="0" w:space="0" w:color="auto"/>
        <w:left w:val="none" w:sz="0" w:space="0" w:color="auto"/>
        <w:bottom w:val="none" w:sz="0" w:space="0" w:color="auto"/>
        <w:right w:val="none" w:sz="0" w:space="0" w:color="auto"/>
      </w:divBdr>
    </w:div>
    <w:div w:id="548882705">
      <w:bodyDiv w:val="1"/>
      <w:marLeft w:val="0"/>
      <w:marRight w:val="0"/>
      <w:marTop w:val="0"/>
      <w:marBottom w:val="0"/>
      <w:divBdr>
        <w:top w:val="none" w:sz="0" w:space="0" w:color="auto"/>
        <w:left w:val="none" w:sz="0" w:space="0" w:color="auto"/>
        <w:bottom w:val="none" w:sz="0" w:space="0" w:color="auto"/>
        <w:right w:val="none" w:sz="0" w:space="0" w:color="auto"/>
      </w:divBdr>
    </w:div>
    <w:div w:id="574899337">
      <w:bodyDiv w:val="1"/>
      <w:marLeft w:val="0"/>
      <w:marRight w:val="0"/>
      <w:marTop w:val="0"/>
      <w:marBottom w:val="0"/>
      <w:divBdr>
        <w:top w:val="none" w:sz="0" w:space="0" w:color="auto"/>
        <w:left w:val="none" w:sz="0" w:space="0" w:color="auto"/>
        <w:bottom w:val="none" w:sz="0" w:space="0" w:color="auto"/>
        <w:right w:val="none" w:sz="0" w:space="0" w:color="auto"/>
      </w:divBdr>
    </w:div>
    <w:div w:id="607927863">
      <w:bodyDiv w:val="1"/>
      <w:marLeft w:val="0"/>
      <w:marRight w:val="0"/>
      <w:marTop w:val="0"/>
      <w:marBottom w:val="0"/>
      <w:divBdr>
        <w:top w:val="none" w:sz="0" w:space="0" w:color="auto"/>
        <w:left w:val="none" w:sz="0" w:space="0" w:color="auto"/>
        <w:bottom w:val="none" w:sz="0" w:space="0" w:color="auto"/>
        <w:right w:val="none" w:sz="0" w:space="0" w:color="auto"/>
      </w:divBdr>
    </w:div>
    <w:div w:id="715816418">
      <w:bodyDiv w:val="1"/>
      <w:marLeft w:val="0"/>
      <w:marRight w:val="0"/>
      <w:marTop w:val="0"/>
      <w:marBottom w:val="0"/>
      <w:divBdr>
        <w:top w:val="none" w:sz="0" w:space="0" w:color="auto"/>
        <w:left w:val="none" w:sz="0" w:space="0" w:color="auto"/>
        <w:bottom w:val="none" w:sz="0" w:space="0" w:color="auto"/>
        <w:right w:val="none" w:sz="0" w:space="0" w:color="auto"/>
      </w:divBdr>
    </w:div>
    <w:div w:id="727610387">
      <w:bodyDiv w:val="1"/>
      <w:marLeft w:val="0"/>
      <w:marRight w:val="0"/>
      <w:marTop w:val="0"/>
      <w:marBottom w:val="0"/>
      <w:divBdr>
        <w:top w:val="none" w:sz="0" w:space="0" w:color="auto"/>
        <w:left w:val="none" w:sz="0" w:space="0" w:color="auto"/>
        <w:bottom w:val="none" w:sz="0" w:space="0" w:color="auto"/>
        <w:right w:val="none" w:sz="0" w:space="0" w:color="auto"/>
      </w:divBdr>
    </w:div>
    <w:div w:id="743257428">
      <w:bodyDiv w:val="1"/>
      <w:marLeft w:val="0"/>
      <w:marRight w:val="0"/>
      <w:marTop w:val="0"/>
      <w:marBottom w:val="0"/>
      <w:divBdr>
        <w:top w:val="none" w:sz="0" w:space="0" w:color="auto"/>
        <w:left w:val="none" w:sz="0" w:space="0" w:color="auto"/>
        <w:bottom w:val="none" w:sz="0" w:space="0" w:color="auto"/>
        <w:right w:val="none" w:sz="0" w:space="0" w:color="auto"/>
      </w:divBdr>
      <w:divsChild>
        <w:div w:id="432215713">
          <w:marLeft w:val="0"/>
          <w:marRight w:val="0"/>
          <w:marTop w:val="0"/>
          <w:marBottom w:val="0"/>
          <w:divBdr>
            <w:top w:val="none" w:sz="0" w:space="0" w:color="auto"/>
            <w:left w:val="none" w:sz="0" w:space="0" w:color="auto"/>
            <w:bottom w:val="none" w:sz="0" w:space="0" w:color="auto"/>
            <w:right w:val="none" w:sz="0" w:space="0" w:color="auto"/>
          </w:divBdr>
          <w:divsChild>
            <w:div w:id="1619876464">
              <w:marLeft w:val="0"/>
              <w:marRight w:val="0"/>
              <w:marTop w:val="0"/>
              <w:marBottom w:val="0"/>
              <w:divBdr>
                <w:top w:val="none" w:sz="0" w:space="0" w:color="auto"/>
                <w:left w:val="none" w:sz="0" w:space="0" w:color="auto"/>
                <w:bottom w:val="none" w:sz="0" w:space="0" w:color="auto"/>
                <w:right w:val="none" w:sz="0" w:space="0" w:color="auto"/>
              </w:divBdr>
              <w:divsChild>
                <w:div w:id="1608585380">
                  <w:marLeft w:val="0"/>
                  <w:marRight w:val="0"/>
                  <w:marTop w:val="0"/>
                  <w:marBottom w:val="0"/>
                  <w:divBdr>
                    <w:top w:val="none" w:sz="0" w:space="0" w:color="auto"/>
                    <w:left w:val="none" w:sz="0" w:space="0" w:color="auto"/>
                    <w:bottom w:val="none" w:sz="0" w:space="0" w:color="auto"/>
                    <w:right w:val="none" w:sz="0" w:space="0" w:color="auto"/>
                  </w:divBdr>
                  <w:divsChild>
                    <w:div w:id="1415054345">
                      <w:marLeft w:val="0"/>
                      <w:marRight w:val="0"/>
                      <w:marTop w:val="0"/>
                      <w:marBottom w:val="0"/>
                      <w:divBdr>
                        <w:top w:val="none" w:sz="0" w:space="0" w:color="auto"/>
                        <w:left w:val="none" w:sz="0" w:space="0" w:color="auto"/>
                        <w:bottom w:val="none" w:sz="0" w:space="0" w:color="auto"/>
                        <w:right w:val="none" w:sz="0" w:space="0" w:color="auto"/>
                      </w:divBdr>
                      <w:divsChild>
                        <w:div w:id="945383250">
                          <w:marLeft w:val="0"/>
                          <w:marRight w:val="0"/>
                          <w:marTop w:val="0"/>
                          <w:marBottom w:val="0"/>
                          <w:divBdr>
                            <w:top w:val="none" w:sz="0" w:space="0" w:color="auto"/>
                            <w:left w:val="none" w:sz="0" w:space="0" w:color="auto"/>
                            <w:bottom w:val="none" w:sz="0" w:space="0" w:color="auto"/>
                            <w:right w:val="none" w:sz="0" w:space="0" w:color="auto"/>
                          </w:divBdr>
                          <w:divsChild>
                            <w:div w:id="1043941893">
                              <w:marLeft w:val="2070"/>
                              <w:marRight w:val="3960"/>
                              <w:marTop w:val="0"/>
                              <w:marBottom w:val="0"/>
                              <w:divBdr>
                                <w:top w:val="none" w:sz="0" w:space="0" w:color="auto"/>
                                <w:left w:val="none" w:sz="0" w:space="0" w:color="auto"/>
                                <w:bottom w:val="none" w:sz="0" w:space="0" w:color="auto"/>
                                <w:right w:val="none" w:sz="0" w:space="0" w:color="auto"/>
                              </w:divBdr>
                              <w:divsChild>
                                <w:div w:id="561791743">
                                  <w:marLeft w:val="0"/>
                                  <w:marRight w:val="0"/>
                                  <w:marTop w:val="0"/>
                                  <w:marBottom w:val="0"/>
                                  <w:divBdr>
                                    <w:top w:val="none" w:sz="0" w:space="0" w:color="auto"/>
                                    <w:left w:val="none" w:sz="0" w:space="0" w:color="auto"/>
                                    <w:bottom w:val="none" w:sz="0" w:space="0" w:color="auto"/>
                                    <w:right w:val="none" w:sz="0" w:space="0" w:color="auto"/>
                                  </w:divBdr>
                                  <w:divsChild>
                                    <w:div w:id="1674456758">
                                      <w:marLeft w:val="0"/>
                                      <w:marRight w:val="0"/>
                                      <w:marTop w:val="0"/>
                                      <w:marBottom w:val="0"/>
                                      <w:divBdr>
                                        <w:top w:val="none" w:sz="0" w:space="0" w:color="auto"/>
                                        <w:left w:val="none" w:sz="0" w:space="0" w:color="auto"/>
                                        <w:bottom w:val="none" w:sz="0" w:space="0" w:color="auto"/>
                                        <w:right w:val="none" w:sz="0" w:space="0" w:color="auto"/>
                                      </w:divBdr>
                                      <w:divsChild>
                                        <w:div w:id="133179477">
                                          <w:marLeft w:val="0"/>
                                          <w:marRight w:val="0"/>
                                          <w:marTop w:val="0"/>
                                          <w:marBottom w:val="0"/>
                                          <w:divBdr>
                                            <w:top w:val="none" w:sz="0" w:space="0" w:color="auto"/>
                                            <w:left w:val="none" w:sz="0" w:space="0" w:color="auto"/>
                                            <w:bottom w:val="none" w:sz="0" w:space="0" w:color="auto"/>
                                            <w:right w:val="none" w:sz="0" w:space="0" w:color="auto"/>
                                          </w:divBdr>
                                          <w:divsChild>
                                            <w:div w:id="2017689509">
                                              <w:marLeft w:val="0"/>
                                              <w:marRight w:val="0"/>
                                              <w:marTop w:val="90"/>
                                              <w:marBottom w:val="0"/>
                                              <w:divBdr>
                                                <w:top w:val="none" w:sz="0" w:space="0" w:color="auto"/>
                                                <w:left w:val="none" w:sz="0" w:space="0" w:color="auto"/>
                                                <w:bottom w:val="none" w:sz="0" w:space="0" w:color="auto"/>
                                                <w:right w:val="none" w:sz="0" w:space="0" w:color="auto"/>
                                              </w:divBdr>
                                              <w:divsChild>
                                                <w:div w:id="368189061">
                                                  <w:marLeft w:val="0"/>
                                                  <w:marRight w:val="0"/>
                                                  <w:marTop w:val="0"/>
                                                  <w:marBottom w:val="0"/>
                                                  <w:divBdr>
                                                    <w:top w:val="none" w:sz="0" w:space="0" w:color="auto"/>
                                                    <w:left w:val="none" w:sz="0" w:space="0" w:color="auto"/>
                                                    <w:bottom w:val="none" w:sz="0" w:space="0" w:color="auto"/>
                                                    <w:right w:val="none" w:sz="0" w:space="0" w:color="auto"/>
                                                  </w:divBdr>
                                                  <w:divsChild>
                                                    <w:div w:id="880676125">
                                                      <w:marLeft w:val="0"/>
                                                      <w:marRight w:val="0"/>
                                                      <w:marTop w:val="0"/>
                                                      <w:marBottom w:val="405"/>
                                                      <w:divBdr>
                                                        <w:top w:val="none" w:sz="0" w:space="0" w:color="auto"/>
                                                        <w:left w:val="none" w:sz="0" w:space="0" w:color="auto"/>
                                                        <w:bottom w:val="none" w:sz="0" w:space="0" w:color="auto"/>
                                                        <w:right w:val="none" w:sz="0" w:space="0" w:color="auto"/>
                                                      </w:divBdr>
                                                      <w:divsChild>
                                                        <w:div w:id="1814592158">
                                                          <w:marLeft w:val="0"/>
                                                          <w:marRight w:val="0"/>
                                                          <w:marTop w:val="0"/>
                                                          <w:marBottom w:val="0"/>
                                                          <w:divBdr>
                                                            <w:top w:val="none" w:sz="0" w:space="0" w:color="auto"/>
                                                            <w:left w:val="none" w:sz="0" w:space="0" w:color="auto"/>
                                                            <w:bottom w:val="none" w:sz="0" w:space="0" w:color="auto"/>
                                                            <w:right w:val="none" w:sz="0" w:space="0" w:color="auto"/>
                                                          </w:divBdr>
                                                          <w:divsChild>
                                                            <w:div w:id="146629145">
                                                              <w:marLeft w:val="0"/>
                                                              <w:marRight w:val="0"/>
                                                              <w:marTop w:val="0"/>
                                                              <w:marBottom w:val="0"/>
                                                              <w:divBdr>
                                                                <w:top w:val="none" w:sz="0" w:space="0" w:color="auto"/>
                                                                <w:left w:val="none" w:sz="0" w:space="0" w:color="auto"/>
                                                                <w:bottom w:val="none" w:sz="0" w:space="0" w:color="auto"/>
                                                                <w:right w:val="none" w:sz="0" w:space="0" w:color="auto"/>
                                                              </w:divBdr>
                                                              <w:divsChild>
                                                                <w:div w:id="2065374584">
                                                                  <w:marLeft w:val="0"/>
                                                                  <w:marRight w:val="0"/>
                                                                  <w:marTop w:val="0"/>
                                                                  <w:marBottom w:val="0"/>
                                                                  <w:divBdr>
                                                                    <w:top w:val="none" w:sz="0" w:space="0" w:color="auto"/>
                                                                    <w:left w:val="none" w:sz="0" w:space="0" w:color="auto"/>
                                                                    <w:bottom w:val="none" w:sz="0" w:space="0" w:color="auto"/>
                                                                    <w:right w:val="none" w:sz="0" w:space="0" w:color="auto"/>
                                                                  </w:divBdr>
                                                                  <w:divsChild>
                                                                    <w:div w:id="1334911832">
                                                                      <w:marLeft w:val="0"/>
                                                                      <w:marRight w:val="0"/>
                                                                      <w:marTop w:val="0"/>
                                                                      <w:marBottom w:val="0"/>
                                                                      <w:divBdr>
                                                                        <w:top w:val="none" w:sz="0" w:space="0" w:color="auto"/>
                                                                        <w:left w:val="none" w:sz="0" w:space="0" w:color="auto"/>
                                                                        <w:bottom w:val="none" w:sz="0" w:space="0" w:color="auto"/>
                                                                        <w:right w:val="none" w:sz="0" w:space="0" w:color="auto"/>
                                                                      </w:divBdr>
                                                                      <w:divsChild>
                                                                        <w:div w:id="633951000">
                                                                          <w:marLeft w:val="0"/>
                                                                          <w:marRight w:val="0"/>
                                                                          <w:marTop w:val="0"/>
                                                                          <w:marBottom w:val="0"/>
                                                                          <w:divBdr>
                                                                            <w:top w:val="none" w:sz="0" w:space="0" w:color="auto"/>
                                                                            <w:left w:val="none" w:sz="0" w:space="0" w:color="auto"/>
                                                                            <w:bottom w:val="none" w:sz="0" w:space="0" w:color="auto"/>
                                                                            <w:right w:val="none" w:sz="0" w:space="0" w:color="auto"/>
                                                                          </w:divBdr>
                                                                          <w:divsChild>
                                                                            <w:div w:id="1343898076">
                                                                              <w:marLeft w:val="0"/>
                                                                              <w:marRight w:val="0"/>
                                                                              <w:marTop w:val="0"/>
                                                                              <w:marBottom w:val="0"/>
                                                                              <w:divBdr>
                                                                                <w:top w:val="none" w:sz="0" w:space="0" w:color="auto"/>
                                                                                <w:left w:val="none" w:sz="0" w:space="0" w:color="auto"/>
                                                                                <w:bottom w:val="none" w:sz="0" w:space="0" w:color="auto"/>
                                                                                <w:right w:val="none" w:sz="0" w:space="0" w:color="auto"/>
                                                                              </w:divBdr>
                                                                              <w:divsChild>
                                                                                <w:div w:id="901255868">
                                                                                  <w:marLeft w:val="0"/>
                                                                                  <w:marRight w:val="0"/>
                                                                                  <w:marTop w:val="0"/>
                                                                                  <w:marBottom w:val="0"/>
                                                                                  <w:divBdr>
                                                                                    <w:top w:val="none" w:sz="0" w:space="0" w:color="auto"/>
                                                                                    <w:left w:val="none" w:sz="0" w:space="0" w:color="auto"/>
                                                                                    <w:bottom w:val="none" w:sz="0" w:space="0" w:color="auto"/>
                                                                                    <w:right w:val="none" w:sz="0" w:space="0" w:color="auto"/>
                                                                                  </w:divBdr>
                                                                                  <w:divsChild>
                                                                                    <w:div w:id="694617366">
                                                                                      <w:marLeft w:val="0"/>
                                                                                      <w:marRight w:val="0"/>
                                                                                      <w:marTop w:val="0"/>
                                                                                      <w:marBottom w:val="0"/>
                                                                                      <w:divBdr>
                                                                                        <w:top w:val="none" w:sz="0" w:space="0" w:color="auto"/>
                                                                                        <w:left w:val="none" w:sz="0" w:space="0" w:color="auto"/>
                                                                                        <w:bottom w:val="none" w:sz="0" w:space="0" w:color="auto"/>
                                                                                        <w:right w:val="none" w:sz="0" w:space="0" w:color="auto"/>
                                                                                      </w:divBdr>
                                                                                      <w:divsChild>
                                                                                        <w:div w:id="2983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740320">
      <w:bodyDiv w:val="1"/>
      <w:marLeft w:val="0"/>
      <w:marRight w:val="0"/>
      <w:marTop w:val="0"/>
      <w:marBottom w:val="0"/>
      <w:divBdr>
        <w:top w:val="none" w:sz="0" w:space="0" w:color="auto"/>
        <w:left w:val="none" w:sz="0" w:space="0" w:color="auto"/>
        <w:bottom w:val="none" w:sz="0" w:space="0" w:color="auto"/>
        <w:right w:val="none" w:sz="0" w:space="0" w:color="auto"/>
      </w:divBdr>
    </w:div>
    <w:div w:id="780609707">
      <w:bodyDiv w:val="1"/>
      <w:marLeft w:val="0"/>
      <w:marRight w:val="0"/>
      <w:marTop w:val="0"/>
      <w:marBottom w:val="0"/>
      <w:divBdr>
        <w:top w:val="none" w:sz="0" w:space="0" w:color="auto"/>
        <w:left w:val="none" w:sz="0" w:space="0" w:color="auto"/>
        <w:bottom w:val="none" w:sz="0" w:space="0" w:color="auto"/>
        <w:right w:val="none" w:sz="0" w:space="0" w:color="auto"/>
      </w:divBdr>
    </w:div>
    <w:div w:id="870607066">
      <w:bodyDiv w:val="1"/>
      <w:marLeft w:val="0"/>
      <w:marRight w:val="0"/>
      <w:marTop w:val="0"/>
      <w:marBottom w:val="0"/>
      <w:divBdr>
        <w:top w:val="none" w:sz="0" w:space="0" w:color="auto"/>
        <w:left w:val="none" w:sz="0" w:space="0" w:color="auto"/>
        <w:bottom w:val="none" w:sz="0" w:space="0" w:color="auto"/>
        <w:right w:val="none" w:sz="0" w:space="0" w:color="auto"/>
      </w:divBdr>
      <w:divsChild>
        <w:div w:id="1375036760">
          <w:marLeft w:val="0"/>
          <w:marRight w:val="0"/>
          <w:marTop w:val="0"/>
          <w:marBottom w:val="0"/>
          <w:divBdr>
            <w:top w:val="none" w:sz="0" w:space="0" w:color="auto"/>
            <w:left w:val="none" w:sz="0" w:space="0" w:color="auto"/>
            <w:bottom w:val="none" w:sz="0" w:space="0" w:color="auto"/>
            <w:right w:val="none" w:sz="0" w:space="0" w:color="auto"/>
          </w:divBdr>
        </w:div>
        <w:div w:id="1196232653">
          <w:marLeft w:val="0"/>
          <w:marRight w:val="0"/>
          <w:marTop w:val="0"/>
          <w:marBottom w:val="0"/>
          <w:divBdr>
            <w:top w:val="none" w:sz="0" w:space="0" w:color="auto"/>
            <w:left w:val="none" w:sz="0" w:space="0" w:color="auto"/>
            <w:bottom w:val="none" w:sz="0" w:space="0" w:color="auto"/>
            <w:right w:val="none" w:sz="0" w:space="0" w:color="auto"/>
          </w:divBdr>
          <w:divsChild>
            <w:div w:id="1992128411">
              <w:marLeft w:val="0"/>
              <w:marRight w:val="0"/>
              <w:marTop w:val="0"/>
              <w:marBottom w:val="0"/>
              <w:divBdr>
                <w:top w:val="none" w:sz="0" w:space="0" w:color="auto"/>
                <w:left w:val="none" w:sz="0" w:space="0" w:color="auto"/>
                <w:bottom w:val="none" w:sz="0" w:space="0" w:color="auto"/>
                <w:right w:val="none" w:sz="0" w:space="0" w:color="auto"/>
              </w:divBdr>
            </w:div>
            <w:div w:id="1624726405">
              <w:marLeft w:val="0"/>
              <w:marRight w:val="0"/>
              <w:marTop w:val="0"/>
              <w:marBottom w:val="0"/>
              <w:divBdr>
                <w:top w:val="none" w:sz="0" w:space="0" w:color="auto"/>
                <w:left w:val="none" w:sz="0" w:space="0" w:color="auto"/>
                <w:bottom w:val="none" w:sz="0" w:space="0" w:color="auto"/>
                <w:right w:val="none" w:sz="0" w:space="0" w:color="auto"/>
              </w:divBdr>
            </w:div>
            <w:div w:id="7179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66825">
      <w:bodyDiv w:val="1"/>
      <w:marLeft w:val="0"/>
      <w:marRight w:val="0"/>
      <w:marTop w:val="0"/>
      <w:marBottom w:val="0"/>
      <w:divBdr>
        <w:top w:val="none" w:sz="0" w:space="0" w:color="auto"/>
        <w:left w:val="none" w:sz="0" w:space="0" w:color="auto"/>
        <w:bottom w:val="none" w:sz="0" w:space="0" w:color="auto"/>
        <w:right w:val="none" w:sz="0" w:space="0" w:color="auto"/>
      </w:divBdr>
    </w:div>
    <w:div w:id="930702067">
      <w:bodyDiv w:val="1"/>
      <w:marLeft w:val="0"/>
      <w:marRight w:val="0"/>
      <w:marTop w:val="0"/>
      <w:marBottom w:val="0"/>
      <w:divBdr>
        <w:top w:val="none" w:sz="0" w:space="0" w:color="auto"/>
        <w:left w:val="none" w:sz="0" w:space="0" w:color="auto"/>
        <w:bottom w:val="none" w:sz="0" w:space="0" w:color="auto"/>
        <w:right w:val="none" w:sz="0" w:space="0" w:color="auto"/>
      </w:divBdr>
    </w:div>
    <w:div w:id="932130282">
      <w:bodyDiv w:val="1"/>
      <w:marLeft w:val="0"/>
      <w:marRight w:val="0"/>
      <w:marTop w:val="0"/>
      <w:marBottom w:val="0"/>
      <w:divBdr>
        <w:top w:val="none" w:sz="0" w:space="0" w:color="auto"/>
        <w:left w:val="none" w:sz="0" w:space="0" w:color="auto"/>
        <w:bottom w:val="none" w:sz="0" w:space="0" w:color="auto"/>
        <w:right w:val="none" w:sz="0" w:space="0" w:color="auto"/>
      </w:divBdr>
    </w:div>
    <w:div w:id="939606388">
      <w:bodyDiv w:val="1"/>
      <w:marLeft w:val="0"/>
      <w:marRight w:val="0"/>
      <w:marTop w:val="0"/>
      <w:marBottom w:val="0"/>
      <w:divBdr>
        <w:top w:val="none" w:sz="0" w:space="0" w:color="auto"/>
        <w:left w:val="none" w:sz="0" w:space="0" w:color="auto"/>
        <w:bottom w:val="none" w:sz="0" w:space="0" w:color="auto"/>
        <w:right w:val="none" w:sz="0" w:space="0" w:color="auto"/>
      </w:divBdr>
    </w:div>
    <w:div w:id="952516183">
      <w:bodyDiv w:val="1"/>
      <w:marLeft w:val="0"/>
      <w:marRight w:val="0"/>
      <w:marTop w:val="0"/>
      <w:marBottom w:val="0"/>
      <w:divBdr>
        <w:top w:val="none" w:sz="0" w:space="0" w:color="auto"/>
        <w:left w:val="none" w:sz="0" w:space="0" w:color="auto"/>
        <w:bottom w:val="none" w:sz="0" w:space="0" w:color="auto"/>
        <w:right w:val="none" w:sz="0" w:space="0" w:color="auto"/>
      </w:divBdr>
    </w:div>
    <w:div w:id="1002004797">
      <w:bodyDiv w:val="1"/>
      <w:marLeft w:val="0"/>
      <w:marRight w:val="0"/>
      <w:marTop w:val="0"/>
      <w:marBottom w:val="0"/>
      <w:divBdr>
        <w:top w:val="none" w:sz="0" w:space="0" w:color="auto"/>
        <w:left w:val="none" w:sz="0" w:space="0" w:color="auto"/>
        <w:bottom w:val="none" w:sz="0" w:space="0" w:color="auto"/>
        <w:right w:val="none" w:sz="0" w:space="0" w:color="auto"/>
      </w:divBdr>
    </w:div>
    <w:div w:id="1022560710">
      <w:bodyDiv w:val="1"/>
      <w:marLeft w:val="0"/>
      <w:marRight w:val="0"/>
      <w:marTop w:val="0"/>
      <w:marBottom w:val="0"/>
      <w:divBdr>
        <w:top w:val="none" w:sz="0" w:space="0" w:color="auto"/>
        <w:left w:val="none" w:sz="0" w:space="0" w:color="auto"/>
        <w:bottom w:val="none" w:sz="0" w:space="0" w:color="auto"/>
        <w:right w:val="none" w:sz="0" w:space="0" w:color="auto"/>
      </w:divBdr>
    </w:div>
    <w:div w:id="1069689367">
      <w:bodyDiv w:val="1"/>
      <w:marLeft w:val="0"/>
      <w:marRight w:val="0"/>
      <w:marTop w:val="0"/>
      <w:marBottom w:val="0"/>
      <w:divBdr>
        <w:top w:val="none" w:sz="0" w:space="0" w:color="auto"/>
        <w:left w:val="none" w:sz="0" w:space="0" w:color="auto"/>
        <w:bottom w:val="none" w:sz="0" w:space="0" w:color="auto"/>
        <w:right w:val="none" w:sz="0" w:space="0" w:color="auto"/>
      </w:divBdr>
    </w:div>
    <w:div w:id="1106190779">
      <w:bodyDiv w:val="1"/>
      <w:marLeft w:val="0"/>
      <w:marRight w:val="0"/>
      <w:marTop w:val="0"/>
      <w:marBottom w:val="0"/>
      <w:divBdr>
        <w:top w:val="none" w:sz="0" w:space="0" w:color="auto"/>
        <w:left w:val="none" w:sz="0" w:space="0" w:color="auto"/>
        <w:bottom w:val="none" w:sz="0" w:space="0" w:color="auto"/>
        <w:right w:val="none" w:sz="0" w:space="0" w:color="auto"/>
      </w:divBdr>
    </w:div>
    <w:div w:id="1142770854">
      <w:bodyDiv w:val="1"/>
      <w:marLeft w:val="0"/>
      <w:marRight w:val="0"/>
      <w:marTop w:val="0"/>
      <w:marBottom w:val="0"/>
      <w:divBdr>
        <w:top w:val="none" w:sz="0" w:space="0" w:color="auto"/>
        <w:left w:val="none" w:sz="0" w:space="0" w:color="auto"/>
        <w:bottom w:val="none" w:sz="0" w:space="0" w:color="auto"/>
        <w:right w:val="none" w:sz="0" w:space="0" w:color="auto"/>
      </w:divBdr>
    </w:div>
    <w:div w:id="1147434224">
      <w:bodyDiv w:val="1"/>
      <w:marLeft w:val="0"/>
      <w:marRight w:val="0"/>
      <w:marTop w:val="0"/>
      <w:marBottom w:val="0"/>
      <w:divBdr>
        <w:top w:val="none" w:sz="0" w:space="0" w:color="auto"/>
        <w:left w:val="none" w:sz="0" w:space="0" w:color="auto"/>
        <w:bottom w:val="none" w:sz="0" w:space="0" w:color="auto"/>
        <w:right w:val="none" w:sz="0" w:space="0" w:color="auto"/>
      </w:divBdr>
    </w:div>
    <w:div w:id="1160389251">
      <w:bodyDiv w:val="1"/>
      <w:marLeft w:val="0"/>
      <w:marRight w:val="0"/>
      <w:marTop w:val="0"/>
      <w:marBottom w:val="0"/>
      <w:divBdr>
        <w:top w:val="none" w:sz="0" w:space="0" w:color="auto"/>
        <w:left w:val="none" w:sz="0" w:space="0" w:color="auto"/>
        <w:bottom w:val="none" w:sz="0" w:space="0" w:color="auto"/>
        <w:right w:val="none" w:sz="0" w:space="0" w:color="auto"/>
      </w:divBdr>
    </w:div>
    <w:div w:id="1196314150">
      <w:bodyDiv w:val="1"/>
      <w:marLeft w:val="0"/>
      <w:marRight w:val="0"/>
      <w:marTop w:val="0"/>
      <w:marBottom w:val="0"/>
      <w:divBdr>
        <w:top w:val="none" w:sz="0" w:space="0" w:color="auto"/>
        <w:left w:val="none" w:sz="0" w:space="0" w:color="auto"/>
        <w:bottom w:val="none" w:sz="0" w:space="0" w:color="auto"/>
        <w:right w:val="none" w:sz="0" w:space="0" w:color="auto"/>
      </w:divBdr>
    </w:div>
    <w:div w:id="1214732326">
      <w:bodyDiv w:val="1"/>
      <w:marLeft w:val="0"/>
      <w:marRight w:val="0"/>
      <w:marTop w:val="0"/>
      <w:marBottom w:val="0"/>
      <w:divBdr>
        <w:top w:val="none" w:sz="0" w:space="0" w:color="auto"/>
        <w:left w:val="none" w:sz="0" w:space="0" w:color="auto"/>
        <w:bottom w:val="none" w:sz="0" w:space="0" w:color="auto"/>
        <w:right w:val="none" w:sz="0" w:space="0" w:color="auto"/>
      </w:divBdr>
    </w:div>
    <w:div w:id="1223253788">
      <w:bodyDiv w:val="1"/>
      <w:marLeft w:val="0"/>
      <w:marRight w:val="0"/>
      <w:marTop w:val="0"/>
      <w:marBottom w:val="0"/>
      <w:divBdr>
        <w:top w:val="none" w:sz="0" w:space="0" w:color="auto"/>
        <w:left w:val="none" w:sz="0" w:space="0" w:color="auto"/>
        <w:bottom w:val="none" w:sz="0" w:space="0" w:color="auto"/>
        <w:right w:val="none" w:sz="0" w:space="0" w:color="auto"/>
      </w:divBdr>
    </w:div>
    <w:div w:id="1239175072">
      <w:bodyDiv w:val="1"/>
      <w:marLeft w:val="0"/>
      <w:marRight w:val="0"/>
      <w:marTop w:val="0"/>
      <w:marBottom w:val="0"/>
      <w:divBdr>
        <w:top w:val="none" w:sz="0" w:space="0" w:color="auto"/>
        <w:left w:val="none" w:sz="0" w:space="0" w:color="auto"/>
        <w:bottom w:val="none" w:sz="0" w:space="0" w:color="auto"/>
        <w:right w:val="none" w:sz="0" w:space="0" w:color="auto"/>
      </w:divBdr>
    </w:div>
    <w:div w:id="1247882374">
      <w:bodyDiv w:val="1"/>
      <w:marLeft w:val="0"/>
      <w:marRight w:val="0"/>
      <w:marTop w:val="0"/>
      <w:marBottom w:val="0"/>
      <w:divBdr>
        <w:top w:val="none" w:sz="0" w:space="0" w:color="auto"/>
        <w:left w:val="none" w:sz="0" w:space="0" w:color="auto"/>
        <w:bottom w:val="none" w:sz="0" w:space="0" w:color="auto"/>
        <w:right w:val="none" w:sz="0" w:space="0" w:color="auto"/>
      </w:divBdr>
    </w:div>
    <w:div w:id="1266841340">
      <w:bodyDiv w:val="1"/>
      <w:marLeft w:val="0"/>
      <w:marRight w:val="0"/>
      <w:marTop w:val="0"/>
      <w:marBottom w:val="0"/>
      <w:divBdr>
        <w:top w:val="none" w:sz="0" w:space="0" w:color="auto"/>
        <w:left w:val="none" w:sz="0" w:space="0" w:color="auto"/>
        <w:bottom w:val="none" w:sz="0" w:space="0" w:color="auto"/>
        <w:right w:val="none" w:sz="0" w:space="0" w:color="auto"/>
      </w:divBdr>
    </w:div>
    <w:div w:id="1292595129">
      <w:bodyDiv w:val="1"/>
      <w:marLeft w:val="0"/>
      <w:marRight w:val="0"/>
      <w:marTop w:val="0"/>
      <w:marBottom w:val="0"/>
      <w:divBdr>
        <w:top w:val="none" w:sz="0" w:space="0" w:color="auto"/>
        <w:left w:val="none" w:sz="0" w:space="0" w:color="auto"/>
        <w:bottom w:val="none" w:sz="0" w:space="0" w:color="auto"/>
        <w:right w:val="none" w:sz="0" w:space="0" w:color="auto"/>
      </w:divBdr>
    </w:div>
    <w:div w:id="1293292591">
      <w:bodyDiv w:val="1"/>
      <w:marLeft w:val="0"/>
      <w:marRight w:val="0"/>
      <w:marTop w:val="0"/>
      <w:marBottom w:val="0"/>
      <w:divBdr>
        <w:top w:val="none" w:sz="0" w:space="0" w:color="auto"/>
        <w:left w:val="none" w:sz="0" w:space="0" w:color="auto"/>
        <w:bottom w:val="none" w:sz="0" w:space="0" w:color="auto"/>
        <w:right w:val="none" w:sz="0" w:space="0" w:color="auto"/>
      </w:divBdr>
      <w:divsChild>
        <w:div w:id="594555670">
          <w:marLeft w:val="0"/>
          <w:marRight w:val="0"/>
          <w:marTop w:val="0"/>
          <w:marBottom w:val="0"/>
          <w:divBdr>
            <w:top w:val="none" w:sz="0" w:space="0" w:color="auto"/>
            <w:left w:val="none" w:sz="0" w:space="0" w:color="auto"/>
            <w:bottom w:val="none" w:sz="0" w:space="0" w:color="auto"/>
            <w:right w:val="none" w:sz="0" w:space="0" w:color="auto"/>
          </w:divBdr>
          <w:divsChild>
            <w:div w:id="148525583">
              <w:marLeft w:val="0"/>
              <w:marRight w:val="0"/>
              <w:marTop w:val="0"/>
              <w:marBottom w:val="0"/>
              <w:divBdr>
                <w:top w:val="none" w:sz="0" w:space="0" w:color="auto"/>
                <w:left w:val="none" w:sz="0" w:space="0" w:color="auto"/>
                <w:bottom w:val="none" w:sz="0" w:space="0" w:color="auto"/>
                <w:right w:val="none" w:sz="0" w:space="0" w:color="auto"/>
              </w:divBdr>
            </w:div>
            <w:div w:id="383600561">
              <w:marLeft w:val="0"/>
              <w:marRight w:val="0"/>
              <w:marTop w:val="0"/>
              <w:marBottom w:val="0"/>
              <w:divBdr>
                <w:top w:val="none" w:sz="0" w:space="0" w:color="auto"/>
                <w:left w:val="none" w:sz="0" w:space="0" w:color="auto"/>
                <w:bottom w:val="none" w:sz="0" w:space="0" w:color="auto"/>
                <w:right w:val="none" w:sz="0" w:space="0" w:color="auto"/>
              </w:divBdr>
            </w:div>
            <w:div w:id="1545368024">
              <w:marLeft w:val="0"/>
              <w:marRight w:val="0"/>
              <w:marTop w:val="0"/>
              <w:marBottom w:val="0"/>
              <w:divBdr>
                <w:top w:val="none" w:sz="0" w:space="0" w:color="auto"/>
                <w:left w:val="none" w:sz="0" w:space="0" w:color="auto"/>
                <w:bottom w:val="none" w:sz="0" w:space="0" w:color="auto"/>
                <w:right w:val="none" w:sz="0" w:space="0" w:color="auto"/>
              </w:divBdr>
            </w:div>
          </w:divsChild>
        </w:div>
        <w:div w:id="1668824077">
          <w:marLeft w:val="0"/>
          <w:marRight w:val="0"/>
          <w:marTop w:val="0"/>
          <w:marBottom w:val="0"/>
          <w:divBdr>
            <w:top w:val="none" w:sz="0" w:space="0" w:color="auto"/>
            <w:left w:val="none" w:sz="0" w:space="0" w:color="auto"/>
            <w:bottom w:val="none" w:sz="0" w:space="0" w:color="auto"/>
            <w:right w:val="none" w:sz="0" w:space="0" w:color="auto"/>
          </w:divBdr>
        </w:div>
      </w:divsChild>
    </w:div>
    <w:div w:id="1294169871">
      <w:bodyDiv w:val="1"/>
      <w:marLeft w:val="0"/>
      <w:marRight w:val="0"/>
      <w:marTop w:val="0"/>
      <w:marBottom w:val="0"/>
      <w:divBdr>
        <w:top w:val="none" w:sz="0" w:space="0" w:color="auto"/>
        <w:left w:val="none" w:sz="0" w:space="0" w:color="auto"/>
        <w:bottom w:val="none" w:sz="0" w:space="0" w:color="auto"/>
        <w:right w:val="none" w:sz="0" w:space="0" w:color="auto"/>
      </w:divBdr>
    </w:div>
    <w:div w:id="1312638739">
      <w:bodyDiv w:val="1"/>
      <w:marLeft w:val="0"/>
      <w:marRight w:val="0"/>
      <w:marTop w:val="0"/>
      <w:marBottom w:val="0"/>
      <w:divBdr>
        <w:top w:val="none" w:sz="0" w:space="0" w:color="auto"/>
        <w:left w:val="none" w:sz="0" w:space="0" w:color="auto"/>
        <w:bottom w:val="none" w:sz="0" w:space="0" w:color="auto"/>
        <w:right w:val="none" w:sz="0" w:space="0" w:color="auto"/>
      </w:divBdr>
    </w:div>
    <w:div w:id="1338920382">
      <w:bodyDiv w:val="1"/>
      <w:marLeft w:val="0"/>
      <w:marRight w:val="0"/>
      <w:marTop w:val="0"/>
      <w:marBottom w:val="0"/>
      <w:divBdr>
        <w:top w:val="none" w:sz="0" w:space="0" w:color="auto"/>
        <w:left w:val="none" w:sz="0" w:space="0" w:color="auto"/>
        <w:bottom w:val="none" w:sz="0" w:space="0" w:color="auto"/>
        <w:right w:val="none" w:sz="0" w:space="0" w:color="auto"/>
      </w:divBdr>
    </w:div>
    <w:div w:id="1380012082">
      <w:bodyDiv w:val="1"/>
      <w:marLeft w:val="0"/>
      <w:marRight w:val="0"/>
      <w:marTop w:val="0"/>
      <w:marBottom w:val="0"/>
      <w:divBdr>
        <w:top w:val="none" w:sz="0" w:space="0" w:color="auto"/>
        <w:left w:val="none" w:sz="0" w:space="0" w:color="auto"/>
        <w:bottom w:val="none" w:sz="0" w:space="0" w:color="auto"/>
        <w:right w:val="none" w:sz="0" w:space="0" w:color="auto"/>
      </w:divBdr>
    </w:div>
    <w:div w:id="1388577434">
      <w:bodyDiv w:val="1"/>
      <w:marLeft w:val="0"/>
      <w:marRight w:val="0"/>
      <w:marTop w:val="0"/>
      <w:marBottom w:val="0"/>
      <w:divBdr>
        <w:top w:val="none" w:sz="0" w:space="0" w:color="auto"/>
        <w:left w:val="none" w:sz="0" w:space="0" w:color="auto"/>
        <w:bottom w:val="none" w:sz="0" w:space="0" w:color="auto"/>
        <w:right w:val="none" w:sz="0" w:space="0" w:color="auto"/>
      </w:divBdr>
    </w:div>
    <w:div w:id="1438066638">
      <w:bodyDiv w:val="1"/>
      <w:marLeft w:val="0"/>
      <w:marRight w:val="0"/>
      <w:marTop w:val="0"/>
      <w:marBottom w:val="0"/>
      <w:divBdr>
        <w:top w:val="none" w:sz="0" w:space="0" w:color="auto"/>
        <w:left w:val="none" w:sz="0" w:space="0" w:color="auto"/>
        <w:bottom w:val="none" w:sz="0" w:space="0" w:color="auto"/>
        <w:right w:val="none" w:sz="0" w:space="0" w:color="auto"/>
      </w:divBdr>
    </w:div>
    <w:div w:id="1447919606">
      <w:bodyDiv w:val="1"/>
      <w:marLeft w:val="0"/>
      <w:marRight w:val="0"/>
      <w:marTop w:val="0"/>
      <w:marBottom w:val="0"/>
      <w:divBdr>
        <w:top w:val="none" w:sz="0" w:space="0" w:color="auto"/>
        <w:left w:val="none" w:sz="0" w:space="0" w:color="auto"/>
        <w:bottom w:val="none" w:sz="0" w:space="0" w:color="auto"/>
        <w:right w:val="none" w:sz="0" w:space="0" w:color="auto"/>
      </w:divBdr>
    </w:div>
    <w:div w:id="1470396369">
      <w:bodyDiv w:val="1"/>
      <w:marLeft w:val="0"/>
      <w:marRight w:val="0"/>
      <w:marTop w:val="0"/>
      <w:marBottom w:val="0"/>
      <w:divBdr>
        <w:top w:val="none" w:sz="0" w:space="0" w:color="auto"/>
        <w:left w:val="none" w:sz="0" w:space="0" w:color="auto"/>
        <w:bottom w:val="none" w:sz="0" w:space="0" w:color="auto"/>
        <w:right w:val="none" w:sz="0" w:space="0" w:color="auto"/>
      </w:divBdr>
    </w:div>
    <w:div w:id="1487088532">
      <w:bodyDiv w:val="1"/>
      <w:marLeft w:val="0"/>
      <w:marRight w:val="0"/>
      <w:marTop w:val="0"/>
      <w:marBottom w:val="0"/>
      <w:divBdr>
        <w:top w:val="none" w:sz="0" w:space="0" w:color="auto"/>
        <w:left w:val="none" w:sz="0" w:space="0" w:color="auto"/>
        <w:bottom w:val="none" w:sz="0" w:space="0" w:color="auto"/>
        <w:right w:val="none" w:sz="0" w:space="0" w:color="auto"/>
      </w:divBdr>
    </w:div>
    <w:div w:id="1501702375">
      <w:bodyDiv w:val="1"/>
      <w:marLeft w:val="0"/>
      <w:marRight w:val="0"/>
      <w:marTop w:val="0"/>
      <w:marBottom w:val="0"/>
      <w:divBdr>
        <w:top w:val="none" w:sz="0" w:space="0" w:color="auto"/>
        <w:left w:val="none" w:sz="0" w:space="0" w:color="auto"/>
        <w:bottom w:val="none" w:sz="0" w:space="0" w:color="auto"/>
        <w:right w:val="none" w:sz="0" w:space="0" w:color="auto"/>
      </w:divBdr>
    </w:div>
    <w:div w:id="1512792545">
      <w:bodyDiv w:val="1"/>
      <w:marLeft w:val="0"/>
      <w:marRight w:val="0"/>
      <w:marTop w:val="0"/>
      <w:marBottom w:val="0"/>
      <w:divBdr>
        <w:top w:val="none" w:sz="0" w:space="0" w:color="auto"/>
        <w:left w:val="none" w:sz="0" w:space="0" w:color="auto"/>
        <w:bottom w:val="none" w:sz="0" w:space="0" w:color="auto"/>
        <w:right w:val="none" w:sz="0" w:space="0" w:color="auto"/>
      </w:divBdr>
    </w:div>
    <w:div w:id="1525753036">
      <w:bodyDiv w:val="1"/>
      <w:marLeft w:val="0"/>
      <w:marRight w:val="0"/>
      <w:marTop w:val="0"/>
      <w:marBottom w:val="0"/>
      <w:divBdr>
        <w:top w:val="none" w:sz="0" w:space="0" w:color="auto"/>
        <w:left w:val="none" w:sz="0" w:space="0" w:color="auto"/>
        <w:bottom w:val="none" w:sz="0" w:space="0" w:color="auto"/>
        <w:right w:val="none" w:sz="0" w:space="0" w:color="auto"/>
      </w:divBdr>
    </w:div>
    <w:div w:id="1531337607">
      <w:bodyDiv w:val="1"/>
      <w:marLeft w:val="0"/>
      <w:marRight w:val="0"/>
      <w:marTop w:val="0"/>
      <w:marBottom w:val="0"/>
      <w:divBdr>
        <w:top w:val="none" w:sz="0" w:space="0" w:color="auto"/>
        <w:left w:val="none" w:sz="0" w:space="0" w:color="auto"/>
        <w:bottom w:val="none" w:sz="0" w:space="0" w:color="auto"/>
        <w:right w:val="none" w:sz="0" w:space="0" w:color="auto"/>
      </w:divBdr>
    </w:div>
    <w:div w:id="1547177779">
      <w:bodyDiv w:val="1"/>
      <w:marLeft w:val="0"/>
      <w:marRight w:val="0"/>
      <w:marTop w:val="0"/>
      <w:marBottom w:val="0"/>
      <w:divBdr>
        <w:top w:val="none" w:sz="0" w:space="0" w:color="auto"/>
        <w:left w:val="none" w:sz="0" w:space="0" w:color="auto"/>
        <w:bottom w:val="none" w:sz="0" w:space="0" w:color="auto"/>
        <w:right w:val="none" w:sz="0" w:space="0" w:color="auto"/>
      </w:divBdr>
    </w:div>
    <w:div w:id="1562256247">
      <w:bodyDiv w:val="1"/>
      <w:marLeft w:val="0"/>
      <w:marRight w:val="0"/>
      <w:marTop w:val="0"/>
      <w:marBottom w:val="0"/>
      <w:divBdr>
        <w:top w:val="none" w:sz="0" w:space="0" w:color="auto"/>
        <w:left w:val="none" w:sz="0" w:space="0" w:color="auto"/>
        <w:bottom w:val="none" w:sz="0" w:space="0" w:color="auto"/>
        <w:right w:val="none" w:sz="0" w:space="0" w:color="auto"/>
      </w:divBdr>
    </w:div>
    <w:div w:id="1575159015">
      <w:bodyDiv w:val="1"/>
      <w:marLeft w:val="0"/>
      <w:marRight w:val="0"/>
      <w:marTop w:val="0"/>
      <w:marBottom w:val="0"/>
      <w:divBdr>
        <w:top w:val="none" w:sz="0" w:space="0" w:color="auto"/>
        <w:left w:val="none" w:sz="0" w:space="0" w:color="auto"/>
        <w:bottom w:val="none" w:sz="0" w:space="0" w:color="auto"/>
        <w:right w:val="none" w:sz="0" w:space="0" w:color="auto"/>
      </w:divBdr>
    </w:div>
    <w:div w:id="1599094805">
      <w:bodyDiv w:val="1"/>
      <w:marLeft w:val="0"/>
      <w:marRight w:val="0"/>
      <w:marTop w:val="0"/>
      <w:marBottom w:val="0"/>
      <w:divBdr>
        <w:top w:val="none" w:sz="0" w:space="0" w:color="auto"/>
        <w:left w:val="none" w:sz="0" w:space="0" w:color="auto"/>
        <w:bottom w:val="none" w:sz="0" w:space="0" w:color="auto"/>
        <w:right w:val="none" w:sz="0" w:space="0" w:color="auto"/>
      </w:divBdr>
    </w:div>
    <w:div w:id="1603799981">
      <w:bodyDiv w:val="1"/>
      <w:marLeft w:val="0"/>
      <w:marRight w:val="0"/>
      <w:marTop w:val="0"/>
      <w:marBottom w:val="0"/>
      <w:divBdr>
        <w:top w:val="none" w:sz="0" w:space="0" w:color="auto"/>
        <w:left w:val="none" w:sz="0" w:space="0" w:color="auto"/>
        <w:bottom w:val="none" w:sz="0" w:space="0" w:color="auto"/>
        <w:right w:val="none" w:sz="0" w:space="0" w:color="auto"/>
      </w:divBdr>
    </w:div>
    <w:div w:id="1621885867">
      <w:bodyDiv w:val="1"/>
      <w:marLeft w:val="0"/>
      <w:marRight w:val="0"/>
      <w:marTop w:val="0"/>
      <w:marBottom w:val="0"/>
      <w:divBdr>
        <w:top w:val="none" w:sz="0" w:space="0" w:color="auto"/>
        <w:left w:val="none" w:sz="0" w:space="0" w:color="auto"/>
        <w:bottom w:val="none" w:sz="0" w:space="0" w:color="auto"/>
        <w:right w:val="none" w:sz="0" w:space="0" w:color="auto"/>
      </w:divBdr>
    </w:div>
    <w:div w:id="1639073633">
      <w:bodyDiv w:val="1"/>
      <w:marLeft w:val="0"/>
      <w:marRight w:val="0"/>
      <w:marTop w:val="0"/>
      <w:marBottom w:val="0"/>
      <w:divBdr>
        <w:top w:val="none" w:sz="0" w:space="0" w:color="auto"/>
        <w:left w:val="none" w:sz="0" w:space="0" w:color="auto"/>
        <w:bottom w:val="none" w:sz="0" w:space="0" w:color="auto"/>
        <w:right w:val="none" w:sz="0" w:space="0" w:color="auto"/>
      </w:divBdr>
    </w:div>
    <w:div w:id="1644579864">
      <w:bodyDiv w:val="1"/>
      <w:marLeft w:val="0"/>
      <w:marRight w:val="0"/>
      <w:marTop w:val="0"/>
      <w:marBottom w:val="0"/>
      <w:divBdr>
        <w:top w:val="none" w:sz="0" w:space="0" w:color="auto"/>
        <w:left w:val="none" w:sz="0" w:space="0" w:color="auto"/>
        <w:bottom w:val="none" w:sz="0" w:space="0" w:color="auto"/>
        <w:right w:val="none" w:sz="0" w:space="0" w:color="auto"/>
      </w:divBdr>
    </w:div>
    <w:div w:id="1655334427">
      <w:bodyDiv w:val="1"/>
      <w:marLeft w:val="0"/>
      <w:marRight w:val="0"/>
      <w:marTop w:val="0"/>
      <w:marBottom w:val="0"/>
      <w:divBdr>
        <w:top w:val="none" w:sz="0" w:space="0" w:color="auto"/>
        <w:left w:val="none" w:sz="0" w:space="0" w:color="auto"/>
        <w:bottom w:val="none" w:sz="0" w:space="0" w:color="auto"/>
        <w:right w:val="none" w:sz="0" w:space="0" w:color="auto"/>
      </w:divBdr>
    </w:div>
    <w:div w:id="1689914750">
      <w:bodyDiv w:val="1"/>
      <w:marLeft w:val="0"/>
      <w:marRight w:val="0"/>
      <w:marTop w:val="0"/>
      <w:marBottom w:val="0"/>
      <w:divBdr>
        <w:top w:val="none" w:sz="0" w:space="0" w:color="auto"/>
        <w:left w:val="none" w:sz="0" w:space="0" w:color="auto"/>
        <w:bottom w:val="none" w:sz="0" w:space="0" w:color="auto"/>
        <w:right w:val="none" w:sz="0" w:space="0" w:color="auto"/>
      </w:divBdr>
    </w:div>
    <w:div w:id="1702047983">
      <w:bodyDiv w:val="1"/>
      <w:marLeft w:val="0"/>
      <w:marRight w:val="0"/>
      <w:marTop w:val="0"/>
      <w:marBottom w:val="0"/>
      <w:divBdr>
        <w:top w:val="none" w:sz="0" w:space="0" w:color="auto"/>
        <w:left w:val="none" w:sz="0" w:space="0" w:color="auto"/>
        <w:bottom w:val="none" w:sz="0" w:space="0" w:color="auto"/>
        <w:right w:val="none" w:sz="0" w:space="0" w:color="auto"/>
      </w:divBdr>
    </w:div>
    <w:div w:id="1709915883">
      <w:bodyDiv w:val="1"/>
      <w:marLeft w:val="0"/>
      <w:marRight w:val="0"/>
      <w:marTop w:val="0"/>
      <w:marBottom w:val="0"/>
      <w:divBdr>
        <w:top w:val="none" w:sz="0" w:space="0" w:color="auto"/>
        <w:left w:val="none" w:sz="0" w:space="0" w:color="auto"/>
        <w:bottom w:val="none" w:sz="0" w:space="0" w:color="auto"/>
        <w:right w:val="none" w:sz="0" w:space="0" w:color="auto"/>
      </w:divBdr>
    </w:div>
    <w:div w:id="1718701245">
      <w:bodyDiv w:val="1"/>
      <w:marLeft w:val="0"/>
      <w:marRight w:val="0"/>
      <w:marTop w:val="0"/>
      <w:marBottom w:val="0"/>
      <w:divBdr>
        <w:top w:val="none" w:sz="0" w:space="0" w:color="auto"/>
        <w:left w:val="none" w:sz="0" w:space="0" w:color="auto"/>
        <w:bottom w:val="none" w:sz="0" w:space="0" w:color="auto"/>
        <w:right w:val="none" w:sz="0" w:space="0" w:color="auto"/>
      </w:divBdr>
    </w:div>
    <w:div w:id="1720939304">
      <w:bodyDiv w:val="1"/>
      <w:marLeft w:val="0"/>
      <w:marRight w:val="0"/>
      <w:marTop w:val="0"/>
      <w:marBottom w:val="0"/>
      <w:divBdr>
        <w:top w:val="none" w:sz="0" w:space="0" w:color="auto"/>
        <w:left w:val="none" w:sz="0" w:space="0" w:color="auto"/>
        <w:bottom w:val="none" w:sz="0" w:space="0" w:color="auto"/>
        <w:right w:val="none" w:sz="0" w:space="0" w:color="auto"/>
      </w:divBdr>
    </w:div>
    <w:div w:id="1745950651">
      <w:bodyDiv w:val="1"/>
      <w:marLeft w:val="0"/>
      <w:marRight w:val="0"/>
      <w:marTop w:val="0"/>
      <w:marBottom w:val="0"/>
      <w:divBdr>
        <w:top w:val="none" w:sz="0" w:space="0" w:color="auto"/>
        <w:left w:val="none" w:sz="0" w:space="0" w:color="auto"/>
        <w:bottom w:val="none" w:sz="0" w:space="0" w:color="auto"/>
        <w:right w:val="none" w:sz="0" w:space="0" w:color="auto"/>
      </w:divBdr>
    </w:div>
    <w:div w:id="1760563423">
      <w:bodyDiv w:val="1"/>
      <w:marLeft w:val="0"/>
      <w:marRight w:val="0"/>
      <w:marTop w:val="0"/>
      <w:marBottom w:val="0"/>
      <w:divBdr>
        <w:top w:val="none" w:sz="0" w:space="0" w:color="auto"/>
        <w:left w:val="none" w:sz="0" w:space="0" w:color="auto"/>
        <w:bottom w:val="none" w:sz="0" w:space="0" w:color="auto"/>
        <w:right w:val="none" w:sz="0" w:space="0" w:color="auto"/>
      </w:divBdr>
    </w:div>
    <w:div w:id="1776705768">
      <w:bodyDiv w:val="1"/>
      <w:marLeft w:val="0"/>
      <w:marRight w:val="0"/>
      <w:marTop w:val="0"/>
      <w:marBottom w:val="0"/>
      <w:divBdr>
        <w:top w:val="none" w:sz="0" w:space="0" w:color="auto"/>
        <w:left w:val="none" w:sz="0" w:space="0" w:color="auto"/>
        <w:bottom w:val="none" w:sz="0" w:space="0" w:color="auto"/>
        <w:right w:val="none" w:sz="0" w:space="0" w:color="auto"/>
      </w:divBdr>
    </w:div>
    <w:div w:id="1778478737">
      <w:bodyDiv w:val="1"/>
      <w:marLeft w:val="0"/>
      <w:marRight w:val="0"/>
      <w:marTop w:val="0"/>
      <w:marBottom w:val="0"/>
      <w:divBdr>
        <w:top w:val="none" w:sz="0" w:space="0" w:color="auto"/>
        <w:left w:val="none" w:sz="0" w:space="0" w:color="auto"/>
        <w:bottom w:val="none" w:sz="0" w:space="0" w:color="auto"/>
        <w:right w:val="none" w:sz="0" w:space="0" w:color="auto"/>
      </w:divBdr>
    </w:div>
    <w:div w:id="1787308868">
      <w:bodyDiv w:val="1"/>
      <w:marLeft w:val="0"/>
      <w:marRight w:val="0"/>
      <w:marTop w:val="0"/>
      <w:marBottom w:val="0"/>
      <w:divBdr>
        <w:top w:val="none" w:sz="0" w:space="0" w:color="auto"/>
        <w:left w:val="none" w:sz="0" w:space="0" w:color="auto"/>
        <w:bottom w:val="none" w:sz="0" w:space="0" w:color="auto"/>
        <w:right w:val="none" w:sz="0" w:space="0" w:color="auto"/>
      </w:divBdr>
    </w:div>
    <w:div w:id="1818649978">
      <w:bodyDiv w:val="1"/>
      <w:marLeft w:val="0"/>
      <w:marRight w:val="0"/>
      <w:marTop w:val="0"/>
      <w:marBottom w:val="0"/>
      <w:divBdr>
        <w:top w:val="none" w:sz="0" w:space="0" w:color="auto"/>
        <w:left w:val="none" w:sz="0" w:space="0" w:color="auto"/>
        <w:bottom w:val="none" w:sz="0" w:space="0" w:color="auto"/>
        <w:right w:val="none" w:sz="0" w:space="0" w:color="auto"/>
      </w:divBdr>
    </w:div>
    <w:div w:id="1846892806">
      <w:bodyDiv w:val="1"/>
      <w:marLeft w:val="0"/>
      <w:marRight w:val="0"/>
      <w:marTop w:val="0"/>
      <w:marBottom w:val="0"/>
      <w:divBdr>
        <w:top w:val="none" w:sz="0" w:space="0" w:color="auto"/>
        <w:left w:val="none" w:sz="0" w:space="0" w:color="auto"/>
        <w:bottom w:val="none" w:sz="0" w:space="0" w:color="auto"/>
        <w:right w:val="none" w:sz="0" w:space="0" w:color="auto"/>
      </w:divBdr>
    </w:div>
    <w:div w:id="1891377271">
      <w:bodyDiv w:val="1"/>
      <w:marLeft w:val="0"/>
      <w:marRight w:val="0"/>
      <w:marTop w:val="0"/>
      <w:marBottom w:val="0"/>
      <w:divBdr>
        <w:top w:val="none" w:sz="0" w:space="0" w:color="auto"/>
        <w:left w:val="none" w:sz="0" w:space="0" w:color="auto"/>
        <w:bottom w:val="none" w:sz="0" w:space="0" w:color="auto"/>
        <w:right w:val="none" w:sz="0" w:space="0" w:color="auto"/>
      </w:divBdr>
    </w:div>
    <w:div w:id="1919051139">
      <w:bodyDiv w:val="1"/>
      <w:marLeft w:val="0"/>
      <w:marRight w:val="0"/>
      <w:marTop w:val="0"/>
      <w:marBottom w:val="0"/>
      <w:divBdr>
        <w:top w:val="none" w:sz="0" w:space="0" w:color="auto"/>
        <w:left w:val="none" w:sz="0" w:space="0" w:color="auto"/>
        <w:bottom w:val="none" w:sz="0" w:space="0" w:color="auto"/>
        <w:right w:val="none" w:sz="0" w:space="0" w:color="auto"/>
      </w:divBdr>
      <w:divsChild>
        <w:div w:id="925000377">
          <w:marLeft w:val="0"/>
          <w:marRight w:val="0"/>
          <w:marTop w:val="0"/>
          <w:marBottom w:val="0"/>
          <w:divBdr>
            <w:top w:val="none" w:sz="0" w:space="0" w:color="auto"/>
            <w:left w:val="none" w:sz="0" w:space="0" w:color="auto"/>
            <w:bottom w:val="none" w:sz="0" w:space="0" w:color="auto"/>
            <w:right w:val="none" w:sz="0" w:space="0" w:color="auto"/>
          </w:divBdr>
          <w:divsChild>
            <w:div w:id="1707370137">
              <w:marLeft w:val="0"/>
              <w:marRight w:val="0"/>
              <w:marTop w:val="0"/>
              <w:marBottom w:val="0"/>
              <w:divBdr>
                <w:top w:val="none" w:sz="0" w:space="0" w:color="auto"/>
                <w:left w:val="none" w:sz="0" w:space="0" w:color="auto"/>
                <w:bottom w:val="none" w:sz="0" w:space="0" w:color="auto"/>
                <w:right w:val="none" w:sz="0" w:space="0" w:color="auto"/>
              </w:divBdr>
            </w:div>
            <w:div w:id="48775020">
              <w:marLeft w:val="0"/>
              <w:marRight w:val="0"/>
              <w:marTop w:val="0"/>
              <w:marBottom w:val="0"/>
              <w:divBdr>
                <w:top w:val="none" w:sz="0" w:space="0" w:color="auto"/>
                <w:left w:val="none" w:sz="0" w:space="0" w:color="auto"/>
                <w:bottom w:val="none" w:sz="0" w:space="0" w:color="auto"/>
                <w:right w:val="none" w:sz="0" w:space="0" w:color="auto"/>
              </w:divBdr>
            </w:div>
            <w:div w:id="985738735">
              <w:marLeft w:val="0"/>
              <w:marRight w:val="0"/>
              <w:marTop w:val="0"/>
              <w:marBottom w:val="0"/>
              <w:divBdr>
                <w:top w:val="none" w:sz="0" w:space="0" w:color="auto"/>
                <w:left w:val="none" w:sz="0" w:space="0" w:color="auto"/>
                <w:bottom w:val="none" w:sz="0" w:space="0" w:color="auto"/>
                <w:right w:val="none" w:sz="0" w:space="0" w:color="auto"/>
              </w:divBdr>
            </w:div>
          </w:divsChild>
        </w:div>
        <w:div w:id="1969120387">
          <w:marLeft w:val="0"/>
          <w:marRight w:val="0"/>
          <w:marTop w:val="0"/>
          <w:marBottom w:val="0"/>
          <w:divBdr>
            <w:top w:val="none" w:sz="0" w:space="0" w:color="auto"/>
            <w:left w:val="none" w:sz="0" w:space="0" w:color="auto"/>
            <w:bottom w:val="none" w:sz="0" w:space="0" w:color="auto"/>
            <w:right w:val="none" w:sz="0" w:space="0" w:color="auto"/>
          </w:divBdr>
        </w:div>
        <w:div w:id="705712690">
          <w:marLeft w:val="0"/>
          <w:marRight w:val="0"/>
          <w:marTop w:val="0"/>
          <w:marBottom w:val="0"/>
          <w:divBdr>
            <w:top w:val="none" w:sz="0" w:space="0" w:color="auto"/>
            <w:left w:val="none" w:sz="0" w:space="0" w:color="auto"/>
            <w:bottom w:val="none" w:sz="0" w:space="0" w:color="auto"/>
            <w:right w:val="none" w:sz="0" w:space="0" w:color="auto"/>
          </w:divBdr>
        </w:div>
      </w:divsChild>
    </w:div>
    <w:div w:id="1929658983">
      <w:bodyDiv w:val="1"/>
      <w:marLeft w:val="0"/>
      <w:marRight w:val="0"/>
      <w:marTop w:val="0"/>
      <w:marBottom w:val="0"/>
      <w:divBdr>
        <w:top w:val="none" w:sz="0" w:space="0" w:color="auto"/>
        <w:left w:val="none" w:sz="0" w:space="0" w:color="auto"/>
        <w:bottom w:val="none" w:sz="0" w:space="0" w:color="auto"/>
        <w:right w:val="none" w:sz="0" w:space="0" w:color="auto"/>
      </w:divBdr>
    </w:div>
    <w:div w:id="1940018937">
      <w:bodyDiv w:val="1"/>
      <w:marLeft w:val="0"/>
      <w:marRight w:val="0"/>
      <w:marTop w:val="0"/>
      <w:marBottom w:val="0"/>
      <w:divBdr>
        <w:top w:val="none" w:sz="0" w:space="0" w:color="auto"/>
        <w:left w:val="none" w:sz="0" w:space="0" w:color="auto"/>
        <w:bottom w:val="none" w:sz="0" w:space="0" w:color="auto"/>
        <w:right w:val="none" w:sz="0" w:space="0" w:color="auto"/>
      </w:divBdr>
    </w:div>
    <w:div w:id="1957180322">
      <w:bodyDiv w:val="1"/>
      <w:marLeft w:val="0"/>
      <w:marRight w:val="0"/>
      <w:marTop w:val="0"/>
      <w:marBottom w:val="0"/>
      <w:divBdr>
        <w:top w:val="none" w:sz="0" w:space="0" w:color="auto"/>
        <w:left w:val="none" w:sz="0" w:space="0" w:color="auto"/>
        <w:bottom w:val="none" w:sz="0" w:space="0" w:color="auto"/>
        <w:right w:val="none" w:sz="0" w:space="0" w:color="auto"/>
      </w:divBdr>
    </w:div>
    <w:div w:id="198164252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046522605">
      <w:bodyDiv w:val="1"/>
      <w:marLeft w:val="0"/>
      <w:marRight w:val="0"/>
      <w:marTop w:val="0"/>
      <w:marBottom w:val="0"/>
      <w:divBdr>
        <w:top w:val="none" w:sz="0" w:space="0" w:color="auto"/>
        <w:left w:val="none" w:sz="0" w:space="0" w:color="auto"/>
        <w:bottom w:val="none" w:sz="0" w:space="0" w:color="auto"/>
        <w:right w:val="none" w:sz="0" w:space="0" w:color="auto"/>
      </w:divBdr>
    </w:div>
    <w:div w:id="2092893406">
      <w:bodyDiv w:val="1"/>
      <w:marLeft w:val="0"/>
      <w:marRight w:val="0"/>
      <w:marTop w:val="0"/>
      <w:marBottom w:val="0"/>
      <w:divBdr>
        <w:top w:val="none" w:sz="0" w:space="0" w:color="auto"/>
        <w:left w:val="none" w:sz="0" w:space="0" w:color="auto"/>
        <w:bottom w:val="none" w:sz="0" w:space="0" w:color="auto"/>
        <w:right w:val="none" w:sz="0" w:space="0" w:color="auto"/>
      </w:divBdr>
    </w:div>
    <w:div w:id="2097826040">
      <w:bodyDiv w:val="1"/>
      <w:marLeft w:val="0"/>
      <w:marRight w:val="0"/>
      <w:marTop w:val="0"/>
      <w:marBottom w:val="0"/>
      <w:divBdr>
        <w:top w:val="none" w:sz="0" w:space="0" w:color="auto"/>
        <w:left w:val="none" w:sz="0" w:space="0" w:color="auto"/>
        <w:bottom w:val="none" w:sz="0" w:space="0" w:color="auto"/>
        <w:right w:val="none" w:sz="0" w:space="0" w:color="auto"/>
      </w:divBdr>
    </w:div>
    <w:div w:id="2108694220">
      <w:bodyDiv w:val="1"/>
      <w:marLeft w:val="0"/>
      <w:marRight w:val="0"/>
      <w:marTop w:val="0"/>
      <w:marBottom w:val="0"/>
      <w:divBdr>
        <w:top w:val="none" w:sz="0" w:space="0" w:color="auto"/>
        <w:left w:val="none" w:sz="0" w:space="0" w:color="auto"/>
        <w:bottom w:val="none" w:sz="0" w:space="0" w:color="auto"/>
        <w:right w:val="none" w:sz="0" w:space="0" w:color="auto"/>
      </w:divBdr>
    </w:div>
    <w:div w:id="213844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9ED74188298A4EB6A4E17FA5093A7A" ma:contentTypeVersion="14" ma:contentTypeDescription="Create a new document." ma:contentTypeScope="" ma:versionID="613d598a8d58a5e23bc5d8ace9ea7943">
  <xsd:schema xmlns:xsd="http://www.w3.org/2001/XMLSchema" xmlns:xs="http://www.w3.org/2001/XMLSchema" xmlns:p="http://schemas.microsoft.com/office/2006/metadata/properties" xmlns:ns3="050f7a33-efaf-4890-aabd-d1255c4c34b9" xmlns:ns4="2185aacb-d445-4270-9cc7-7d7d19bdcf22" targetNamespace="http://schemas.microsoft.com/office/2006/metadata/properties" ma:root="true" ma:fieldsID="073f3378a0044e6f5380653741c34fbc" ns3:_="" ns4:_="">
    <xsd:import namespace="050f7a33-efaf-4890-aabd-d1255c4c34b9"/>
    <xsd:import namespace="2185aacb-d445-4270-9cc7-7d7d19bdcf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f7a33-efaf-4890-aabd-d1255c4c3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85aacb-d445-4270-9cc7-7d7d19bdcf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858C5-2985-4049-A6CE-BF3525BD5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0f7a33-efaf-4890-aabd-d1255c4c34b9"/>
    <ds:schemaRef ds:uri="2185aacb-d445-4270-9cc7-7d7d19bdc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3056D-E035-4D16-B18C-B2B7349161E7}">
  <ds:schemaRefs>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www.w3.org/XML/1998/namespace"/>
    <ds:schemaRef ds:uri="http://schemas.openxmlformats.org/package/2006/metadata/core-properties"/>
    <ds:schemaRef ds:uri="2185aacb-d445-4270-9cc7-7d7d19bdcf22"/>
    <ds:schemaRef ds:uri="050f7a33-efaf-4890-aabd-d1255c4c34b9"/>
  </ds:schemaRefs>
</ds:datastoreItem>
</file>

<file path=customXml/itemProps3.xml><?xml version="1.0" encoding="utf-8"?>
<ds:datastoreItem xmlns:ds="http://schemas.openxmlformats.org/officeDocument/2006/customXml" ds:itemID="{8F8ABB15-F32C-4D3A-80BA-B4BFB8658034}">
  <ds:schemaRefs>
    <ds:schemaRef ds:uri="http://schemas.microsoft.com/sharepoint/v3/contenttype/forms"/>
  </ds:schemaRefs>
</ds:datastoreItem>
</file>

<file path=customXml/itemProps4.xml><?xml version="1.0" encoding="utf-8"?>
<ds:datastoreItem xmlns:ds="http://schemas.openxmlformats.org/officeDocument/2006/customXml" ds:itemID="{1352CBAB-8791-4A94-BA86-06F532B73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3073</Words>
  <Characters>17520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2023-02-01T10:23:00Z</dcterms:created>
  <dcterms:modified xsi:type="dcterms:W3CDTF">2023-02-01T10:28:00Z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0x010100EB9ED74188298A4EB6A4E17FA5093A7A</vt:lpwstr>
  </property>
</Properties>
</file>