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A420" w14:textId="62ED806A" w:rsidR="00BC253C" w:rsidRDefault="00B91D14">
      <w:r>
        <w:rPr>
          <w:b/>
          <w:bCs/>
        </w:rPr>
        <w:t>Novem</w:t>
      </w:r>
      <w:r w:rsidR="0089731E" w:rsidRPr="00A87033">
        <w:rPr>
          <w:b/>
          <w:bCs/>
        </w:rPr>
        <w:t xml:space="preserve">ber 2024 </w:t>
      </w:r>
      <w:r w:rsidR="0089731E" w:rsidRPr="00A87033">
        <w:rPr>
          <w:b/>
          <w:bCs/>
        </w:rPr>
        <w:tab/>
      </w:r>
      <w:r w:rsidR="0089731E">
        <w:tab/>
      </w:r>
      <w:r w:rsidR="0089731E">
        <w:tab/>
      </w:r>
      <w:r w:rsidR="0089731E">
        <w:tab/>
      </w:r>
      <w:r>
        <w:rPr>
          <w:b/>
          <w:bCs/>
        </w:rPr>
        <w:t xml:space="preserve">In Honor of Veterans </w:t>
      </w:r>
      <w:r w:rsidR="003316FA" w:rsidRPr="00A87033">
        <w:rPr>
          <w:b/>
          <w:bCs/>
        </w:rPr>
        <w:t>Bulletin Announcements</w:t>
      </w:r>
    </w:p>
    <w:p w14:paraId="54298745" w14:textId="77777777" w:rsidR="003316FA" w:rsidRPr="00C8659C" w:rsidRDefault="003316FA">
      <w:pPr>
        <w:rPr>
          <w:i/>
          <w:iCs/>
        </w:rPr>
      </w:pPr>
      <w:r w:rsidRPr="00C8659C">
        <w:rPr>
          <w:i/>
          <w:iCs/>
        </w:rPr>
        <w:t>Sunday # 1</w:t>
      </w:r>
    </w:p>
    <w:p w14:paraId="2B1B8732" w14:textId="0365DFEB" w:rsidR="00B91D14" w:rsidRDefault="00B91D14">
      <w:r>
        <w:t xml:space="preserve">Honor the veterans this month with special resources from Lutheran Hour Ministries. </w:t>
      </w:r>
      <w:r w:rsidRPr="00B91D14">
        <w:rPr>
          <w:i/>
          <w:iCs/>
        </w:rPr>
        <w:t>Called to Serve: Utilizing Our Gifts as Veterans</w:t>
      </w:r>
      <w:r>
        <w:t xml:space="preserve"> is a five-session small group Bible Study for veterans. The study was written based on research conducted by Lutheran Hour Ministries and Barna Group in a specially commissioned project to study the gifts of veterans. This would be a great opportunity to gather the veterans in the congregation and invite other veterans from the community to study together, discover their gifts, learn how to grow their gifts, and create a plan for sharing their gifts. Visit </w:t>
      </w:r>
      <w:hyperlink r:id="rId4" w:history="1">
        <w:r w:rsidR="001765E7" w:rsidRPr="009D6508">
          <w:rPr>
            <w:rStyle w:val="Hyperlink"/>
          </w:rPr>
          <w:t>https://www.lhm.org/veterans/</w:t>
        </w:r>
      </w:hyperlink>
      <w:r w:rsidR="001765E7">
        <w:t xml:space="preserve"> </w:t>
      </w:r>
      <w:r>
        <w:t xml:space="preserve"> to learn more.</w:t>
      </w:r>
    </w:p>
    <w:p w14:paraId="1CE3C055" w14:textId="760EA6A2" w:rsidR="003316FA" w:rsidRPr="00C8659C" w:rsidRDefault="003316FA">
      <w:pPr>
        <w:rPr>
          <w:i/>
          <w:iCs/>
        </w:rPr>
      </w:pPr>
      <w:r w:rsidRPr="00C8659C">
        <w:rPr>
          <w:i/>
          <w:iCs/>
        </w:rPr>
        <w:t>Sunday # 2</w:t>
      </w:r>
    </w:p>
    <w:p w14:paraId="63084316" w14:textId="61F65EA5" w:rsidR="00B91D14" w:rsidRPr="00B91D14" w:rsidRDefault="00B91D14">
      <w:r w:rsidRPr="00B91D14">
        <w:rPr>
          <w:i/>
          <w:iCs/>
        </w:rPr>
        <w:t>Called to Serve: Utilizing Our Gifts as Veterans</w:t>
      </w:r>
      <w:r>
        <w:t xml:space="preserve"> was written by Lutheran Hour Ministries. It is hosted by veterans Rev. Dr. Michael Zeigler, Speaker of the Lutheran Hour®, and Rev. Dr. S. T. Williams, Jr., pastor of St. Paul Evangelical Lutheran Church in Los Angeles and president of the Black Clergy Caucus of the Lutheran Church – Missouri Synod. The devotions are written and presen</w:t>
      </w:r>
      <w:r w:rsidR="0037391E">
        <w:t>ted</w:t>
      </w:r>
      <w:r>
        <w:t xml:space="preserve"> by Chaplain Steve </w:t>
      </w:r>
      <w:proofErr w:type="spellStart"/>
      <w:r>
        <w:t>Hokana</w:t>
      </w:r>
      <w:proofErr w:type="spellEnd"/>
      <w:r>
        <w:t xml:space="preserve">, assistant director of the LCMS Ministry to the Armed Services. Veterans can gather to learn about their gifts combined with a biblical teaching on how God </w:t>
      </w:r>
      <w:r w:rsidR="001765E7">
        <w:t xml:space="preserve">has created each of us as a gift with gifts to share. Visit </w:t>
      </w:r>
      <w:hyperlink r:id="rId5" w:history="1">
        <w:r w:rsidR="00B229E5" w:rsidRPr="009D6508">
          <w:rPr>
            <w:rStyle w:val="Hyperlink"/>
          </w:rPr>
          <w:t>https://www.lhm.org/veterans/</w:t>
        </w:r>
      </w:hyperlink>
      <w:r w:rsidR="00B229E5">
        <w:t xml:space="preserve"> </w:t>
      </w:r>
      <w:r w:rsidR="001765E7">
        <w:t>to learn more.</w:t>
      </w:r>
    </w:p>
    <w:p w14:paraId="655662DE" w14:textId="01B39FDB" w:rsidR="003316FA" w:rsidRPr="00C8659C" w:rsidRDefault="003316FA">
      <w:pPr>
        <w:rPr>
          <w:i/>
          <w:iCs/>
        </w:rPr>
      </w:pPr>
      <w:r w:rsidRPr="00C8659C">
        <w:rPr>
          <w:i/>
          <w:iCs/>
        </w:rPr>
        <w:t>Sunday # 3</w:t>
      </w:r>
    </w:p>
    <w:p w14:paraId="532BC4AC" w14:textId="6A3E9A83" w:rsidR="007B036D" w:rsidRPr="00B229E5" w:rsidRDefault="001765E7" w:rsidP="007B036D">
      <w:pPr>
        <w:spacing w:after="0" w:line="240" w:lineRule="auto"/>
      </w:pPr>
      <w:r w:rsidRPr="00B229E5">
        <w:t>Lutheran Hour Ministries has created several resources for veterans and those currently serving in the military along with their families.</w:t>
      </w:r>
      <w:r>
        <w:rPr>
          <w:i/>
          <w:iCs/>
        </w:rPr>
        <w:t xml:space="preserve"> Warriors of Faith </w:t>
      </w:r>
      <w:r w:rsidRPr="00B229E5">
        <w:t xml:space="preserve">was written especially for service men and women, exploring the issues of anger, grief, guilt, forgiveness and love as they impact the lives of those who have served or now serving their country. Written by Chaplain Steve </w:t>
      </w:r>
      <w:proofErr w:type="spellStart"/>
      <w:r w:rsidRPr="00B229E5">
        <w:t>Hokana</w:t>
      </w:r>
      <w:proofErr w:type="spellEnd"/>
      <w:r w:rsidRPr="00B229E5">
        <w:t>, assistant director of the LCMS Ministry to the Armed Services, presents the five-sessions reminding each warrior of faith that as a child of God, he or she is called into a vocation and that no matter what life throws at them, there is everlasting hope in Jesus. Find this Bible study and other resources at</w:t>
      </w:r>
      <w:r w:rsidR="00B229E5">
        <w:t xml:space="preserve"> </w:t>
      </w:r>
      <w:hyperlink r:id="rId6" w:history="1">
        <w:r w:rsidR="00B229E5" w:rsidRPr="009D6508">
          <w:rPr>
            <w:rStyle w:val="Hyperlink"/>
          </w:rPr>
          <w:t>https://www.lhm.org/veterans/</w:t>
        </w:r>
      </w:hyperlink>
      <w:r w:rsidRPr="00B229E5">
        <w:t>.</w:t>
      </w:r>
    </w:p>
    <w:p w14:paraId="0F0755A4" w14:textId="77777777" w:rsidR="001765E7" w:rsidRDefault="001765E7" w:rsidP="007B036D">
      <w:pPr>
        <w:spacing w:after="0" w:line="240" w:lineRule="auto"/>
      </w:pPr>
    </w:p>
    <w:p w14:paraId="0D2BC33E" w14:textId="1D4FD6B2" w:rsidR="007B036D" w:rsidRPr="00C8659C" w:rsidRDefault="007B036D" w:rsidP="007B036D">
      <w:pPr>
        <w:spacing w:after="0" w:line="240" w:lineRule="auto"/>
        <w:rPr>
          <w:i/>
          <w:iCs/>
        </w:rPr>
      </w:pPr>
      <w:r w:rsidRPr="00C8659C">
        <w:rPr>
          <w:i/>
          <w:iCs/>
        </w:rPr>
        <w:t>Sunday # 4</w:t>
      </w:r>
    </w:p>
    <w:p w14:paraId="26B24BDA" w14:textId="77777777" w:rsidR="001765E7" w:rsidRDefault="001765E7" w:rsidP="007B036D">
      <w:pPr>
        <w:spacing w:after="0" w:line="240" w:lineRule="auto"/>
      </w:pPr>
    </w:p>
    <w:p w14:paraId="79EEEC14" w14:textId="6368536F" w:rsidR="00C8659C" w:rsidRPr="007B036D" w:rsidRDefault="001765E7" w:rsidP="007B036D">
      <w:pPr>
        <w:spacing w:after="0" w:line="240" w:lineRule="auto"/>
      </w:pPr>
      <w:r>
        <w:t xml:space="preserve">In this season of thanksgiving, we thank God for the men and women who have served the United States through </w:t>
      </w:r>
      <w:r w:rsidR="00B229E5">
        <w:t xml:space="preserve">the various branches of the </w:t>
      </w:r>
      <w:r>
        <w:t xml:space="preserve">military. </w:t>
      </w:r>
      <w:r w:rsidR="00B229E5">
        <w:t>Please share with those that you know</w:t>
      </w:r>
      <w:r w:rsidR="0037391E">
        <w:t xml:space="preserve"> on active duty</w:t>
      </w:r>
      <w:r w:rsidR="000602B6">
        <w:t xml:space="preserve"> that</w:t>
      </w:r>
      <w:r w:rsidR="00B229E5">
        <w:t xml:space="preserve"> </w:t>
      </w:r>
      <w:r w:rsidR="00B229E5" w:rsidRPr="00B229E5">
        <w:rPr>
          <w:i/>
          <w:iCs/>
        </w:rPr>
        <w:t>The Lutheran Hour®</w:t>
      </w:r>
      <w:r w:rsidR="00B229E5">
        <w:t xml:space="preserve"> airs on the Armed Forces Network each week. Lutheran Hour Ministries makes it a part of their mission to keep </w:t>
      </w:r>
      <w:r w:rsidR="000602B6">
        <w:t>active duty military,</w:t>
      </w:r>
      <w:r w:rsidR="00B229E5">
        <w:t xml:space="preserve"> veterans and their families encouraged with messages of hope and grace that can only be found in Jesus Christ alone. We are here for you, praying for you. And thanking God for your service and legacy of freedom, duty, and honor. Visit </w:t>
      </w:r>
      <w:hyperlink r:id="rId7" w:history="1">
        <w:r w:rsidR="00B229E5" w:rsidRPr="009D6508">
          <w:rPr>
            <w:rStyle w:val="Hyperlink"/>
          </w:rPr>
          <w:t>https://www.lutheranhour.org/afn/</w:t>
        </w:r>
      </w:hyperlink>
      <w:r w:rsidR="00B229E5">
        <w:t xml:space="preserve"> to listen online or submit a prayer request. </w:t>
      </w:r>
    </w:p>
    <w:sectPr w:rsidR="00C8659C" w:rsidRPr="007B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FA"/>
    <w:rsid w:val="000602B6"/>
    <w:rsid w:val="00150E45"/>
    <w:rsid w:val="001765E7"/>
    <w:rsid w:val="003316FA"/>
    <w:rsid w:val="0033280B"/>
    <w:rsid w:val="0037391E"/>
    <w:rsid w:val="007B036D"/>
    <w:rsid w:val="007B1BCE"/>
    <w:rsid w:val="0089731E"/>
    <w:rsid w:val="00965D52"/>
    <w:rsid w:val="009B6B38"/>
    <w:rsid w:val="00A87033"/>
    <w:rsid w:val="00B229E5"/>
    <w:rsid w:val="00B375B7"/>
    <w:rsid w:val="00B91D14"/>
    <w:rsid w:val="00BC253C"/>
    <w:rsid w:val="00C8659C"/>
    <w:rsid w:val="00D6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050D"/>
  <w15:chartTrackingRefBased/>
  <w15:docId w15:val="{2DDA2128-2407-44C6-9355-A6B3985F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6FA"/>
    <w:rPr>
      <w:rFonts w:eastAsiaTheme="majorEastAsia" w:cstheme="majorBidi"/>
      <w:color w:val="272727" w:themeColor="text1" w:themeTint="D8"/>
    </w:rPr>
  </w:style>
  <w:style w:type="paragraph" w:styleId="Title">
    <w:name w:val="Title"/>
    <w:basedOn w:val="Normal"/>
    <w:next w:val="Normal"/>
    <w:link w:val="TitleChar"/>
    <w:uiPriority w:val="10"/>
    <w:qFormat/>
    <w:rsid w:val="00331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6FA"/>
    <w:pPr>
      <w:spacing w:before="160"/>
      <w:jc w:val="center"/>
    </w:pPr>
    <w:rPr>
      <w:i/>
      <w:iCs/>
      <w:color w:val="404040" w:themeColor="text1" w:themeTint="BF"/>
    </w:rPr>
  </w:style>
  <w:style w:type="character" w:customStyle="1" w:styleId="QuoteChar">
    <w:name w:val="Quote Char"/>
    <w:basedOn w:val="DefaultParagraphFont"/>
    <w:link w:val="Quote"/>
    <w:uiPriority w:val="29"/>
    <w:rsid w:val="003316FA"/>
    <w:rPr>
      <w:i/>
      <w:iCs/>
      <w:color w:val="404040" w:themeColor="text1" w:themeTint="BF"/>
    </w:rPr>
  </w:style>
  <w:style w:type="paragraph" w:styleId="ListParagraph">
    <w:name w:val="List Paragraph"/>
    <w:basedOn w:val="Normal"/>
    <w:uiPriority w:val="34"/>
    <w:qFormat/>
    <w:rsid w:val="003316FA"/>
    <w:pPr>
      <w:ind w:left="720"/>
      <w:contextualSpacing/>
    </w:pPr>
  </w:style>
  <w:style w:type="character" w:styleId="IntenseEmphasis">
    <w:name w:val="Intense Emphasis"/>
    <w:basedOn w:val="DefaultParagraphFont"/>
    <w:uiPriority w:val="21"/>
    <w:qFormat/>
    <w:rsid w:val="003316FA"/>
    <w:rPr>
      <w:i/>
      <w:iCs/>
      <w:color w:val="0F4761" w:themeColor="accent1" w:themeShade="BF"/>
    </w:rPr>
  </w:style>
  <w:style w:type="paragraph" w:styleId="IntenseQuote">
    <w:name w:val="Intense Quote"/>
    <w:basedOn w:val="Normal"/>
    <w:next w:val="Normal"/>
    <w:link w:val="IntenseQuoteChar"/>
    <w:uiPriority w:val="30"/>
    <w:qFormat/>
    <w:rsid w:val="00331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6FA"/>
    <w:rPr>
      <w:i/>
      <w:iCs/>
      <w:color w:val="0F4761" w:themeColor="accent1" w:themeShade="BF"/>
    </w:rPr>
  </w:style>
  <w:style w:type="character" w:styleId="IntenseReference">
    <w:name w:val="Intense Reference"/>
    <w:basedOn w:val="DefaultParagraphFont"/>
    <w:uiPriority w:val="32"/>
    <w:qFormat/>
    <w:rsid w:val="003316FA"/>
    <w:rPr>
      <w:b/>
      <w:bCs/>
      <w:smallCaps/>
      <w:color w:val="0F4761" w:themeColor="accent1" w:themeShade="BF"/>
      <w:spacing w:val="5"/>
    </w:rPr>
  </w:style>
  <w:style w:type="character" w:styleId="Hyperlink">
    <w:name w:val="Hyperlink"/>
    <w:basedOn w:val="DefaultParagraphFont"/>
    <w:uiPriority w:val="99"/>
    <w:unhideWhenUsed/>
    <w:rsid w:val="003316FA"/>
    <w:rPr>
      <w:color w:val="467886" w:themeColor="hyperlink"/>
      <w:u w:val="single"/>
    </w:rPr>
  </w:style>
  <w:style w:type="character" w:styleId="UnresolvedMention">
    <w:name w:val="Unresolved Mention"/>
    <w:basedOn w:val="DefaultParagraphFont"/>
    <w:uiPriority w:val="99"/>
    <w:semiHidden/>
    <w:unhideWhenUsed/>
    <w:rsid w:val="00331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utheranhour.org/af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hm.org/veterans/" TargetMode="External"/><Relationship Id="rId5" Type="http://schemas.openxmlformats.org/officeDocument/2006/relationships/hyperlink" Target="https://www.lhm.org/veterans/" TargetMode="External"/><Relationship Id="rId4" Type="http://schemas.openxmlformats.org/officeDocument/2006/relationships/hyperlink" Target="https://www.lhm.org/vetera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 Gregali</dc:creator>
  <cp:keywords/>
  <dc:description/>
  <cp:lastModifiedBy>JOSEPH SIEGEL</cp:lastModifiedBy>
  <cp:revision>2</cp:revision>
  <dcterms:created xsi:type="dcterms:W3CDTF">2024-10-23T23:59:00Z</dcterms:created>
  <dcterms:modified xsi:type="dcterms:W3CDTF">2024-10-23T23:59:00Z</dcterms:modified>
</cp:coreProperties>
</file>