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88DE5" w14:textId="7D14BDEB" w:rsidR="002E004A" w:rsidRDefault="00A76569">
      <w:pPr>
        <w:rPr>
          <w:rFonts w:ascii="Century Gothic" w:hAnsi="Century Gothic"/>
          <w:sz w:val="28"/>
          <w:szCs w:val="28"/>
        </w:rPr>
      </w:pPr>
      <w:r>
        <w:rPr>
          <w:rFonts w:ascii="Century Gothic" w:hAnsi="Century Gothic"/>
          <w:sz w:val="28"/>
          <w:szCs w:val="28"/>
        </w:rPr>
        <w:t>Shiphrah and Puah</w:t>
      </w:r>
    </w:p>
    <w:p w14:paraId="1FC6E333" w14:textId="1B747C9B" w:rsidR="00A76569" w:rsidRDefault="00A76569">
      <w:pPr>
        <w:rPr>
          <w:rFonts w:ascii="Century Gothic" w:hAnsi="Century Gothic"/>
          <w:sz w:val="28"/>
          <w:szCs w:val="28"/>
        </w:rPr>
      </w:pPr>
      <w:r>
        <w:rPr>
          <w:rFonts w:ascii="Century Gothic" w:hAnsi="Century Gothic"/>
          <w:sz w:val="28"/>
          <w:szCs w:val="28"/>
        </w:rPr>
        <w:t>Exodus 1:15-20</w:t>
      </w:r>
    </w:p>
    <w:p w14:paraId="5EDD0A0B" w14:textId="41C270ED" w:rsidR="00A76569" w:rsidRDefault="00A76569">
      <w:pPr>
        <w:rPr>
          <w:rFonts w:ascii="Century Gothic" w:hAnsi="Century Gothic"/>
          <w:sz w:val="28"/>
          <w:szCs w:val="28"/>
        </w:rPr>
      </w:pPr>
      <w:r>
        <w:rPr>
          <w:rFonts w:ascii="Century Gothic" w:hAnsi="Century Gothic"/>
          <w:sz w:val="28"/>
          <w:szCs w:val="28"/>
        </w:rPr>
        <w:t>Buckingham Church</w:t>
      </w:r>
    </w:p>
    <w:p w14:paraId="5B730D09" w14:textId="3B1B8B61" w:rsidR="00A76569" w:rsidRDefault="00A76569">
      <w:pPr>
        <w:rPr>
          <w:rFonts w:ascii="Century Gothic" w:hAnsi="Century Gothic"/>
          <w:sz w:val="28"/>
          <w:szCs w:val="28"/>
        </w:rPr>
      </w:pPr>
      <w:r>
        <w:rPr>
          <w:rFonts w:ascii="Century Gothic" w:hAnsi="Century Gothic"/>
          <w:sz w:val="28"/>
          <w:szCs w:val="28"/>
        </w:rPr>
        <w:t>September 5, 2021</w:t>
      </w:r>
    </w:p>
    <w:p w14:paraId="2ABEDEC8" w14:textId="05F57A03" w:rsidR="00A76569" w:rsidRDefault="00A76569">
      <w:pPr>
        <w:rPr>
          <w:rFonts w:ascii="Century Gothic" w:hAnsi="Century Gothic"/>
          <w:sz w:val="28"/>
          <w:szCs w:val="28"/>
        </w:rPr>
      </w:pPr>
      <w:r>
        <w:rPr>
          <w:rFonts w:ascii="Century Gothic" w:hAnsi="Century Gothic"/>
          <w:sz w:val="28"/>
          <w:szCs w:val="28"/>
        </w:rPr>
        <w:t>Rochelle A. Stackhouse</w:t>
      </w:r>
    </w:p>
    <w:p w14:paraId="35568A66" w14:textId="520B926A" w:rsidR="00A76569" w:rsidRDefault="00A76569">
      <w:pPr>
        <w:rPr>
          <w:rFonts w:ascii="Century Gothic" w:hAnsi="Century Gothic"/>
          <w:sz w:val="28"/>
          <w:szCs w:val="28"/>
        </w:rPr>
      </w:pPr>
    </w:p>
    <w:p w14:paraId="5C61B5B3" w14:textId="4E81FD88" w:rsidR="00A76569" w:rsidRDefault="00CE1C78" w:rsidP="00520861">
      <w:pPr>
        <w:rPr>
          <w:rFonts w:ascii="Century Gothic" w:hAnsi="Century Gothic"/>
          <w:sz w:val="28"/>
          <w:szCs w:val="28"/>
        </w:rPr>
      </w:pPr>
      <w:r>
        <w:rPr>
          <w:rFonts w:ascii="Century Gothic" w:hAnsi="Century Gothic"/>
          <w:sz w:val="28"/>
          <w:szCs w:val="28"/>
        </w:rPr>
        <w:tab/>
        <w:t xml:space="preserve">As we think back on this pandemic in years to come, there will be words and phrases that </w:t>
      </w:r>
      <w:r w:rsidR="008F08C1">
        <w:rPr>
          <w:rFonts w:ascii="Century Gothic" w:hAnsi="Century Gothic"/>
          <w:sz w:val="28"/>
          <w:szCs w:val="28"/>
        </w:rPr>
        <w:t>will summon</w:t>
      </w:r>
      <w:r>
        <w:rPr>
          <w:rFonts w:ascii="Century Gothic" w:hAnsi="Century Gothic"/>
          <w:sz w:val="28"/>
          <w:szCs w:val="28"/>
        </w:rPr>
        <w:t xml:space="preserve"> images for us: Social Distancin</w:t>
      </w:r>
      <w:r w:rsidR="00BF5C93">
        <w:rPr>
          <w:rFonts w:ascii="Century Gothic" w:hAnsi="Century Gothic"/>
          <w:sz w:val="28"/>
          <w:szCs w:val="28"/>
        </w:rPr>
        <w:t>g,</w:t>
      </w:r>
      <w:r>
        <w:rPr>
          <w:rFonts w:ascii="Century Gothic" w:hAnsi="Century Gothic"/>
          <w:sz w:val="28"/>
          <w:szCs w:val="28"/>
        </w:rPr>
        <w:t xml:space="preserve"> </w:t>
      </w:r>
      <w:r w:rsidR="00BF5C93">
        <w:rPr>
          <w:rFonts w:ascii="Century Gothic" w:hAnsi="Century Gothic"/>
          <w:sz w:val="28"/>
          <w:szCs w:val="28"/>
        </w:rPr>
        <w:t xml:space="preserve">Mask-up, Pandemic, and, to our point today, Essential Workers. We’ve learned a lot in the last 18 months about whose work is essential to our lives, and perhaps those people are not always those we might have named before the pandemic. We’ve learned that not all essential workers are paid as though their work was essential, nor are they given benefits, paid sick time, or </w:t>
      </w:r>
      <w:r w:rsidR="008F08C1">
        <w:rPr>
          <w:rFonts w:ascii="Century Gothic" w:hAnsi="Century Gothic"/>
          <w:sz w:val="28"/>
          <w:szCs w:val="28"/>
        </w:rPr>
        <w:t>childcare</w:t>
      </w:r>
      <w:r w:rsidR="00BF5C93">
        <w:rPr>
          <w:rFonts w:ascii="Century Gothic" w:hAnsi="Century Gothic"/>
          <w:sz w:val="28"/>
          <w:szCs w:val="28"/>
        </w:rPr>
        <w:t xml:space="preserve"> help. Or even, sometimes, minimum un-livable wage. I looked up on a government site to see who was defined as an “essential” worker. The list included those you might suspect, like anyone in any health-related field, including those who keep the floors clean and cook the food at hospitals and nursing homes. </w:t>
      </w:r>
      <w:r w:rsidR="008F08C1">
        <w:rPr>
          <w:rFonts w:ascii="Century Gothic" w:hAnsi="Century Gothic"/>
          <w:sz w:val="28"/>
          <w:szCs w:val="28"/>
        </w:rPr>
        <w:t>Also,</w:t>
      </w:r>
      <w:r w:rsidR="00BF5C93">
        <w:rPr>
          <w:rFonts w:ascii="Century Gothic" w:hAnsi="Century Gothic"/>
          <w:sz w:val="28"/>
          <w:szCs w:val="28"/>
        </w:rPr>
        <w:t xml:space="preserve"> food delivery drivers, bus and train drivers, farmers, anyone working in energy or infrastructure including construction workers and plumbers, IT people</w:t>
      </w:r>
      <w:r w:rsidR="00544B8B">
        <w:rPr>
          <w:rFonts w:ascii="Century Gothic" w:hAnsi="Century Gothic"/>
          <w:sz w:val="28"/>
          <w:szCs w:val="28"/>
        </w:rPr>
        <w:t xml:space="preserve">, </w:t>
      </w:r>
      <w:r w:rsidR="00D23F99">
        <w:rPr>
          <w:rFonts w:ascii="Century Gothic" w:hAnsi="Century Gothic"/>
          <w:sz w:val="28"/>
          <w:szCs w:val="28"/>
        </w:rPr>
        <w:t xml:space="preserve">teachers, </w:t>
      </w:r>
      <w:r w:rsidR="00544B8B">
        <w:rPr>
          <w:rFonts w:ascii="Century Gothic" w:hAnsi="Century Gothic"/>
          <w:sz w:val="28"/>
          <w:szCs w:val="28"/>
        </w:rPr>
        <w:t>farm workers,</w:t>
      </w:r>
      <w:r w:rsidR="00D23F99">
        <w:rPr>
          <w:rFonts w:ascii="Century Gothic" w:hAnsi="Century Gothic"/>
          <w:sz w:val="28"/>
          <w:szCs w:val="28"/>
        </w:rPr>
        <w:t xml:space="preserve"> first responders,</w:t>
      </w:r>
      <w:r w:rsidR="00544B8B">
        <w:rPr>
          <w:rFonts w:ascii="Century Gothic" w:hAnsi="Century Gothic"/>
          <w:sz w:val="28"/>
          <w:szCs w:val="28"/>
        </w:rPr>
        <w:t xml:space="preserve"> </w:t>
      </w:r>
      <w:r w:rsidR="00D23F99">
        <w:rPr>
          <w:rFonts w:ascii="Century Gothic" w:hAnsi="Century Gothic"/>
          <w:sz w:val="28"/>
          <w:szCs w:val="28"/>
        </w:rPr>
        <w:t xml:space="preserve">pharmacists, trash collectors and more, including some of you. I think we should stop for a moment and give thanks for those who kept working throughout the pandemic, often putting themselves and their families at risk. </w:t>
      </w:r>
      <w:r w:rsidR="00520861">
        <w:rPr>
          <w:rFonts w:ascii="Century Gothic" w:hAnsi="Century Gothic"/>
          <w:sz w:val="28"/>
          <w:szCs w:val="28"/>
        </w:rPr>
        <w:t>(Silent prayer)</w:t>
      </w:r>
    </w:p>
    <w:p w14:paraId="6BE8261E" w14:textId="77777777" w:rsidR="00520861" w:rsidRDefault="00520861" w:rsidP="00520861">
      <w:pPr>
        <w:rPr>
          <w:rFonts w:ascii="Century Gothic" w:hAnsi="Century Gothic"/>
          <w:sz w:val="28"/>
          <w:szCs w:val="28"/>
        </w:rPr>
      </w:pPr>
    </w:p>
    <w:p w14:paraId="058785BF" w14:textId="440B3353" w:rsidR="00D23F99" w:rsidRDefault="00D23F99" w:rsidP="00520861">
      <w:pPr>
        <w:rPr>
          <w:rFonts w:ascii="Century Gothic" w:hAnsi="Century Gothic"/>
          <w:sz w:val="28"/>
          <w:szCs w:val="28"/>
        </w:rPr>
      </w:pPr>
      <w:r>
        <w:rPr>
          <w:rFonts w:ascii="Century Gothic" w:hAnsi="Century Gothic"/>
          <w:sz w:val="28"/>
          <w:szCs w:val="28"/>
        </w:rPr>
        <w:tab/>
        <w:t xml:space="preserve">I raise this because Labor Day originally was intended to be a day we recognized all laborers, whether they get paid a lot and get respect or not. None of us can survive without the labor of others, </w:t>
      </w:r>
      <w:r w:rsidR="008F08C1">
        <w:rPr>
          <w:rFonts w:ascii="Century Gothic" w:hAnsi="Century Gothic"/>
          <w:sz w:val="28"/>
          <w:szCs w:val="28"/>
        </w:rPr>
        <w:t>including</w:t>
      </w:r>
      <w:r>
        <w:rPr>
          <w:rFonts w:ascii="Century Gothic" w:hAnsi="Century Gothic"/>
          <w:sz w:val="28"/>
          <w:szCs w:val="28"/>
        </w:rPr>
        <w:t xml:space="preserve"> those who go unappreciated and undercompensated. And the work that all people do, paid or unpaid, at home or out in the world, is understood to be sacred, to be a way that we each can live out our discipleship, our beliefs and ethical and moral core, whether or not we ever talk about that faith while we work. </w:t>
      </w:r>
    </w:p>
    <w:p w14:paraId="7CBCDCAD" w14:textId="77777777" w:rsidR="00520861" w:rsidRDefault="00520861" w:rsidP="00520861">
      <w:pPr>
        <w:rPr>
          <w:rFonts w:ascii="Century Gothic" w:hAnsi="Century Gothic"/>
          <w:sz w:val="28"/>
          <w:szCs w:val="28"/>
        </w:rPr>
      </w:pPr>
    </w:p>
    <w:p w14:paraId="6167CC2A" w14:textId="746ADDC5" w:rsidR="00D23F99" w:rsidRDefault="00D23F99" w:rsidP="00520861">
      <w:pPr>
        <w:rPr>
          <w:rFonts w:ascii="Century Gothic" w:hAnsi="Century Gothic"/>
          <w:sz w:val="28"/>
          <w:szCs w:val="28"/>
        </w:rPr>
      </w:pPr>
      <w:r>
        <w:rPr>
          <w:rFonts w:ascii="Century Gothic" w:hAnsi="Century Gothic"/>
          <w:sz w:val="28"/>
          <w:szCs w:val="28"/>
        </w:rPr>
        <w:lastRenderedPageBreak/>
        <w:tab/>
        <w:t>I love this story about Shiphrah and Puah because they illustrate exactly that, how people who, in their time, were dismissed as insignificant had a major impact on the lives of their people simply by doing their work in a way that expressed their faith, their belief system, their ethic</w:t>
      </w:r>
      <w:r w:rsidR="00F67F21">
        <w:rPr>
          <w:rFonts w:ascii="Century Gothic" w:hAnsi="Century Gothic"/>
          <w:sz w:val="28"/>
          <w:szCs w:val="28"/>
        </w:rPr>
        <w:t xml:space="preserve"> of love</w:t>
      </w:r>
      <w:r>
        <w:rPr>
          <w:rFonts w:ascii="Century Gothic" w:hAnsi="Century Gothic"/>
          <w:sz w:val="28"/>
          <w:szCs w:val="28"/>
        </w:rPr>
        <w:t xml:space="preserve">. </w:t>
      </w:r>
    </w:p>
    <w:p w14:paraId="42CAB166" w14:textId="77777777" w:rsidR="00520861" w:rsidRDefault="00520861" w:rsidP="00520861">
      <w:pPr>
        <w:rPr>
          <w:rFonts w:ascii="Century Gothic" w:hAnsi="Century Gothic"/>
          <w:sz w:val="28"/>
          <w:szCs w:val="28"/>
        </w:rPr>
      </w:pPr>
    </w:p>
    <w:p w14:paraId="735ED293" w14:textId="2A9C2B10" w:rsidR="00D23F99" w:rsidRDefault="00D23F99" w:rsidP="00520861">
      <w:pPr>
        <w:rPr>
          <w:rFonts w:ascii="Century Gothic" w:hAnsi="Century Gothic"/>
          <w:sz w:val="28"/>
          <w:szCs w:val="28"/>
        </w:rPr>
      </w:pPr>
      <w:r>
        <w:rPr>
          <w:rFonts w:ascii="Century Gothic" w:hAnsi="Century Gothic"/>
          <w:sz w:val="28"/>
          <w:szCs w:val="28"/>
        </w:rPr>
        <w:tab/>
        <w:t>Shiphrah and Puah are named, and, as we know, so many women in the Bible are unnamed. Pharoah is not named in this story; we only know him by his title. And I guarantee you Pharoah did not know th</w:t>
      </w:r>
      <w:r w:rsidR="00520861">
        <w:rPr>
          <w:rFonts w:ascii="Century Gothic" w:hAnsi="Century Gothic"/>
          <w:sz w:val="28"/>
          <w:szCs w:val="28"/>
        </w:rPr>
        <w:t>e midwives’</w:t>
      </w:r>
      <w:r>
        <w:rPr>
          <w:rFonts w:ascii="Century Gothic" w:hAnsi="Century Gothic"/>
          <w:sz w:val="28"/>
          <w:szCs w:val="28"/>
        </w:rPr>
        <w:t xml:space="preserve"> names or care. The</w:t>
      </w:r>
      <w:r w:rsidR="00520861">
        <w:rPr>
          <w:rFonts w:ascii="Century Gothic" w:hAnsi="Century Gothic"/>
          <w:sz w:val="28"/>
          <w:szCs w:val="28"/>
        </w:rPr>
        <w:t>se women</w:t>
      </w:r>
      <w:r>
        <w:rPr>
          <w:rFonts w:ascii="Century Gothic" w:hAnsi="Century Gothic"/>
          <w:sz w:val="28"/>
          <w:szCs w:val="28"/>
        </w:rPr>
        <w:t xml:space="preserve"> were </w:t>
      </w:r>
      <w:r w:rsidR="00520861">
        <w:rPr>
          <w:rFonts w:ascii="Century Gothic" w:hAnsi="Century Gothic"/>
          <w:sz w:val="28"/>
          <w:szCs w:val="28"/>
        </w:rPr>
        <w:t xml:space="preserve">part of </w:t>
      </w:r>
      <w:r>
        <w:rPr>
          <w:rFonts w:ascii="Century Gothic" w:hAnsi="Century Gothic"/>
          <w:sz w:val="28"/>
          <w:szCs w:val="28"/>
        </w:rPr>
        <w:t xml:space="preserve">a religious and racial minority in his country, and they were women who worked with women, and so considered less than important. He asked them to violate the most basic medical ethic, expressed in our place and time as “do no harm,” and kill newborn babies in a genocidal campaign to eliminate a threat in his realm. </w:t>
      </w:r>
      <w:r w:rsidR="003C2D6C">
        <w:rPr>
          <w:rFonts w:ascii="Century Gothic" w:hAnsi="Century Gothic"/>
          <w:sz w:val="28"/>
          <w:szCs w:val="28"/>
        </w:rPr>
        <w:t>They engaged in what one commentator has called “creative disobedience” and let the</w:t>
      </w:r>
      <w:r w:rsidR="00520861">
        <w:rPr>
          <w:rFonts w:ascii="Century Gothic" w:hAnsi="Century Gothic"/>
          <w:sz w:val="28"/>
          <w:szCs w:val="28"/>
        </w:rPr>
        <w:t xml:space="preserve"> doomed</w:t>
      </w:r>
      <w:r w:rsidR="003C2D6C">
        <w:rPr>
          <w:rFonts w:ascii="Century Gothic" w:hAnsi="Century Gothic"/>
          <w:sz w:val="28"/>
          <w:szCs w:val="28"/>
        </w:rPr>
        <w:t xml:space="preserve"> boy babies live, thus proving that “God is able to use persons of faith from [any]</w:t>
      </w:r>
      <w:r w:rsidR="000022C6">
        <w:rPr>
          <w:rFonts w:ascii="Century Gothic" w:hAnsi="Century Gothic"/>
          <w:sz w:val="28"/>
          <w:szCs w:val="28"/>
        </w:rPr>
        <w:t xml:space="preserve"> station in life to carry out the divine purpose.” (Fretheim, </w:t>
      </w:r>
      <w:r w:rsidR="000022C6">
        <w:rPr>
          <w:rFonts w:ascii="Century Gothic" w:hAnsi="Century Gothic"/>
          <w:i/>
          <w:iCs/>
          <w:sz w:val="28"/>
          <w:szCs w:val="28"/>
        </w:rPr>
        <w:t>Exodus</w:t>
      </w:r>
      <w:r w:rsidR="000022C6">
        <w:rPr>
          <w:rFonts w:ascii="Century Gothic" w:hAnsi="Century Gothic"/>
          <w:sz w:val="28"/>
          <w:szCs w:val="28"/>
        </w:rPr>
        <w:t xml:space="preserve">, Interpretation series). In Pharoah’s Egypt, these women had no fame, no power, no wealth, no extraordinary gifts, or skills, and yet they are heralded thousands of years later as the ones who actually made Israel’s release from bondage possible. Shiphrah and Puah, not Moses, began the freedom movement. </w:t>
      </w:r>
    </w:p>
    <w:p w14:paraId="442CC4F4" w14:textId="77777777" w:rsidR="00520861" w:rsidRDefault="00520861" w:rsidP="00520861">
      <w:pPr>
        <w:rPr>
          <w:rFonts w:ascii="Century Gothic" w:hAnsi="Century Gothic"/>
          <w:sz w:val="28"/>
          <w:szCs w:val="28"/>
        </w:rPr>
      </w:pPr>
    </w:p>
    <w:p w14:paraId="6BAA4735" w14:textId="227DF606" w:rsidR="000022C6" w:rsidRDefault="000022C6" w:rsidP="00520861">
      <w:pPr>
        <w:rPr>
          <w:rFonts w:ascii="Century Gothic" w:hAnsi="Century Gothic"/>
          <w:sz w:val="28"/>
          <w:szCs w:val="28"/>
        </w:rPr>
      </w:pPr>
      <w:r>
        <w:rPr>
          <w:rFonts w:ascii="Century Gothic" w:hAnsi="Century Gothic"/>
          <w:sz w:val="28"/>
          <w:szCs w:val="28"/>
        </w:rPr>
        <w:tab/>
        <w:t>In Eugene Peterson’s translation of Romans 12:1, the apostle Paul tells the church this: “So here’s what I want you to do, God helping you: Take your everyday, ordinary life—your sleeping, eating, going to work, and walking around life—and place it before God as an offering.”</w:t>
      </w:r>
      <w:r w:rsidR="00CA0263">
        <w:rPr>
          <w:rFonts w:ascii="Century Gothic" w:hAnsi="Century Gothic"/>
          <w:sz w:val="28"/>
          <w:szCs w:val="28"/>
        </w:rPr>
        <w:t xml:space="preserve"> </w:t>
      </w:r>
      <w:r w:rsidR="0065456A">
        <w:rPr>
          <w:rFonts w:ascii="Century Gothic" w:hAnsi="Century Gothic"/>
          <w:sz w:val="28"/>
          <w:szCs w:val="28"/>
        </w:rPr>
        <w:t xml:space="preserve">That’s what Shiphrah and Puah did. </w:t>
      </w:r>
      <w:r w:rsidR="00CA0263">
        <w:rPr>
          <w:rFonts w:ascii="Century Gothic" w:hAnsi="Century Gothic"/>
          <w:sz w:val="28"/>
          <w:szCs w:val="28"/>
        </w:rPr>
        <w:t>Get a picture of that in your head a minute. (Pause)</w:t>
      </w:r>
      <w:r>
        <w:rPr>
          <w:rFonts w:ascii="Century Gothic" w:hAnsi="Century Gothic"/>
          <w:sz w:val="28"/>
          <w:szCs w:val="28"/>
        </w:rPr>
        <w:t xml:space="preserve"> Helen Keller once said it this way, “the world is moved along, not only by the mighty shoves of its heroes, but also by the aggregate of the tiny pulses of each honest worker.” </w:t>
      </w:r>
      <w:r w:rsidR="005728B7">
        <w:rPr>
          <w:rFonts w:ascii="Century Gothic" w:hAnsi="Century Gothic"/>
          <w:sz w:val="28"/>
          <w:szCs w:val="28"/>
        </w:rPr>
        <w:t>God works in and through those “tiny pulses” of whatever you and I do in our lives each day, whether or not the world defines it as “work,”</w:t>
      </w:r>
      <w:r w:rsidR="005D1708">
        <w:rPr>
          <w:rFonts w:ascii="Century Gothic" w:hAnsi="Century Gothic"/>
          <w:sz w:val="28"/>
          <w:szCs w:val="28"/>
        </w:rPr>
        <w:t xml:space="preserve"> or “essential,”</w:t>
      </w:r>
      <w:r w:rsidR="005728B7">
        <w:rPr>
          <w:rFonts w:ascii="Century Gothic" w:hAnsi="Century Gothic"/>
          <w:sz w:val="28"/>
          <w:szCs w:val="28"/>
        </w:rPr>
        <w:t xml:space="preserve"> in order to bring life and love to the world. I expect that Shiphrah and Puah may not have understood th</w:t>
      </w:r>
      <w:r w:rsidR="0065456A">
        <w:rPr>
          <w:rFonts w:ascii="Century Gothic" w:hAnsi="Century Gothic"/>
          <w:sz w:val="28"/>
          <w:szCs w:val="28"/>
        </w:rPr>
        <w:t>at th</w:t>
      </w:r>
      <w:r w:rsidR="005728B7">
        <w:rPr>
          <w:rFonts w:ascii="Century Gothic" w:hAnsi="Century Gothic"/>
          <w:sz w:val="28"/>
          <w:szCs w:val="28"/>
        </w:rPr>
        <w:t xml:space="preserve">ey </w:t>
      </w:r>
      <w:r w:rsidR="005728B7">
        <w:rPr>
          <w:rFonts w:ascii="Century Gothic" w:hAnsi="Century Gothic"/>
          <w:sz w:val="28"/>
          <w:szCs w:val="28"/>
        </w:rPr>
        <w:lastRenderedPageBreak/>
        <w:t>and those boy babies who lived stood at the outset of a great revolution</w:t>
      </w:r>
      <w:r w:rsidR="0065456A">
        <w:rPr>
          <w:rFonts w:ascii="Century Gothic" w:hAnsi="Century Gothic"/>
          <w:sz w:val="28"/>
          <w:szCs w:val="28"/>
        </w:rPr>
        <w:t>, a revolution that t</w:t>
      </w:r>
      <w:r w:rsidR="005728B7">
        <w:rPr>
          <w:rFonts w:ascii="Century Gothic" w:hAnsi="Century Gothic"/>
          <w:sz w:val="28"/>
          <w:szCs w:val="28"/>
        </w:rPr>
        <w:t xml:space="preserve">hey may not have lived to experience. Their courage and decision to do their work with the ethic of love at the center of it rippled throughout time, such that they are remembered forever. </w:t>
      </w:r>
    </w:p>
    <w:p w14:paraId="55541840" w14:textId="77777777" w:rsidR="0065456A" w:rsidRDefault="0065456A" w:rsidP="00520861">
      <w:pPr>
        <w:rPr>
          <w:rFonts w:ascii="Century Gothic" w:hAnsi="Century Gothic"/>
          <w:sz w:val="28"/>
          <w:szCs w:val="28"/>
        </w:rPr>
      </w:pPr>
    </w:p>
    <w:p w14:paraId="06B0EEFF" w14:textId="18B93569" w:rsidR="001405C6" w:rsidRDefault="001405C6" w:rsidP="00520861">
      <w:pPr>
        <w:rPr>
          <w:rFonts w:ascii="Century Gothic" w:hAnsi="Century Gothic"/>
          <w:sz w:val="28"/>
          <w:szCs w:val="28"/>
        </w:rPr>
      </w:pPr>
      <w:r>
        <w:rPr>
          <w:rFonts w:ascii="Century Gothic" w:hAnsi="Century Gothic"/>
          <w:sz w:val="28"/>
          <w:szCs w:val="28"/>
        </w:rPr>
        <w:tab/>
        <w:t>All those essential workers over the pandemic time may have changed the world in ways neither they nor we may understand right now, but if we do not impede God from working through them and us, any tiny pulse of our lives may create ripples we cannot imagine. Think for a moment about your own life and times when someone did something for you that made a lasting difference for good in who you became</w:t>
      </w:r>
      <w:r w:rsidR="0065456A">
        <w:rPr>
          <w:rFonts w:ascii="Century Gothic" w:hAnsi="Century Gothic"/>
          <w:sz w:val="28"/>
          <w:szCs w:val="28"/>
        </w:rPr>
        <w:t xml:space="preserve"> as part of their work</w:t>
      </w:r>
      <w:r>
        <w:rPr>
          <w:rFonts w:ascii="Century Gothic" w:hAnsi="Century Gothic"/>
          <w:sz w:val="28"/>
          <w:szCs w:val="28"/>
        </w:rPr>
        <w:t xml:space="preserve">. (Pause) Those people were midwives to deliver to the world who you are now. No matter what they did, for you, they were essential workers. Do not neglect to thank God for them or pay it forward in whatever way you can now. </w:t>
      </w:r>
    </w:p>
    <w:p w14:paraId="1442AA41" w14:textId="77777777" w:rsidR="0065456A" w:rsidRDefault="0065456A" w:rsidP="00520861">
      <w:pPr>
        <w:rPr>
          <w:rFonts w:ascii="Century Gothic" w:hAnsi="Century Gothic"/>
          <w:sz w:val="28"/>
          <w:szCs w:val="28"/>
        </w:rPr>
      </w:pPr>
    </w:p>
    <w:p w14:paraId="64372BA9" w14:textId="5C8A406D" w:rsidR="009D0547" w:rsidRDefault="009D0547" w:rsidP="00520861">
      <w:pPr>
        <w:rPr>
          <w:rFonts w:ascii="Century Gothic" w:hAnsi="Century Gothic"/>
          <w:sz w:val="28"/>
          <w:szCs w:val="28"/>
        </w:rPr>
      </w:pPr>
      <w:r>
        <w:rPr>
          <w:rFonts w:ascii="Century Gothic" w:hAnsi="Century Gothic"/>
          <w:sz w:val="28"/>
          <w:szCs w:val="28"/>
        </w:rPr>
        <w:tab/>
        <w:t>The Jesuit theologian James Martin once wrote these words: “The call to holiness comes whether we work in a corporate office in midtown Manhattan or as a housewife in a small house in Iowa. Whether we are caring for a sick child late at night or preparing a church dinner for homeless me</w:t>
      </w:r>
      <w:r w:rsidR="00C71F91">
        <w:rPr>
          <w:rFonts w:ascii="Century Gothic" w:hAnsi="Century Gothic"/>
          <w:sz w:val="28"/>
          <w:szCs w:val="28"/>
        </w:rPr>
        <w:t>n</w:t>
      </w:r>
      <w:r>
        <w:rPr>
          <w:rFonts w:ascii="Century Gothic" w:hAnsi="Century Gothic"/>
          <w:sz w:val="28"/>
          <w:szCs w:val="28"/>
        </w:rPr>
        <w:t xml:space="preserve"> and women. Whether we are listening to a friend tell her problems over a cup of coffee or slogging late hours at work in order to help put our children through school. Whether we are rich or poor, </w:t>
      </w:r>
      <w:proofErr w:type="gramStart"/>
      <w:r>
        <w:rPr>
          <w:rFonts w:ascii="Century Gothic" w:hAnsi="Century Gothic"/>
          <w:sz w:val="28"/>
          <w:szCs w:val="28"/>
        </w:rPr>
        <w:t>young</w:t>
      </w:r>
      <w:proofErr w:type="gramEnd"/>
      <w:r>
        <w:rPr>
          <w:rFonts w:ascii="Century Gothic" w:hAnsi="Century Gothic"/>
          <w:sz w:val="28"/>
          <w:szCs w:val="28"/>
        </w:rPr>
        <w:t xml:space="preserve"> or old, straight or gay: all of us are called to our own brand of personal holiness.”</w:t>
      </w:r>
    </w:p>
    <w:p w14:paraId="3ED67402" w14:textId="77777777" w:rsidR="0065456A" w:rsidRDefault="0065456A" w:rsidP="00520861">
      <w:pPr>
        <w:rPr>
          <w:rFonts w:ascii="Century Gothic" w:hAnsi="Century Gothic"/>
          <w:sz w:val="28"/>
          <w:szCs w:val="28"/>
        </w:rPr>
      </w:pPr>
    </w:p>
    <w:p w14:paraId="38458D4F" w14:textId="3F538284" w:rsidR="009D0547" w:rsidRDefault="009D0547" w:rsidP="00520861">
      <w:pPr>
        <w:rPr>
          <w:rFonts w:ascii="Century Gothic" w:hAnsi="Century Gothic"/>
          <w:sz w:val="28"/>
          <w:szCs w:val="28"/>
        </w:rPr>
      </w:pPr>
      <w:r>
        <w:rPr>
          <w:rFonts w:ascii="Century Gothic" w:hAnsi="Century Gothic"/>
          <w:sz w:val="28"/>
          <w:szCs w:val="28"/>
        </w:rPr>
        <w:tab/>
        <w:t xml:space="preserve">That is our labor. May God be at work through you as you labor this week, and may you recognize God at work in the “personal holiness” of all who work </w:t>
      </w:r>
      <w:r w:rsidR="0065456A">
        <w:rPr>
          <w:rFonts w:ascii="Century Gothic" w:hAnsi="Century Gothic"/>
          <w:sz w:val="28"/>
          <w:szCs w:val="28"/>
        </w:rPr>
        <w:t xml:space="preserve">with, for, and </w:t>
      </w:r>
      <w:r>
        <w:rPr>
          <w:rFonts w:ascii="Century Gothic" w:hAnsi="Century Gothic"/>
          <w:sz w:val="28"/>
          <w:szCs w:val="28"/>
        </w:rPr>
        <w:t>around you.  Amen.</w:t>
      </w:r>
    </w:p>
    <w:p w14:paraId="4B95991D" w14:textId="77777777" w:rsidR="009D0547" w:rsidRPr="000022C6" w:rsidRDefault="009D0547" w:rsidP="00520861">
      <w:pPr>
        <w:rPr>
          <w:rFonts w:ascii="Century Gothic" w:hAnsi="Century Gothic"/>
          <w:sz w:val="28"/>
          <w:szCs w:val="28"/>
        </w:rPr>
      </w:pPr>
    </w:p>
    <w:sectPr w:rsidR="009D0547" w:rsidRPr="00002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69"/>
    <w:rsid w:val="000022C6"/>
    <w:rsid w:val="001405C6"/>
    <w:rsid w:val="002E004A"/>
    <w:rsid w:val="003C2D6C"/>
    <w:rsid w:val="00520861"/>
    <w:rsid w:val="00544B8B"/>
    <w:rsid w:val="005728B7"/>
    <w:rsid w:val="005D1708"/>
    <w:rsid w:val="0065456A"/>
    <w:rsid w:val="008F08C1"/>
    <w:rsid w:val="009D0547"/>
    <w:rsid w:val="00A76569"/>
    <w:rsid w:val="00BF5C93"/>
    <w:rsid w:val="00C71F91"/>
    <w:rsid w:val="00CA0263"/>
    <w:rsid w:val="00CE1C78"/>
    <w:rsid w:val="00D23F99"/>
    <w:rsid w:val="00E71BA8"/>
    <w:rsid w:val="00F6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8AFA7"/>
  <w15:chartTrackingRefBased/>
  <w15:docId w15:val="{D7F23202-7C6C-49BA-AA08-C838D91B2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Stackhouse</dc:creator>
  <cp:keywords/>
  <dc:description/>
  <cp:lastModifiedBy>Rochelle Stackhouse</cp:lastModifiedBy>
  <cp:revision>14</cp:revision>
  <dcterms:created xsi:type="dcterms:W3CDTF">2021-09-01T16:43:00Z</dcterms:created>
  <dcterms:modified xsi:type="dcterms:W3CDTF">2021-09-07T14:37:00Z</dcterms:modified>
</cp:coreProperties>
</file>