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3CDF" w14:textId="3538DCD4" w:rsidR="002E004A" w:rsidRDefault="00D256EF">
      <w:pPr>
        <w:rPr>
          <w:rFonts w:ascii="Century Gothic" w:hAnsi="Century Gothic"/>
          <w:sz w:val="28"/>
          <w:szCs w:val="28"/>
        </w:rPr>
      </w:pPr>
      <w:r>
        <w:rPr>
          <w:rFonts w:ascii="Century Gothic" w:hAnsi="Century Gothic"/>
          <w:sz w:val="28"/>
          <w:szCs w:val="28"/>
        </w:rPr>
        <w:t>Daughters of Zelophehad</w:t>
      </w:r>
    </w:p>
    <w:p w14:paraId="617C8070" w14:textId="5C3589EA" w:rsidR="001E1325" w:rsidRDefault="001E1325">
      <w:pPr>
        <w:rPr>
          <w:rFonts w:ascii="Century Gothic" w:hAnsi="Century Gothic"/>
          <w:sz w:val="28"/>
          <w:szCs w:val="28"/>
        </w:rPr>
      </w:pPr>
      <w:r>
        <w:rPr>
          <w:rFonts w:ascii="Century Gothic" w:hAnsi="Century Gothic"/>
          <w:sz w:val="28"/>
          <w:szCs w:val="28"/>
        </w:rPr>
        <w:t>Numbers 27:1-11</w:t>
      </w:r>
    </w:p>
    <w:p w14:paraId="0CF8B6AB" w14:textId="37E14DCF" w:rsidR="001E1325" w:rsidRDefault="001E1325">
      <w:pPr>
        <w:rPr>
          <w:rFonts w:ascii="Century Gothic" w:hAnsi="Century Gothic"/>
          <w:sz w:val="28"/>
          <w:szCs w:val="28"/>
        </w:rPr>
      </w:pPr>
      <w:r>
        <w:rPr>
          <w:rFonts w:ascii="Century Gothic" w:hAnsi="Century Gothic"/>
          <w:sz w:val="28"/>
          <w:szCs w:val="28"/>
        </w:rPr>
        <w:t>Buckingham Church</w:t>
      </w:r>
    </w:p>
    <w:p w14:paraId="5972C647" w14:textId="5FEC48F7" w:rsidR="001E1325" w:rsidRDefault="001E1325">
      <w:pPr>
        <w:rPr>
          <w:rFonts w:ascii="Century Gothic" w:hAnsi="Century Gothic"/>
          <w:sz w:val="28"/>
          <w:szCs w:val="28"/>
        </w:rPr>
      </w:pPr>
      <w:r>
        <w:rPr>
          <w:rFonts w:ascii="Century Gothic" w:hAnsi="Century Gothic"/>
          <w:sz w:val="28"/>
          <w:szCs w:val="28"/>
        </w:rPr>
        <w:t>August 15, 2021</w:t>
      </w:r>
    </w:p>
    <w:p w14:paraId="06B82651" w14:textId="1A86A068" w:rsidR="001E1325" w:rsidRDefault="001E1325">
      <w:pPr>
        <w:rPr>
          <w:rFonts w:ascii="Century Gothic" w:hAnsi="Century Gothic"/>
          <w:sz w:val="28"/>
          <w:szCs w:val="28"/>
        </w:rPr>
      </w:pPr>
      <w:r>
        <w:rPr>
          <w:rFonts w:ascii="Century Gothic" w:hAnsi="Century Gothic"/>
          <w:sz w:val="28"/>
          <w:szCs w:val="28"/>
        </w:rPr>
        <w:t>Rochelle A. Stackhouse</w:t>
      </w:r>
    </w:p>
    <w:p w14:paraId="39C47D30" w14:textId="4203783F" w:rsidR="001E1325" w:rsidRDefault="001E1325">
      <w:pPr>
        <w:rPr>
          <w:rFonts w:ascii="Century Gothic" w:hAnsi="Century Gothic"/>
          <w:sz w:val="28"/>
          <w:szCs w:val="28"/>
        </w:rPr>
      </w:pPr>
    </w:p>
    <w:p w14:paraId="0D141D73" w14:textId="69656B20" w:rsidR="001E1325" w:rsidRDefault="001E1325" w:rsidP="00AE1220">
      <w:pPr>
        <w:rPr>
          <w:rFonts w:ascii="Century Gothic" w:hAnsi="Century Gothic"/>
          <w:sz w:val="28"/>
          <w:szCs w:val="28"/>
        </w:rPr>
      </w:pPr>
      <w:r>
        <w:rPr>
          <w:rFonts w:ascii="Century Gothic" w:hAnsi="Century Gothic"/>
          <w:sz w:val="28"/>
          <w:szCs w:val="28"/>
        </w:rPr>
        <w:tab/>
        <w:t xml:space="preserve">The people of Israel have been wandering in various wildernesses for nearly 40 years. There are still a few seniors who remember what it was like to be enslaved in Egypt and </w:t>
      </w:r>
      <w:r w:rsidR="00AE1220">
        <w:rPr>
          <w:rFonts w:ascii="Century Gothic" w:hAnsi="Century Gothic"/>
          <w:sz w:val="28"/>
          <w:szCs w:val="28"/>
        </w:rPr>
        <w:t xml:space="preserve">how </w:t>
      </w:r>
      <w:r>
        <w:rPr>
          <w:rFonts w:ascii="Century Gothic" w:hAnsi="Century Gothic"/>
          <w:sz w:val="28"/>
          <w:szCs w:val="28"/>
        </w:rPr>
        <w:t xml:space="preserve">terrified </w:t>
      </w:r>
      <w:r w:rsidR="00AE1220">
        <w:rPr>
          <w:rFonts w:ascii="Century Gothic" w:hAnsi="Century Gothic"/>
          <w:sz w:val="28"/>
          <w:szCs w:val="28"/>
        </w:rPr>
        <w:t xml:space="preserve">they were </w:t>
      </w:r>
      <w:r>
        <w:rPr>
          <w:rFonts w:ascii="Century Gothic" w:hAnsi="Century Gothic"/>
          <w:sz w:val="28"/>
          <w:szCs w:val="28"/>
        </w:rPr>
        <w:t xml:space="preserve">as they escaped. To say that all these folks had lived through trauma is an understatement. </w:t>
      </w:r>
      <w:r>
        <w:rPr>
          <w:rFonts w:ascii="Century Gothic" w:hAnsi="Century Gothic"/>
          <w:sz w:val="28"/>
          <w:szCs w:val="28"/>
        </w:rPr>
        <w:tab/>
        <w:t xml:space="preserve">Now they are nearing the land God has promised to them as a place to settle. All along the way, God has been trying to help them understand that being “chosen” </w:t>
      </w:r>
      <w:r w:rsidR="00126EFB">
        <w:rPr>
          <w:rFonts w:ascii="Century Gothic" w:hAnsi="Century Gothic"/>
          <w:sz w:val="28"/>
          <w:szCs w:val="28"/>
        </w:rPr>
        <w:t xml:space="preserve">doesn’t mean just getting a special land and cool stuff. It also </w:t>
      </w:r>
      <w:r>
        <w:rPr>
          <w:rFonts w:ascii="Century Gothic" w:hAnsi="Century Gothic"/>
          <w:sz w:val="28"/>
          <w:szCs w:val="28"/>
        </w:rPr>
        <w:t>means</w:t>
      </w:r>
      <w:r w:rsidR="0096267B">
        <w:rPr>
          <w:rFonts w:ascii="Century Gothic" w:hAnsi="Century Gothic"/>
          <w:sz w:val="28"/>
          <w:szCs w:val="28"/>
        </w:rPr>
        <w:t xml:space="preserve"> chosen to do something,</w:t>
      </w:r>
      <w:r>
        <w:rPr>
          <w:rFonts w:ascii="Century Gothic" w:hAnsi="Century Gothic"/>
          <w:sz w:val="28"/>
          <w:szCs w:val="28"/>
        </w:rPr>
        <w:t xml:space="preserve"> that God wants them to create something altogether new, a new way of being a people, a nation, a faith community. One of the reasons they have wandered so long is that God wanted to wait until many of those who had led the community through enslavement and the early wilderness years had died or passed out of leadership, so that they wouldn’t hold the people back from doing something new. Even Moses knew that his time was drawing to a close, and that God would do a new thing without him. </w:t>
      </w:r>
      <w:r w:rsidR="001C5FAE">
        <w:rPr>
          <w:rFonts w:ascii="Century Gothic" w:hAnsi="Century Gothic"/>
          <w:sz w:val="28"/>
          <w:szCs w:val="28"/>
        </w:rPr>
        <w:t xml:space="preserve">It’s always seemed a bit unfair to me that those who had suffered the most in Egypt and those who had boldly led in the early days of exodus would not see the Promised Land, but if you think about it, God’s idea makes some sense here. </w:t>
      </w:r>
    </w:p>
    <w:p w14:paraId="1B6051AE" w14:textId="38FFFA2E" w:rsidR="001C5FAE" w:rsidRDefault="001C5FAE" w:rsidP="00AE1220">
      <w:pPr>
        <w:pStyle w:val="NormalWeb"/>
        <w:rPr>
          <w:rFonts w:ascii="Century Gothic" w:hAnsi="Century Gothic"/>
          <w:sz w:val="28"/>
          <w:szCs w:val="28"/>
        </w:rPr>
      </w:pPr>
      <w:r>
        <w:rPr>
          <w:rFonts w:ascii="Century Gothic" w:hAnsi="Century Gothic"/>
          <w:sz w:val="28"/>
          <w:szCs w:val="28"/>
        </w:rPr>
        <w:tab/>
        <w:t>But gosh it is hard to do something really new in structuring a society. There may be great ideals (like, say, the 10 Commandments), but the implementation of them often fa</w:t>
      </w:r>
      <w:r w:rsidR="00126EFB">
        <w:rPr>
          <w:rFonts w:ascii="Century Gothic" w:hAnsi="Century Gothic"/>
          <w:sz w:val="28"/>
          <w:szCs w:val="28"/>
        </w:rPr>
        <w:t>i</w:t>
      </w:r>
      <w:r>
        <w:rPr>
          <w:rFonts w:ascii="Century Gothic" w:hAnsi="Century Gothic"/>
          <w:sz w:val="28"/>
          <w:szCs w:val="28"/>
        </w:rPr>
        <w:t>ls when people say, it just can’t be done that way. It’s too hard. It’s not human nature. Or when folks let their own greed for power get in the way. It’s what happened early on in this country when the great hope of “all men are created equal” turned out in the shaping of the Constitution to mean just men, and just white men, and just white men with property. Poor Abigail Adams’ words</w:t>
      </w:r>
      <w:r w:rsidR="00882D5C">
        <w:rPr>
          <w:rFonts w:ascii="Century Gothic" w:hAnsi="Century Gothic"/>
          <w:sz w:val="28"/>
          <w:szCs w:val="28"/>
        </w:rPr>
        <w:t>, which she wrote in a letter</w:t>
      </w:r>
      <w:r>
        <w:rPr>
          <w:rFonts w:ascii="Century Gothic" w:hAnsi="Century Gothic"/>
          <w:sz w:val="28"/>
          <w:szCs w:val="28"/>
        </w:rPr>
        <w:t xml:space="preserve"> to her husband</w:t>
      </w:r>
      <w:r w:rsidR="00882D5C">
        <w:rPr>
          <w:rFonts w:ascii="Century Gothic" w:hAnsi="Century Gothic"/>
          <w:sz w:val="28"/>
          <w:szCs w:val="28"/>
        </w:rPr>
        <w:t>, John Adams,</w:t>
      </w:r>
      <w:r>
        <w:rPr>
          <w:rFonts w:ascii="Century Gothic" w:hAnsi="Century Gothic"/>
          <w:sz w:val="28"/>
          <w:szCs w:val="28"/>
        </w:rPr>
        <w:t xml:space="preserve"> fell on deaf ears, “</w:t>
      </w:r>
      <w:r w:rsidRPr="001C5FAE">
        <w:rPr>
          <w:rFonts w:ascii="Century Gothic" w:hAnsi="Century Gothic"/>
          <w:sz w:val="28"/>
          <w:szCs w:val="28"/>
        </w:rPr>
        <w:t xml:space="preserve">in the new </w:t>
      </w:r>
      <w:r w:rsidRPr="001C5FAE">
        <w:rPr>
          <w:rFonts w:ascii="Century Gothic" w:hAnsi="Century Gothic"/>
          <w:sz w:val="28"/>
          <w:szCs w:val="28"/>
        </w:rPr>
        <w:lastRenderedPageBreak/>
        <w:t>code of laws which I suppose it will be necessary for you to make, I desire you would remember the ladies and be more generous and favorable to them than your ancestors. Do not put such unlimited power into the hands of the husbands. Remember, all men would be tyrants if they could. If particular care and attention is not paid to the ladies, we are determined to foment a rebellion, and will not hold ourselves bound by any laws in which we have no voice or representation.”</w:t>
      </w:r>
      <w:r>
        <w:rPr>
          <w:rFonts w:ascii="Century Gothic" w:hAnsi="Century Gothic"/>
          <w:sz w:val="28"/>
          <w:szCs w:val="28"/>
        </w:rPr>
        <w:t xml:space="preserve"> It took a couple hundred years before her words took flesh. </w:t>
      </w:r>
    </w:p>
    <w:p w14:paraId="1E6ECCAB" w14:textId="77777777" w:rsidR="00882D5C" w:rsidRDefault="001C5FAE" w:rsidP="00AE1220">
      <w:pPr>
        <w:pStyle w:val="NormalWeb"/>
        <w:rPr>
          <w:rFonts w:ascii="Century Gothic" w:hAnsi="Century Gothic"/>
          <w:sz w:val="28"/>
          <w:szCs w:val="28"/>
        </w:rPr>
      </w:pPr>
      <w:r>
        <w:rPr>
          <w:rFonts w:ascii="Century Gothic" w:hAnsi="Century Gothic"/>
          <w:sz w:val="28"/>
          <w:szCs w:val="28"/>
        </w:rPr>
        <w:tab/>
        <w:t xml:space="preserve">I think it is often helpful to look at some of the more obscure and odd stories in the Bible and ask why they were preserved. </w:t>
      </w:r>
      <w:r w:rsidR="00AF47BA">
        <w:rPr>
          <w:rFonts w:ascii="Century Gothic" w:hAnsi="Century Gothic"/>
          <w:sz w:val="28"/>
          <w:szCs w:val="28"/>
        </w:rPr>
        <w:t>It’s easy to dismiss all the pieces of Leviticus, Numbers and Deuteronomy as just so many old laws that aren’t really rel</w:t>
      </w:r>
      <w:r w:rsidR="00F27050">
        <w:rPr>
          <w:rFonts w:ascii="Century Gothic" w:hAnsi="Century Gothic"/>
          <w:sz w:val="28"/>
          <w:szCs w:val="28"/>
        </w:rPr>
        <w:t>evant</w:t>
      </w:r>
      <w:r w:rsidR="00AF47BA">
        <w:rPr>
          <w:rFonts w:ascii="Century Gothic" w:hAnsi="Century Gothic"/>
          <w:sz w:val="28"/>
          <w:szCs w:val="28"/>
        </w:rPr>
        <w:t xml:space="preserve"> to us, but it can be instructive to consider why some of those laws were put in place, especially when we hear Jesus encouraging changes in </w:t>
      </w:r>
      <w:r w:rsidR="00171778">
        <w:rPr>
          <w:rFonts w:ascii="Century Gothic" w:hAnsi="Century Gothic"/>
          <w:sz w:val="28"/>
          <w:szCs w:val="28"/>
        </w:rPr>
        <w:t xml:space="preserve">some of </w:t>
      </w:r>
      <w:r w:rsidR="00AF47BA">
        <w:rPr>
          <w:rFonts w:ascii="Century Gothic" w:hAnsi="Century Gothic"/>
          <w:sz w:val="28"/>
          <w:szCs w:val="28"/>
        </w:rPr>
        <w:t xml:space="preserve">them in his teachings! </w:t>
      </w:r>
      <w:r w:rsidR="00AF47BA">
        <w:rPr>
          <w:rFonts w:ascii="Century Gothic" w:hAnsi="Century Gothic"/>
          <w:sz w:val="28"/>
          <w:szCs w:val="28"/>
        </w:rPr>
        <w:tab/>
      </w:r>
    </w:p>
    <w:p w14:paraId="6577E109" w14:textId="4F2D7859" w:rsidR="00AF47BA" w:rsidRDefault="00AF47BA" w:rsidP="00882D5C">
      <w:pPr>
        <w:pStyle w:val="NormalWeb"/>
        <w:ind w:firstLine="720"/>
        <w:rPr>
          <w:rFonts w:ascii="Century Gothic" w:hAnsi="Century Gothic"/>
          <w:sz w:val="28"/>
          <w:szCs w:val="28"/>
        </w:rPr>
      </w:pPr>
      <w:r>
        <w:rPr>
          <w:rFonts w:ascii="Century Gothic" w:hAnsi="Century Gothic"/>
          <w:sz w:val="28"/>
          <w:szCs w:val="28"/>
        </w:rPr>
        <w:t xml:space="preserve">From the time of the Exodus, God’s communications to Moses and the Hebrew people made it very clear that this new nation would not be like any other nation around them. That the centerpiece of the new nation would be that the community was more important than the individual. </w:t>
      </w:r>
      <w:r w:rsidR="007B2692">
        <w:rPr>
          <w:rFonts w:ascii="Century Gothic" w:hAnsi="Century Gothic"/>
          <w:sz w:val="28"/>
          <w:szCs w:val="28"/>
        </w:rPr>
        <w:t xml:space="preserve">That’s why God did not want them to have a King. </w:t>
      </w:r>
      <w:r>
        <w:rPr>
          <w:rFonts w:ascii="Century Gothic" w:hAnsi="Century Gothic"/>
          <w:sz w:val="28"/>
          <w:szCs w:val="28"/>
        </w:rPr>
        <w:t xml:space="preserve">Jesus did not make up “Love your neighbor as yourself;” it appears in Leviticus 19:18 and would have been familiar to his followers. But people can interpret that lots of different ways, and they did. The little story of the daughters of Zelophehad shows 5 women pushing, a la Abigail Adams, to make sure that they were understood to be neighbors to be loved and fully included in the community, and not just property to be distributed. In the new nation, they wanted to make sure they had rights to land and inheritance, just like any brother they might have had. </w:t>
      </w:r>
      <w:r w:rsidR="0062333B">
        <w:rPr>
          <w:rFonts w:ascii="Century Gothic" w:hAnsi="Century Gothic"/>
          <w:sz w:val="28"/>
          <w:szCs w:val="28"/>
        </w:rPr>
        <w:t xml:space="preserve">This little story, where God affirms their rights, is one more way of saying that God had high hopes for this new nation, that they might be, as </w:t>
      </w:r>
      <w:r w:rsidR="00C315FA">
        <w:rPr>
          <w:rFonts w:ascii="Century Gothic" w:hAnsi="Century Gothic"/>
          <w:sz w:val="28"/>
          <w:szCs w:val="28"/>
        </w:rPr>
        <w:t>the prophet Isaiah</w:t>
      </w:r>
      <w:r w:rsidR="0062333B">
        <w:rPr>
          <w:rFonts w:ascii="Century Gothic" w:hAnsi="Century Gothic"/>
          <w:sz w:val="28"/>
          <w:szCs w:val="28"/>
        </w:rPr>
        <w:t xml:space="preserve"> later said, “a light to the nations,” to show</w:t>
      </w:r>
      <w:r w:rsidR="00C315FA">
        <w:rPr>
          <w:rFonts w:ascii="Century Gothic" w:hAnsi="Century Gothic"/>
          <w:sz w:val="28"/>
          <w:szCs w:val="28"/>
        </w:rPr>
        <w:t xml:space="preserve"> others how a truly loving society could happen on earth as in heaven. </w:t>
      </w:r>
    </w:p>
    <w:p w14:paraId="522D9741" w14:textId="4BB56AB5" w:rsidR="00C1329B" w:rsidRDefault="00C1329B" w:rsidP="00AE1220">
      <w:pPr>
        <w:pStyle w:val="NormalWeb"/>
        <w:rPr>
          <w:rFonts w:ascii="Century Gothic" w:hAnsi="Century Gothic"/>
          <w:sz w:val="28"/>
          <w:szCs w:val="28"/>
        </w:rPr>
      </w:pPr>
      <w:r>
        <w:rPr>
          <w:rFonts w:ascii="Century Gothic" w:hAnsi="Century Gothic"/>
          <w:sz w:val="28"/>
          <w:szCs w:val="28"/>
        </w:rPr>
        <w:lastRenderedPageBreak/>
        <w:tab/>
        <w:t>And I’ll tell you that despite God’s affirmation, it took th</w:t>
      </w:r>
      <w:r w:rsidR="004E2454">
        <w:rPr>
          <w:rFonts w:ascii="Century Gothic" w:hAnsi="Century Gothic"/>
          <w:sz w:val="28"/>
          <w:szCs w:val="28"/>
        </w:rPr>
        <w:t>ose women</w:t>
      </w:r>
      <w:r>
        <w:rPr>
          <w:rFonts w:ascii="Century Gothic" w:hAnsi="Century Gothic"/>
          <w:sz w:val="28"/>
          <w:szCs w:val="28"/>
        </w:rPr>
        <w:t xml:space="preserve"> continual</w:t>
      </w:r>
      <w:r w:rsidR="004E2454">
        <w:rPr>
          <w:rFonts w:ascii="Century Gothic" w:hAnsi="Century Gothic"/>
          <w:sz w:val="28"/>
          <w:szCs w:val="28"/>
        </w:rPr>
        <w:t>ly</w:t>
      </w:r>
      <w:r>
        <w:rPr>
          <w:rFonts w:ascii="Century Gothic" w:hAnsi="Century Gothic"/>
          <w:sz w:val="28"/>
          <w:szCs w:val="28"/>
        </w:rPr>
        <w:t xml:space="preserve"> pestering to actually get those rights, but in the end, they did. I think that’s the other reason the story is here. Often in the creation of God’s people, those who are </w:t>
      </w:r>
      <w:r w:rsidR="00EA1A29">
        <w:rPr>
          <w:rFonts w:ascii="Century Gothic" w:hAnsi="Century Gothic"/>
          <w:sz w:val="28"/>
          <w:szCs w:val="28"/>
        </w:rPr>
        <w:t>overlooked,</w:t>
      </w:r>
      <w:r>
        <w:rPr>
          <w:rFonts w:ascii="Century Gothic" w:hAnsi="Century Gothic"/>
          <w:sz w:val="28"/>
          <w:szCs w:val="28"/>
        </w:rPr>
        <w:t xml:space="preserve"> or outcast have to make some noise to get the attention of those who otherwise want to ignore them and their quest to be treated fully as neighbors. Those who have rights and power almost never want to give </w:t>
      </w:r>
      <w:r w:rsidR="007B2692">
        <w:rPr>
          <w:rFonts w:ascii="Century Gothic" w:hAnsi="Century Gothic"/>
          <w:sz w:val="28"/>
          <w:szCs w:val="28"/>
        </w:rPr>
        <w:t>them</w:t>
      </w:r>
      <w:r>
        <w:rPr>
          <w:rFonts w:ascii="Century Gothic" w:hAnsi="Century Gothic"/>
          <w:sz w:val="28"/>
          <w:szCs w:val="28"/>
        </w:rPr>
        <w:t xml:space="preserve"> up willingly, even if it’s pretty clear that’s what God wants. Sometimes, as</w:t>
      </w:r>
      <w:r w:rsidR="00DF5481">
        <w:rPr>
          <w:rFonts w:ascii="Century Gothic" w:hAnsi="Century Gothic"/>
          <w:sz w:val="28"/>
          <w:szCs w:val="28"/>
        </w:rPr>
        <w:t xml:space="preserve"> the late</w:t>
      </w:r>
      <w:r>
        <w:rPr>
          <w:rFonts w:ascii="Century Gothic" w:hAnsi="Century Gothic"/>
          <w:sz w:val="28"/>
          <w:szCs w:val="28"/>
        </w:rPr>
        <w:t xml:space="preserve"> John Lewis said, you have to make “good trouble.” That’s what Zelophehad’s daughters did. </w:t>
      </w:r>
    </w:p>
    <w:p w14:paraId="6CCA66A8" w14:textId="06EF27A6" w:rsidR="001C5FAE" w:rsidRPr="00D256EF" w:rsidRDefault="004652F3" w:rsidP="00AE1220">
      <w:pPr>
        <w:pStyle w:val="NormalWeb"/>
        <w:rPr>
          <w:rFonts w:ascii="Century Gothic" w:hAnsi="Century Gothic"/>
          <w:sz w:val="28"/>
          <w:szCs w:val="28"/>
        </w:rPr>
      </w:pPr>
      <w:r>
        <w:rPr>
          <w:rFonts w:ascii="Century Gothic" w:hAnsi="Century Gothic"/>
          <w:sz w:val="28"/>
          <w:szCs w:val="28"/>
        </w:rPr>
        <w:tab/>
        <w:t xml:space="preserve">Many people are trying to figure out how our society, and how </w:t>
      </w:r>
      <w:r w:rsidR="001119A1">
        <w:rPr>
          <w:rFonts w:ascii="Century Gothic" w:hAnsi="Century Gothic"/>
          <w:sz w:val="28"/>
          <w:szCs w:val="28"/>
        </w:rPr>
        <w:t>our religious institutions and local churches</w:t>
      </w:r>
      <w:r>
        <w:rPr>
          <w:rFonts w:ascii="Century Gothic" w:hAnsi="Century Gothic"/>
          <w:sz w:val="28"/>
          <w:szCs w:val="28"/>
        </w:rPr>
        <w:t>, will change as a result of the trauma of the pandemic, once we are past it. What will we have learned? What about those who just want things to go back to the way they were? Does God have something new in mind, or perhaps does God hope we will try once again to live into the dreams for a loving and just human society that have been around since before the Exodus</w:t>
      </w:r>
      <w:r w:rsidR="00741A05">
        <w:rPr>
          <w:rFonts w:ascii="Century Gothic" w:hAnsi="Century Gothic"/>
          <w:sz w:val="28"/>
          <w:szCs w:val="28"/>
        </w:rPr>
        <w:t xml:space="preserve">? Will the younger folks among us have to pester those in leadership continually to listen to them and work to make justice and love the center of how we do things in church and in the greater world? Will those on the margins be able to convince those in the center that God advocates for them? </w:t>
      </w:r>
      <w:r w:rsidR="00B525E2">
        <w:rPr>
          <w:rFonts w:ascii="Century Gothic" w:hAnsi="Century Gothic"/>
          <w:sz w:val="28"/>
          <w:szCs w:val="28"/>
        </w:rPr>
        <w:t>These are questions we need to be praying over, talking about, experimenting with in the months and years to come. Mahlah, Noah, Hoglah, Milcah and Tirzah</w:t>
      </w:r>
      <w:r w:rsidR="005D27ED">
        <w:rPr>
          <w:rFonts w:ascii="Century Gothic" w:hAnsi="Century Gothic"/>
          <w:sz w:val="28"/>
          <w:szCs w:val="28"/>
        </w:rPr>
        <w:t>, the daughters of Zelophehad,</w:t>
      </w:r>
      <w:r w:rsidR="00B525E2">
        <w:rPr>
          <w:rFonts w:ascii="Century Gothic" w:hAnsi="Century Gothic"/>
          <w:sz w:val="28"/>
          <w:szCs w:val="28"/>
        </w:rPr>
        <w:t xml:space="preserve"> are watching from the past, waiting expectantly to see if we can</w:t>
      </w:r>
      <w:r w:rsidR="00DF5481">
        <w:rPr>
          <w:rFonts w:ascii="Century Gothic" w:hAnsi="Century Gothic"/>
          <w:sz w:val="28"/>
          <w:szCs w:val="28"/>
        </w:rPr>
        <w:t xml:space="preserve"> finally</w:t>
      </w:r>
      <w:r w:rsidR="00B525E2">
        <w:rPr>
          <w:rFonts w:ascii="Century Gothic" w:hAnsi="Century Gothic"/>
          <w:sz w:val="28"/>
          <w:szCs w:val="28"/>
        </w:rPr>
        <w:t xml:space="preserve"> get it right.  Amen.</w:t>
      </w:r>
    </w:p>
    <w:sectPr w:rsidR="001C5FAE" w:rsidRPr="00D25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EF"/>
    <w:rsid w:val="001119A1"/>
    <w:rsid w:val="00126EFB"/>
    <w:rsid w:val="00171778"/>
    <w:rsid w:val="001C5FAE"/>
    <w:rsid w:val="001E1325"/>
    <w:rsid w:val="002E004A"/>
    <w:rsid w:val="004652F3"/>
    <w:rsid w:val="004E2454"/>
    <w:rsid w:val="005D27ED"/>
    <w:rsid w:val="0062333B"/>
    <w:rsid w:val="00741A05"/>
    <w:rsid w:val="007B2692"/>
    <w:rsid w:val="00882D5C"/>
    <w:rsid w:val="0096267B"/>
    <w:rsid w:val="00AE1220"/>
    <w:rsid w:val="00AF47BA"/>
    <w:rsid w:val="00B525E2"/>
    <w:rsid w:val="00C1329B"/>
    <w:rsid w:val="00C315FA"/>
    <w:rsid w:val="00D256EF"/>
    <w:rsid w:val="00DF5481"/>
    <w:rsid w:val="00E71BA8"/>
    <w:rsid w:val="00EA1A29"/>
    <w:rsid w:val="00F27050"/>
    <w:rsid w:val="00FF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0753"/>
  <w15:chartTrackingRefBased/>
  <w15:docId w15:val="{E1B49BCA-4655-48A0-9243-D8B8B76A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FA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Stackhouse</dc:creator>
  <cp:keywords/>
  <dc:description/>
  <cp:lastModifiedBy>Rochelle Stackhouse</cp:lastModifiedBy>
  <cp:revision>23</cp:revision>
  <dcterms:created xsi:type="dcterms:W3CDTF">2021-08-12T13:46:00Z</dcterms:created>
  <dcterms:modified xsi:type="dcterms:W3CDTF">2021-08-17T14:42:00Z</dcterms:modified>
</cp:coreProperties>
</file>