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98B03" w14:textId="3AED7CC8" w:rsidR="002E004A" w:rsidRDefault="00EC4AEE">
      <w:pPr>
        <w:rPr>
          <w:rFonts w:ascii="Century Gothic" w:hAnsi="Century Gothic"/>
          <w:sz w:val="28"/>
          <w:szCs w:val="28"/>
        </w:rPr>
      </w:pPr>
      <w:r>
        <w:rPr>
          <w:rFonts w:ascii="Century Gothic" w:hAnsi="Century Gothic"/>
          <w:sz w:val="28"/>
          <w:szCs w:val="28"/>
        </w:rPr>
        <w:t>Pushing the Boundaries, Part 2</w:t>
      </w:r>
    </w:p>
    <w:p w14:paraId="43D8E04B" w14:textId="616CA859" w:rsidR="00EC4AEE" w:rsidRDefault="00EC4AEE">
      <w:pPr>
        <w:rPr>
          <w:rFonts w:ascii="Century Gothic" w:hAnsi="Century Gothic"/>
          <w:sz w:val="28"/>
          <w:szCs w:val="28"/>
        </w:rPr>
      </w:pPr>
      <w:r>
        <w:rPr>
          <w:rFonts w:ascii="Century Gothic" w:hAnsi="Century Gothic"/>
          <w:sz w:val="28"/>
          <w:szCs w:val="28"/>
        </w:rPr>
        <w:t>Acts 10</w:t>
      </w:r>
    </w:p>
    <w:p w14:paraId="20834C41" w14:textId="67711FAE" w:rsidR="00EC4AEE" w:rsidRDefault="00EC4AEE">
      <w:pPr>
        <w:rPr>
          <w:rFonts w:ascii="Century Gothic" w:hAnsi="Century Gothic"/>
          <w:sz w:val="28"/>
          <w:szCs w:val="28"/>
        </w:rPr>
      </w:pPr>
      <w:r>
        <w:rPr>
          <w:rFonts w:ascii="Century Gothic" w:hAnsi="Century Gothic"/>
          <w:sz w:val="28"/>
          <w:szCs w:val="28"/>
        </w:rPr>
        <w:t>Buckingham Church</w:t>
      </w:r>
    </w:p>
    <w:p w14:paraId="79D94A6C" w14:textId="31DA8D32" w:rsidR="00EC4AEE" w:rsidRDefault="00EC4AEE">
      <w:pPr>
        <w:rPr>
          <w:rFonts w:ascii="Century Gothic" w:hAnsi="Century Gothic"/>
          <w:sz w:val="28"/>
          <w:szCs w:val="28"/>
        </w:rPr>
      </w:pPr>
      <w:r>
        <w:rPr>
          <w:rFonts w:ascii="Century Gothic" w:hAnsi="Century Gothic"/>
          <w:sz w:val="28"/>
          <w:szCs w:val="28"/>
        </w:rPr>
        <w:t>March 7, 2021</w:t>
      </w:r>
    </w:p>
    <w:p w14:paraId="28679307" w14:textId="13253B3E" w:rsidR="00EC4AEE" w:rsidRDefault="00EC4AEE">
      <w:pPr>
        <w:rPr>
          <w:rFonts w:ascii="Century Gothic" w:hAnsi="Century Gothic"/>
          <w:sz w:val="28"/>
          <w:szCs w:val="28"/>
        </w:rPr>
      </w:pPr>
      <w:r>
        <w:rPr>
          <w:rFonts w:ascii="Century Gothic" w:hAnsi="Century Gothic"/>
          <w:sz w:val="28"/>
          <w:szCs w:val="28"/>
        </w:rPr>
        <w:t>Rochelle A. Stackhouse</w:t>
      </w:r>
    </w:p>
    <w:p w14:paraId="165E631D" w14:textId="3E0CFBBE" w:rsidR="00EC4AEE" w:rsidRDefault="00EC4AEE">
      <w:pPr>
        <w:rPr>
          <w:rFonts w:ascii="Century Gothic" w:hAnsi="Century Gothic"/>
          <w:sz w:val="28"/>
          <w:szCs w:val="28"/>
        </w:rPr>
      </w:pPr>
    </w:p>
    <w:p w14:paraId="1322884F" w14:textId="167AF46F" w:rsidR="00EC4AEE" w:rsidRDefault="00EC4AEE" w:rsidP="00006CCF">
      <w:pPr>
        <w:rPr>
          <w:rFonts w:ascii="Century Gothic" w:hAnsi="Century Gothic"/>
          <w:sz w:val="28"/>
          <w:szCs w:val="28"/>
        </w:rPr>
      </w:pPr>
      <w:r>
        <w:rPr>
          <w:rFonts w:ascii="Century Gothic" w:hAnsi="Century Gothic"/>
          <w:sz w:val="28"/>
          <w:szCs w:val="28"/>
        </w:rPr>
        <w:tab/>
        <w:t>Human beings everywhere seem to have a particular gift for dividing people into groups based on ridiculous things. Don’t get me started on blond jokes (I once was actually quite blond!), which are Mickey Mouse compared to the ways we divide on race, ethnicity, sexuality, gender, etc. Stuff that doesn’t matter</w:t>
      </w:r>
      <w:r w:rsidR="0029558B">
        <w:rPr>
          <w:rFonts w:ascii="Century Gothic" w:hAnsi="Century Gothic"/>
          <w:sz w:val="28"/>
          <w:szCs w:val="28"/>
        </w:rPr>
        <w:t xml:space="preserve"> in terms of our ability to be in relationship with one another</w:t>
      </w:r>
      <w:r>
        <w:rPr>
          <w:rFonts w:ascii="Century Gothic" w:hAnsi="Century Gothic"/>
          <w:sz w:val="28"/>
          <w:szCs w:val="28"/>
        </w:rPr>
        <w:t xml:space="preserve">. It still astounds me that the White Christian Nationalist movement claims that no one who is not white and Christian belongs in this country, whose land white Christians stole from people who were not white or Christian. </w:t>
      </w:r>
    </w:p>
    <w:p w14:paraId="0799A037" w14:textId="5B5F1ECB" w:rsidR="00EC4AEE" w:rsidRDefault="00EC4AEE" w:rsidP="00006CCF">
      <w:pPr>
        <w:rPr>
          <w:rFonts w:ascii="Century Gothic" w:hAnsi="Century Gothic"/>
          <w:sz w:val="28"/>
          <w:szCs w:val="28"/>
        </w:rPr>
      </w:pPr>
      <w:r>
        <w:rPr>
          <w:rFonts w:ascii="Century Gothic" w:hAnsi="Century Gothic"/>
          <w:sz w:val="28"/>
          <w:szCs w:val="28"/>
        </w:rPr>
        <w:t>I know Dr. Seuss has been in the news lately for ways a couple of his books perpetuated stereotypes</w:t>
      </w:r>
      <w:r w:rsidR="00006CCF">
        <w:rPr>
          <w:rFonts w:ascii="Century Gothic" w:hAnsi="Century Gothic"/>
          <w:sz w:val="28"/>
          <w:szCs w:val="28"/>
        </w:rPr>
        <w:t xml:space="preserve"> that divide</w:t>
      </w:r>
      <w:r>
        <w:rPr>
          <w:rFonts w:ascii="Century Gothic" w:hAnsi="Century Gothic"/>
          <w:sz w:val="28"/>
          <w:szCs w:val="28"/>
        </w:rPr>
        <w:t xml:space="preserve">, but one of his later books nails the ridiculousness of how we divide ourselves from others. In the Sneetches, two groups of critters divide based on whether their bellies have stars or not. The absolute idiocy of this becomes clear when an entrepreneur profits from their prejudice by selling treatments in his machine to put stars on people’s bellies. At which point the ones who already have stars want their taken off so they can continue to make sure they are not confused with the new star people, who look just like them. </w:t>
      </w:r>
    </w:p>
    <w:p w14:paraId="6B2D2883" w14:textId="77777777" w:rsidR="00006CCF" w:rsidRDefault="00006CCF" w:rsidP="00006CCF">
      <w:pPr>
        <w:rPr>
          <w:rFonts w:ascii="Century Gothic" w:hAnsi="Century Gothic"/>
          <w:sz w:val="28"/>
          <w:szCs w:val="28"/>
        </w:rPr>
      </w:pPr>
    </w:p>
    <w:p w14:paraId="126C0413" w14:textId="511D6F32" w:rsidR="00EC4AEE" w:rsidRDefault="00EC4AEE" w:rsidP="00006CCF">
      <w:pPr>
        <w:rPr>
          <w:rFonts w:ascii="Century Gothic" w:hAnsi="Century Gothic"/>
          <w:sz w:val="28"/>
          <w:szCs w:val="28"/>
        </w:rPr>
      </w:pPr>
      <w:r>
        <w:rPr>
          <w:rFonts w:ascii="Century Gothic" w:hAnsi="Century Gothic"/>
          <w:sz w:val="28"/>
          <w:szCs w:val="28"/>
        </w:rPr>
        <w:tab/>
        <w:t xml:space="preserve">God, of course, thinks these divisions are false, ridiculous, and dangerous. And, in this amazing story in the book of Acts, God does a ridiculous thing to try to get Peter to understand how </w:t>
      </w:r>
      <w:r w:rsidR="00006CCF">
        <w:rPr>
          <w:rFonts w:ascii="Century Gothic" w:hAnsi="Century Gothic"/>
          <w:sz w:val="28"/>
          <w:szCs w:val="28"/>
        </w:rPr>
        <w:t>unnecessary divisions are between people based on traditions</w:t>
      </w:r>
      <w:r>
        <w:rPr>
          <w:rFonts w:ascii="Century Gothic" w:hAnsi="Century Gothic"/>
          <w:sz w:val="28"/>
          <w:szCs w:val="28"/>
        </w:rPr>
        <w:t>. I love Peter, because, like most of us, Peter has moments of greatness and moments when his flaws are exposed. One of those flaws was that he</w:t>
      </w:r>
      <w:r w:rsidR="006105C2">
        <w:rPr>
          <w:rFonts w:ascii="Century Gothic" w:hAnsi="Century Gothic"/>
          <w:sz w:val="28"/>
          <w:szCs w:val="28"/>
        </w:rPr>
        <w:t xml:space="preserve"> somehow</w:t>
      </w:r>
      <w:r>
        <w:rPr>
          <w:rFonts w:ascii="Century Gothic" w:hAnsi="Century Gothic"/>
          <w:sz w:val="28"/>
          <w:szCs w:val="28"/>
        </w:rPr>
        <w:t xml:space="preserve"> missed all those times</w:t>
      </w:r>
      <w:r w:rsidR="006105C2">
        <w:rPr>
          <w:rFonts w:ascii="Century Gothic" w:hAnsi="Century Gothic"/>
          <w:sz w:val="28"/>
          <w:szCs w:val="28"/>
        </w:rPr>
        <w:t xml:space="preserve"> when</w:t>
      </w:r>
      <w:r>
        <w:rPr>
          <w:rFonts w:ascii="Century Gothic" w:hAnsi="Century Gothic"/>
          <w:sz w:val="28"/>
          <w:szCs w:val="28"/>
        </w:rPr>
        <w:t xml:space="preserve"> Jesus reached out to people who were not Jewish to heal or teach or welcome. As the early church came together, Peter was convinced that only people who were Jews could be Christians. </w:t>
      </w:r>
      <w:r w:rsidR="00390C2B">
        <w:rPr>
          <w:rFonts w:ascii="Century Gothic" w:hAnsi="Century Gothic"/>
          <w:sz w:val="28"/>
          <w:szCs w:val="28"/>
        </w:rPr>
        <w:t>So, God sends Peter a vision. Peter’s praying on the roof,</w:t>
      </w:r>
      <w:r w:rsidR="00006CCF">
        <w:rPr>
          <w:rFonts w:ascii="Century Gothic" w:hAnsi="Century Gothic"/>
          <w:sz w:val="28"/>
          <w:szCs w:val="28"/>
        </w:rPr>
        <w:t xml:space="preserve"> and a</w:t>
      </w:r>
      <w:r w:rsidR="00390C2B">
        <w:rPr>
          <w:rFonts w:ascii="Century Gothic" w:hAnsi="Century Gothic"/>
          <w:sz w:val="28"/>
          <w:szCs w:val="28"/>
        </w:rPr>
        <w:t xml:space="preserve">s he prays, he sees a large sheet </w:t>
      </w:r>
      <w:r w:rsidR="00390C2B">
        <w:rPr>
          <w:rFonts w:ascii="Century Gothic" w:hAnsi="Century Gothic"/>
          <w:sz w:val="28"/>
          <w:szCs w:val="28"/>
        </w:rPr>
        <w:lastRenderedPageBreak/>
        <w:t xml:space="preserve">coming out of the sky. On the sheet is a veritable menagerie of animals considered by Jewish dietary laws to be unclean, unfit to be eaten. But a voice instructs Peter to kill and eat what’s on the sheet. Because Peter is being dense, God </w:t>
      </w:r>
      <w:proofErr w:type="gramStart"/>
      <w:r w:rsidR="00390C2B">
        <w:rPr>
          <w:rFonts w:ascii="Century Gothic" w:hAnsi="Century Gothic"/>
          <w:sz w:val="28"/>
          <w:szCs w:val="28"/>
        </w:rPr>
        <w:t>has to</w:t>
      </w:r>
      <w:proofErr w:type="gramEnd"/>
      <w:r w:rsidR="00390C2B">
        <w:rPr>
          <w:rFonts w:ascii="Century Gothic" w:hAnsi="Century Gothic"/>
          <w:sz w:val="28"/>
          <w:szCs w:val="28"/>
        </w:rPr>
        <w:t xml:space="preserve"> do this three times, and Peter still can’t figure out what is going on!</w:t>
      </w:r>
    </w:p>
    <w:p w14:paraId="713FB125" w14:textId="77777777" w:rsidR="00006CCF" w:rsidRDefault="00006CCF" w:rsidP="00006CCF">
      <w:pPr>
        <w:rPr>
          <w:rFonts w:ascii="Century Gothic" w:hAnsi="Century Gothic"/>
          <w:sz w:val="28"/>
          <w:szCs w:val="28"/>
        </w:rPr>
      </w:pPr>
    </w:p>
    <w:p w14:paraId="26D5A6CD" w14:textId="337BCC6E" w:rsidR="00390C2B" w:rsidRDefault="00390C2B" w:rsidP="00006CCF">
      <w:pPr>
        <w:rPr>
          <w:rFonts w:ascii="Century Gothic" w:hAnsi="Century Gothic"/>
          <w:sz w:val="28"/>
          <w:szCs w:val="28"/>
        </w:rPr>
      </w:pPr>
      <w:r>
        <w:rPr>
          <w:rFonts w:ascii="Century Gothic" w:hAnsi="Century Gothic"/>
          <w:sz w:val="28"/>
          <w:szCs w:val="28"/>
        </w:rPr>
        <w:tab/>
        <w:t xml:space="preserve">Then he gets an invitation to visit Cornelius, a Roman soldier, who lived far enough away that Peter was going to have to stay with Cornelius, which, because Cornelius was not Jewish and therefore his food would be unclean, Peter felt he could not do. But because the messengers said an angel was involved in this invite, Peter felt that he maybe had no choice. </w:t>
      </w:r>
    </w:p>
    <w:p w14:paraId="2F5E78B2" w14:textId="77777777" w:rsidR="00006CCF" w:rsidRDefault="00006CCF" w:rsidP="00006CCF">
      <w:pPr>
        <w:rPr>
          <w:rFonts w:ascii="Century Gothic" w:hAnsi="Century Gothic"/>
          <w:sz w:val="28"/>
          <w:szCs w:val="28"/>
        </w:rPr>
      </w:pPr>
    </w:p>
    <w:p w14:paraId="29C00B54" w14:textId="56490B3F" w:rsidR="00390C2B" w:rsidRDefault="00390C2B" w:rsidP="00006CCF">
      <w:pPr>
        <w:rPr>
          <w:rFonts w:ascii="Century Gothic" w:hAnsi="Century Gothic"/>
          <w:sz w:val="28"/>
          <w:szCs w:val="28"/>
        </w:rPr>
      </w:pPr>
      <w:r>
        <w:rPr>
          <w:rFonts w:ascii="Century Gothic" w:hAnsi="Century Gothic"/>
          <w:sz w:val="28"/>
          <w:szCs w:val="28"/>
        </w:rPr>
        <w:tab/>
        <w:t>In many Bibles, this story is labeled, “The Conversion of Cornelius.” Which is only half of th</w:t>
      </w:r>
      <w:r w:rsidR="009F4B3E">
        <w:rPr>
          <w:rFonts w:ascii="Century Gothic" w:hAnsi="Century Gothic"/>
          <w:sz w:val="28"/>
          <w:szCs w:val="28"/>
        </w:rPr>
        <w:t>e</w:t>
      </w:r>
      <w:r>
        <w:rPr>
          <w:rFonts w:ascii="Century Gothic" w:hAnsi="Century Gothic"/>
          <w:sz w:val="28"/>
          <w:szCs w:val="28"/>
        </w:rPr>
        <w:t xml:space="preserve"> story. The first half is clearly “The Conversion of Peter.” As he listens to Cornelius, the </w:t>
      </w:r>
      <w:r w:rsidR="009F4B3E">
        <w:rPr>
          <w:rFonts w:ascii="Century Gothic" w:hAnsi="Century Gothic"/>
          <w:sz w:val="28"/>
          <w:szCs w:val="28"/>
        </w:rPr>
        <w:t>point</w:t>
      </w:r>
      <w:r>
        <w:rPr>
          <w:rFonts w:ascii="Century Gothic" w:hAnsi="Century Gothic"/>
          <w:sz w:val="28"/>
          <w:szCs w:val="28"/>
        </w:rPr>
        <w:t xml:space="preserve"> of the weird vision suddenly becomes clear. Peter says, </w:t>
      </w:r>
      <w:r w:rsidR="00DF1C2F">
        <w:rPr>
          <w:rFonts w:ascii="Century Gothic" w:hAnsi="Century Gothic"/>
          <w:sz w:val="28"/>
          <w:szCs w:val="28"/>
        </w:rPr>
        <w:t xml:space="preserve">in The Message translation, </w:t>
      </w:r>
      <w:r>
        <w:rPr>
          <w:rFonts w:ascii="Century Gothic" w:hAnsi="Century Gothic"/>
          <w:sz w:val="28"/>
          <w:szCs w:val="28"/>
        </w:rPr>
        <w:t>“</w:t>
      </w:r>
      <w:r w:rsidR="00DF1C2F">
        <w:rPr>
          <w:rFonts w:ascii="Century Gothic" w:hAnsi="Century Gothic"/>
          <w:sz w:val="28"/>
          <w:szCs w:val="28"/>
        </w:rPr>
        <w:t>Nothing could be plainer: God plays no favorites! It makes no difference who you are or where you’re from—if you want God and are ready to do as God says, the door is open.</w:t>
      </w:r>
      <w:r>
        <w:rPr>
          <w:rFonts w:ascii="Century Gothic" w:hAnsi="Century Gothic"/>
          <w:sz w:val="28"/>
          <w:szCs w:val="28"/>
        </w:rPr>
        <w:t>”</w:t>
      </w:r>
    </w:p>
    <w:p w14:paraId="4B414DC6" w14:textId="77777777" w:rsidR="00006CCF" w:rsidRDefault="00006CCF" w:rsidP="00006CCF">
      <w:pPr>
        <w:rPr>
          <w:rFonts w:ascii="Century Gothic" w:hAnsi="Century Gothic"/>
          <w:sz w:val="28"/>
          <w:szCs w:val="28"/>
        </w:rPr>
      </w:pPr>
    </w:p>
    <w:p w14:paraId="6AA82025" w14:textId="23516F43" w:rsidR="00DF1C2F" w:rsidRDefault="00DF1C2F" w:rsidP="00006CCF">
      <w:pPr>
        <w:rPr>
          <w:rFonts w:ascii="Century Gothic" w:hAnsi="Century Gothic"/>
          <w:sz w:val="28"/>
          <w:szCs w:val="28"/>
        </w:rPr>
      </w:pPr>
      <w:r>
        <w:rPr>
          <w:rFonts w:ascii="Century Gothic" w:hAnsi="Century Gothic"/>
          <w:sz w:val="28"/>
          <w:szCs w:val="28"/>
        </w:rPr>
        <w:tab/>
        <w:t xml:space="preserve">Nothing could be plainer. </w:t>
      </w:r>
      <w:r w:rsidR="00E432F7">
        <w:rPr>
          <w:rFonts w:ascii="Century Gothic" w:hAnsi="Century Gothic"/>
          <w:sz w:val="28"/>
          <w:szCs w:val="28"/>
        </w:rPr>
        <w:t xml:space="preserve">And yet. Even within Christianity, divisions based on a whole variety of things, from theological differences to ethnicity to power plays have divided the church almost from the very beginning. Let alone our relationships with those of other faiths. If you haven’t yet watched the PBS series on the Black Church, I highly commend it to you. You will learn, if you didn’t already know it, that several Protestant denominations divided over the question of whether black people who loved God and sought to follow God should be allowed in their churches and allowed to lead churches. And right here in Connecticut, numerous churches’ white leaders restricted the ability of black worshippers to truly participate in church, such that those black members had to leave and form their own churches. Because their skin had a different color. I thought Peter had already figured this out. But we have willfully forgotten what he learned in his time at Cornelius’ house. A reminder </w:t>
      </w:r>
      <w:r w:rsidR="00E432F7">
        <w:rPr>
          <w:rFonts w:ascii="Century Gothic" w:hAnsi="Century Gothic"/>
          <w:sz w:val="28"/>
          <w:szCs w:val="28"/>
        </w:rPr>
        <w:lastRenderedPageBreak/>
        <w:t xml:space="preserve">that Paul would make clear later: In Christ there is no male or female, Jew or Greek, slave or free, for all are one. </w:t>
      </w:r>
    </w:p>
    <w:p w14:paraId="06261803" w14:textId="77777777" w:rsidR="00006CCF" w:rsidRDefault="00006CCF" w:rsidP="00006CCF">
      <w:pPr>
        <w:rPr>
          <w:rFonts w:ascii="Century Gothic" w:hAnsi="Century Gothic"/>
          <w:sz w:val="28"/>
          <w:szCs w:val="28"/>
        </w:rPr>
      </w:pPr>
    </w:p>
    <w:p w14:paraId="2743ADD2" w14:textId="159956AC" w:rsidR="00402DCF" w:rsidRDefault="00402DCF" w:rsidP="00006CCF">
      <w:pPr>
        <w:rPr>
          <w:rFonts w:ascii="Century Gothic" w:hAnsi="Century Gothic"/>
          <w:sz w:val="28"/>
          <w:szCs w:val="28"/>
        </w:rPr>
      </w:pPr>
      <w:r>
        <w:rPr>
          <w:rFonts w:ascii="Century Gothic" w:hAnsi="Century Gothic"/>
          <w:sz w:val="28"/>
          <w:szCs w:val="28"/>
        </w:rPr>
        <w:tab/>
        <w:t xml:space="preserve">God doesn’t just push the boundaries; God tears them down. In place of walls, God builds tables for eating together and fills every vessel that can be found with water for baptism. </w:t>
      </w:r>
      <w:r w:rsidR="00006CCF">
        <w:rPr>
          <w:rFonts w:ascii="Century Gothic" w:hAnsi="Century Gothic"/>
          <w:sz w:val="28"/>
          <w:szCs w:val="28"/>
        </w:rPr>
        <w:t xml:space="preserve">Did you catch it? </w:t>
      </w:r>
      <w:proofErr w:type="gramStart"/>
      <w:r>
        <w:rPr>
          <w:rFonts w:ascii="Century Gothic" w:hAnsi="Century Gothic"/>
          <w:sz w:val="28"/>
          <w:szCs w:val="28"/>
        </w:rPr>
        <w:t>This</w:t>
      </w:r>
      <w:proofErr w:type="gramEnd"/>
      <w:r>
        <w:rPr>
          <w:rFonts w:ascii="Century Gothic" w:hAnsi="Century Gothic"/>
          <w:sz w:val="28"/>
          <w:szCs w:val="28"/>
        </w:rPr>
        <w:t xml:space="preserve"> story ends just like the one we heard last week about Philip and the Ethiopian Eunuch, with a call for baptism. The Holy Spirit fell upon all who heard the good news, and this time it is the converted Peter who cries out that all should be baptized. In the baptismal waters, Cornelius and his family become co-equal kindred in Christ</w:t>
      </w:r>
      <w:r w:rsidR="00AE1246">
        <w:rPr>
          <w:rFonts w:ascii="Century Gothic" w:hAnsi="Century Gothic"/>
          <w:sz w:val="28"/>
          <w:szCs w:val="28"/>
        </w:rPr>
        <w:t xml:space="preserve"> with Peter and his companions</w:t>
      </w:r>
      <w:r>
        <w:rPr>
          <w:rFonts w:ascii="Century Gothic" w:hAnsi="Century Gothic"/>
          <w:sz w:val="28"/>
          <w:szCs w:val="28"/>
        </w:rPr>
        <w:t>. And so</w:t>
      </w:r>
      <w:r w:rsidR="00C8558F">
        <w:rPr>
          <w:rFonts w:ascii="Century Gothic" w:hAnsi="Century Gothic"/>
          <w:sz w:val="28"/>
          <w:szCs w:val="28"/>
        </w:rPr>
        <w:t>,</w:t>
      </w:r>
      <w:r>
        <w:rPr>
          <w:rFonts w:ascii="Century Gothic" w:hAnsi="Century Gothic"/>
          <w:sz w:val="28"/>
          <w:szCs w:val="28"/>
        </w:rPr>
        <w:t xml:space="preserve"> they eat and drink together, remembering Jesus, celebrating that dividing walls have been torn down</w:t>
      </w:r>
      <w:r w:rsidR="003818A5">
        <w:rPr>
          <w:rFonts w:ascii="Century Gothic" w:hAnsi="Century Gothic"/>
          <w:sz w:val="28"/>
          <w:szCs w:val="28"/>
        </w:rPr>
        <w:t xml:space="preserve">, because they were ridiculous and unnecessary. </w:t>
      </w:r>
      <w:r w:rsidR="00C8558F">
        <w:rPr>
          <w:rFonts w:ascii="Century Gothic" w:hAnsi="Century Gothic"/>
          <w:sz w:val="28"/>
          <w:szCs w:val="28"/>
        </w:rPr>
        <w:t xml:space="preserve">How wonderful! </w:t>
      </w:r>
    </w:p>
    <w:p w14:paraId="369EBDE1" w14:textId="77777777" w:rsidR="00006CCF" w:rsidRDefault="00006CCF" w:rsidP="00006CCF">
      <w:pPr>
        <w:rPr>
          <w:rFonts w:ascii="Century Gothic" w:hAnsi="Century Gothic"/>
          <w:sz w:val="28"/>
          <w:szCs w:val="28"/>
        </w:rPr>
      </w:pPr>
    </w:p>
    <w:p w14:paraId="4C75577D" w14:textId="35EDE4DE" w:rsidR="00AD179D" w:rsidRPr="00EC4AEE" w:rsidRDefault="00AD179D" w:rsidP="00006CCF">
      <w:pPr>
        <w:rPr>
          <w:rFonts w:ascii="Century Gothic" w:hAnsi="Century Gothic"/>
          <w:sz w:val="28"/>
          <w:szCs w:val="28"/>
        </w:rPr>
      </w:pPr>
      <w:r>
        <w:rPr>
          <w:rFonts w:ascii="Century Gothic" w:hAnsi="Century Gothic"/>
          <w:sz w:val="28"/>
          <w:szCs w:val="28"/>
        </w:rPr>
        <w:tab/>
        <w:t xml:space="preserve">Today, let us remember our baptisms, and that in those baptisms we are made one, literally made one, with all those who have been baptized. That identity </w:t>
      </w:r>
      <w:r w:rsidR="00511EBF">
        <w:rPr>
          <w:rFonts w:ascii="Century Gothic" w:hAnsi="Century Gothic"/>
          <w:sz w:val="28"/>
          <w:szCs w:val="28"/>
        </w:rPr>
        <w:t>supersedes</w:t>
      </w:r>
      <w:r>
        <w:rPr>
          <w:rFonts w:ascii="Century Gothic" w:hAnsi="Century Gothic"/>
          <w:sz w:val="28"/>
          <w:szCs w:val="28"/>
        </w:rPr>
        <w:t xml:space="preserve"> any other identity we might claim. In a few minutes, we will eat the meal Jesus gifted us, remembering that we become the body of Christ as we eat and drink. Today, I invite you also to have a bowl of water with you at your table, so that you may remember your baptism. And every time you feel yourself inclined to divide yourself from someone else for any reason, touch your head and remember that baptism, remember Peter and Cornelius</w:t>
      </w:r>
      <w:r w:rsidR="00006CCF">
        <w:rPr>
          <w:rFonts w:ascii="Century Gothic" w:hAnsi="Century Gothic"/>
          <w:sz w:val="28"/>
          <w:szCs w:val="28"/>
        </w:rPr>
        <w:t>, Philip and the Ethiopian Eunuch</w:t>
      </w:r>
      <w:r>
        <w:rPr>
          <w:rFonts w:ascii="Century Gothic" w:hAnsi="Century Gothic"/>
          <w:sz w:val="28"/>
          <w:szCs w:val="28"/>
        </w:rPr>
        <w:t>, and celebrate that you don’t need to divide yourself from anyone else. Thanks be to God!</w:t>
      </w:r>
    </w:p>
    <w:sectPr w:rsidR="00AD179D" w:rsidRPr="00EC4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EE"/>
    <w:rsid w:val="00006CCF"/>
    <w:rsid w:val="00193C96"/>
    <w:rsid w:val="0029558B"/>
    <w:rsid w:val="002E004A"/>
    <w:rsid w:val="003818A5"/>
    <w:rsid w:val="00390C2B"/>
    <w:rsid w:val="00402DCF"/>
    <w:rsid w:val="00511EBF"/>
    <w:rsid w:val="006105C2"/>
    <w:rsid w:val="009F4B3E"/>
    <w:rsid w:val="00AA1300"/>
    <w:rsid w:val="00AD179D"/>
    <w:rsid w:val="00AE1246"/>
    <w:rsid w:val="00C8558F"/>
    <w:rsid w:val="00DF1C2F"/>
    <w:rsid w:val="00E432F7"/>
    <w:rsid w:val="00E71BA8"/>
    <w:rsid w:val="00EC4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D390"/>
  <w15:chartTrackingRefBased/>
  <w15:docId w15:val="{CAB74699-6AA5-440F-9134-D585DFBD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Stackhouse</dc:creator>
  <cp:keywords/>
  <dc:description/>
  <cp:lastModifiedBy>Rochelle Stackhouse</cp:lastModifiedBy>
  <cp:revision>15</cp:revision>
  <cp:lastPrinted>2021-03-04T16:41:00Z</cp:lastPrinted>
  <dcterms:created xsi:type="dcterms:W3CDTF">2021-03-04T15:52:00Z</dcterms:created>
  <dcterms:modified xsi:type="dcterms:W3CDTF">2021-03-09T14:52:00Z</dcterms:modified>
</cp:coreProperties>
</file>