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B30A" w14:textId="2E89632C"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VILLAGE OF OGDEN</w:t>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r w:rsidR="00E10864">
        <w:rPr>
          <w:rFonts w:ascii="Century Schoolbook" w:eastAsia="Times New Roman" w:hAnsi="Century Schoolbook" w:cs="Arial"/>
          <w:b/>
          <w:kern w:val="0"/>
          <w:sz w:val="22"/>
          <w:szCs w:val="22"/>
          <w14:ligatures w14:val="none"/>
        </w:rPr>
        <w:tab/>
      </w:r>
    </w:p>
    <w:p w14:paraId="03CD6712" w14:textId="2454635B"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BOARD MEETING</w:t>
      </w:r>
      <w:r>
        <w:rPr>
          <w:rFonts w:ascii="Century Schoolbook" w:eastAsia="Times New Roman" w:hAnsi="Century Schoolbook" w:cs="Arial"/>
          <w:b/>
          <w:kern w:val="0"/>
          <w:sz w:val="22"/>
          <w:szCs w:val="22"/>
          <w14:ligatures w14:val="none"/>
        </w:rPr>
        <w:t>/PUBLIC HEARING</w:t>
      </w:r>
      <w:r w:rsidRPr="005109F4">
        <w:rPr>
          <w:rFonts w:ascii="Century Schoolbook" w:eastAsia="Times New Roman" w:hAnsi="Century Schoolbook" w:cs="Arial"/>
          <w:b/>
          <w:kern w:val="0"/>
          <w:sz w:val="22"/>
          <w:szCs w:val="22"/>
          <w14:ligatures w14:val="none"/>
        </w:rPr>
        <w:t xml:space="preserve"> AGENDA</w:t>
      </w:r>
    </w:p>
    <w:p w14:paraId="79F7DF3F" w14:textId="4ABA421E" w:rsidR="009F0BFC" w:rsidRPr="005109F4" w:rsidRDefault="00B45874" w:rsidP="009F0BFC">
      <w:pPr>
        <w:spacing w:after="0" w:line="240" w:lineRule="auto"/>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SEPTEMBER 5</w:t>
      </w:r>
      <w:r w:rsidR="009F0BFC" w:rsidRPr="005109F4">
        <w:rPr>
          <w:rFonts w:ascii="Century Schoolbook" w:eastAsia="Times New Roman" w:hAnsi="Century Schoolbook" w:cs="Arial"/>
          <w:b/>
          <w:kern w:val="0"/>
          <w:sz w:val="22"/>
          <w:szCs w:val="22"/>
          <w14:ligatures w14:val="none"/>
        </w:rPr>
        <w:t xml:space="preserve">, 2024 / 7 P. M. </w:t>
      </w:r>
    </w:p>
    <w:p w14:paraId="353C7F8E" w14:textId="77777777"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101 W. MAIN ST / BOARDROOM</w:t>
      </w:r>
    </w:p>
    <w:p w14:paraId="6CF6343D" w14:textId="77777777"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p>
    <w:p w14:paraId="3C3EF734" w14:textId="77777777" w:rsidR="009F0BFC" w:rsidRPr="005109F4" w:rsidRDefault="009F0BFC" w:rsidP="009F0BFC">
      <w:pPr>
        <w:spacing w:after="0" w:line="240" w:lineRule="auto"/>
        <w:jc w:val="center"/>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AGENDA</w:t>
      </w:r>
    </w:p>
    <w:p w14:paraId="569E6739" w14:textId="77777777" w:rsidR="009F0BFC" w:rsidRPr="005109F4" w:rsidRDefault="009F0BFC" w:rsidP="009F0BFC">
      <w:pPr>
        <w:spacing w:after="0" w:line="240" w:lineRule="auto"/>
        <w:jc w:val="center"/>
        <w:rPr>
          <w:rFonts w:ascii="Century Schoolbook" w:eastAsia="Times New Roman" w:hAnsi="Century Schoolbook" w:cs="Arial"/>
          <w:b/>
          <w:kern w:val="0"/>
          <w:sz w:val="22"/>
          <w:szCs w:val="22"/>
          <w14:ligatures w14:val="none"/>
        </w:rPr>
      </w:pPr>
    </w:p>
    <w:p w14:paraId="15EACDAD" w14:textId="77777777" w:rsidR="009F0BFC" w:rsidRPr="005109F4"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CALL TO ORDER</w:t>
      </w:r>
    </w:p>
    <w:p w14:paraId="6BE122C3" w14:textId="77777777"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p>
    <w:p w14:paraId="3E3BEA31" w14:textId="0636773D" w:rsidR="009F0BFC"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PLEDGE OF ALLEGIANCE</w:t>
      </w:r>
    </w:p>
    <w:p w14:paraId="4D9030A8" w14:textId="77777777" w:rsidR="009F0BFC" w:rsidRDefault="009F0BFC" w:rsidP="009F0BFC">
      <w:pPr>
        <w:pStyle w:val="ListParagraph"/>
        <w:rPr>
          <w:rFonts w:ascii="Century Schoolbook" w:eastAsia="Times New Roman" w:hAnsi="Century Schoolbook" w:cs="Arial"/>
          <w:b/>
          <w:kern w:val="0"/>
          <w:sz w:val="22"/>
          <w:szCs w:val="22"/>
          <w14:ligatures w14:val="none"/>
        </w:rPr>
      </w:pPr>
    </w:p>
    <w:p w14:paraId="59A0CC6E" w14:textId="1922B5AB" w:rsidR="009F0BFC" w:rsidRPr="009F0BFC" w:rsidRDefault="009F0BFC" w:rsidP="009F0BFC">
      <w:pPr>
        <w:pStyle w:val="ListParagraph"/>
        <w:numPr>
          <w:ilvl w:val="0"/>
          <w:numId w:val="1"/>
        </w:numPr>
        <w:rPr>
          <w:rFonts w:ascii="Century Schoolbook" w:eastAsia="Times New Roman" w:hAnsi="Century Schoolbook" w:cs="Times New Roman"/>
          <w:b/>
          <w:bCs/>
          <w:kern w:val="0"/>
          <w:sz w:val="22"/>
          <w:szCs w:val="22"/>
        </w:rPr>
      </w:pPr>
      <w:r w:rsidRPr="009F0BFC">
        <w:rPr>
          <w:rFonts w:ascii="Century Schoolbook" w:eastAsia="Times New Roman" w:hAnsi="Century Schoolbook" w:cs="Times New Roman"/>
          <w:b/>
          <w:bCs/>
          <w:kern w:val="0"/>
          <w:sz w:val="22"/>
          <w:szCs w:val="22"/>
        </w:rPr>
        <w:t>DISCUSSION OF PROPOSED CHANGES TO AN ORDINANCE AMENDING THE VILLAGE OF OGDEN ZONING ORDINANCE TO AMEND SETBACKS FROM ROADWAY REQUIREMENTS AND TO AMEND MOBILE HOME REQUIREMENTS FOR THE PURPOSE OF REMOVING THE TABLE 3.15-1 NOTES AND CHANGING THEM BACK TO THE TABE 3.15-1 NOTES OF THE VILLAGE OF OGDEN ZONING ORDINANCE</w:t>
      </w:r>
    </w:p>
    <w:p w14:paraId="08CF6BCF" w14:textId="77777777" w:rsidR="009F0BFC" w:rsidRPr="009F0BFC" w:rsidRDefault="009F0BFC" w:rsidP="009F0BFC">
      <w:pPr>
        <w:numPr>
          <w:ilvl w:val="0"/>
          <w:numId w:val="1"/>
        </w:numPr>
        <w:tabs>
          <w:tab w:val="clear" w:pos="1440"/>
        </w:tabs>
        <w:spacing w:after="0" w:line="240" w:lineRule="auto"/>
        <w:contextualSpacing/>
        <w:rPr>
          <w:rFonts w:ascii="Century Schoolbook" w:eastAsia="Times New Roman" w:hAnsi="Century Schoolbook" w:cs="Times New Roman"/>
          <w:b/>
          <w:bCs/>
          <w:kern w:val="0"/>
          <w:sz w:val="22"/>
          <w:szCs w:val="22"/>
        </w:rPr>
      </w:pPr>
      <w:r w:rsidRPr="009F0BFC">
        <w:rPr>
          <w:rFonts w:ascii="Century Schoolbook" w:eastAsia="Times New Roman" w:hAnsi="Century Schoolbook" w:cs="Times New Roman"/>
          <w:b/>
          <w:bCs/>
          <w:kern w:val="0"/>
          <w:sz w:val="22"/>
          <w:szCs w:val="22"/>
        </w:rPr>
        <w:t>DISCUSSION OF PROPOSED CHANGES TO CHAPTER 3 SECTION 11 FOR THE PURPOSE OF CHANGING THE LABEL OF TABLE 3.11-1 AND ADDING A SECOND TABLE FOR REAR AND SIDE YARDS</w:t>
      </w:r>
    </w:p>
    <w:p w14:paraId="1867A17E" w14:textId="77777777" w:rsidR="009F0BFC" w:rsidRPr="009F0BFC" w:rsidRDefault="009F0BFC" w:rsidP="009F0BFC">
      <w:pPr>
        <w:ind w:left="720"/>
        <w:contextualSpacing/>
        <w:rPr>
          <w:rFonts w:ascii="Century Schoolbook" w:eastAsia="Times New Roman" w:hAnsi="Century Schoolbook" w:cs="Times New Roman"/>
          <w:b/>
          <w:bCs/>
          <w:kern w:val="0"/>
          <w:sz w:val="22"/>
          <w:szCs w:val="22"/>
        </w:rPr>
      </w:pPr>
    </w:p>
    <w:p w14:paraId="5AAB2894" w14:textId="77777777" w:rsidR="009F0BFC" w:rsidRPr="009F0BFC" w:rsidRDefault="009F0BFC" w:rsidP="009F0BFC">
      <w:pPr>
        <w:numPr>
          <w:ilvl w:val="0"/>
          <w:numId w:val="1"/>
        </w:numPr>
        <w:tabs>
          <w:tab w:val="clear" w:pos="1440"/>
        </w:tabs>
        <w:spacing w:after="0" w:line="240" w:lineRule="auto"/>
        <w:contextualSpacing/>
        <w:rPr>
          <w:rFonts w:ascii="Century Schoolbook" w:eastAsia="Times New Roman" w:hAnsi="Century Schoolbook" w:cs="Times New Roman"/>
          <w:b/>
          <w:bCs/>
          <w:kern w:val="0"/>
          <w:sz w:val="22"/>
          <w:szCs w:val="22"/>
        </w:rPr>
      </w:pPr>
      <w:r w:rsidRPr="009F0BFC">
        <w:rPr>
          <w:rFonts w:ascii="Century Schoolbook" w:eastAsia="Times New Roman" w:hAnsi="Century Schoolbook" w:cs="Times New Roman"/>
          <w:b/>
          <w:bCs/>
          <w:kern w:val="0"/>
          <w:sz w:val="22"/>
          <w:szCs w:val="22"/>
        </w:rPr>
        <w:t>DISCUSSION OF PROPOSED CHANGES TO CHAPTER 3 SECTION 14 FOR THE PURPOSE OF ADDING TO ACCESSORY STRUCTURES</w:t>
      </w:r>
    </w:p>
    <w:p w14:paraId="73408C61" w14:textId="77777777" w:rsidR="009F0BFC" w:rsidRPr="009F0BFC" w:rsidRDefault="009F0BFC" w:rsidP="009F0BFC">
      <w:pPr>
        <w:spacing w:after="0" w:line="240" w:lineRule="auto"/>
        <w:contextualSpacing/>
        <w:rPr>
          <w:rFonts w:ascii="Times New Roman" w:eastAsia="Times New Roman" w:hAnsi="Times New Roman" w:cs="Times New Roman"/>
          <w:kern w:val="0"/>
          <w:sz w:val="18"/>
          <w:szCs w:val="18"/>
        </w:rPr>
      </w:pPr>
    </w:p>
    <w:p w14:paraId="0E56648B" w14:textId="7710347B" w:rsidR="009F0BFC" w:rsidRDefault="009F0BFC" w:rsidP="009F0BFC">
      <w:pPr>
        <w:numPr>
          <w:ilvl w:val="0"/>
          <w:numId w:val="1"/>
        </w:numPr>
        <w:tabs>
          <w:tab w:val="clear" w:pos="1440"/>
        </w:tabs>
        <w:spacing w:after="0" w:line="240" w:lineRule="auto"/>
        <w:contextualSpacing/>
        <w:rPr>
          <w:rFonts w:ascii="Century Schoolbook" w:eastAsia="Times New Roman" w:hAnsi="Century Schoolbook" w:cs="Times New Roman"/>
          <w:b/>
          <w:bCs/>
          <w:kern w:val="0"/>
          <w:sz w:val="22"/>
          <w:szCs w:val="22"/>
        </w:rPr>
      </w:pPr>
      <w:r w:rsidRPr="009F0BFC">
        <w:rPr>
          <w:rFonts w:ascii="Century Schoolbook" w:eastAsia="Times New Roman" w:hAnsi="Century Schoolbook" w:cs="Times New Roman"/>
          <w:b/>
          <w:bCs/>
          <w:kern w:val="0"/>
          <w:sz w:val="22"/>
          <w:szCs w:val="22"/>
        </w:rPr>
        <w:t>PUBLIC COMMENT</w:t>
      </w:r>
      <w:r>
        <w:rPr>
          <w:rFonts w:ascii="Century Schoolbook" w:eastAsia="Times New Roman" w:hAnsi="Century Schoolbook" w:cs="Times New Roman"/>
          <w:b/>
          <w:bCs/>
          <w:kern w:val="0"/>
          <w:sz w:val="22"/>
          <w:szCs w:val="22"/>
        </w:rPr>
        <w:t xml:space="preserve"> REGARDING PUBLIC HEARING</w:t>
      </w:r>
    </w:p>
    <w:p w14:paraId="0F5A92CA" w14:textId="77777777" w:rsidR="00E0087E" w:rsidRPr="009F0BFC" w:rsidRDefault="00E0087E" w:rsidP="00E0087E">
      <w:pPr>
        <w:spacing w:after="0" w:line="240" w:lineRule="auto"/>
        <w:contextualSpacing/>
        <w:rPr>
          <w:rFonts w:ascii="Century Schoolbook" w:eastAsia="Times New Roman" w:hAnsi="Century Schoolbook" w:cs="Times New Roman"/>
          <w:b/>
          <w:bCs/>
          <w:kern w:val="0"/>
          <w:sz w:val="22"/>
          <w:szCs w:val="22"/>
        </w:rPr>
      </w:pPr>
    </w:p>
    <w:p w14:paraId="435A6BCF" w14:textId="77777777" w:rsidR="00E0087E" w:rsidRPr="00C72E34" w:rsidRDefault="00E0087E" w:rsidP="00E0087E">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sidRPr="00C72E34">
        <w:rPr>
          <w:rFonts w:ascii="Century Schoolbook" w:eastAsia="Times New Roman" w:hAnsi="Century Schoolbook" w:cs="Segoe UI"/>
          <w:b/>
          <w:kern w:val="0"/>
          <w:sz w:val="22"/>
          <w:szCs w:val="22"/>
          <w:lang w:val="en"/>
          <w14:ligatures w14:val="none"/>
        </w:rPr>
        <w:t>APPROVAL OF TRUSTEE RESIGNATION</w:t>
      </w:r>
    </w:p>
    <w:p w14:paraId="7EE6BA70" w14:textId="77777777" w:rsidR="00E0087E" w:rsidRPr="00C72E34" w:rsidRDefault="00E0087E" w:rsidP="00E0087E">
      <w:pPr>
        <w:spacing w:after="0" w:line="240" w:lineRule="auto"/>
        <w:rPr>
          <w:rFonts w:ascii="Century Schoolbook" w:eastAsia="Times New Roman" w:hAnsi="Century Schoolbook" w:cs="Segoe UI"/>
          <w:b/>
          <w:kern w:val="0"/>
          <w:sz w:val="22"/>
          <w:szCs w:val="22"/>
          <w:lang w:val="en"/>
          <w14:ligatures w14:val="none"/>
        </w:rPr>
      </w:pPr>
    </w:p>
    <w:p w14:paraId="748B5D82" w14:textId="77777777" w:rsidR="00E0087E" w:rsidRPr="00C72E34" w:rsidRDefault="00E0087E" w:rsidP="00E0087E">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Pr>
          <w:rFonts w:ascii="Century Schoolbook" w:eastAsia="Times New Roman" w:hAnsi="Century Schoolbook" w:cs="Segoe UI"/>
          <w:b/>
          <w:kern w:val="0"/>
          <w:sz w:val="22"/>
          <w:szCs w:val="22"/>
          <w:lang w:val="en"/>
          <w14:ligatures w14:val="none"/>
        </w:rPr>
        <w:t>APPROVAL TO APPOINT NEW TRUSTEE TO FILL VACANCY</w:t>
      </w:r>
    </w:p>
    <w:p w14:paraId="0D18E5DC" w14:textId="77777777" w:rsidR="009F0BFC" w:rsidRPr="009F0BFC" w:rsidRDefault="009F0BFC" w:rsidP="009F0BFC">
      <w:pPr>
        <w:spacing w:after="0" w:line="240" w:lineRule="auto"/>
        <w:rPr>
          <w:rFonts w:ascii="Century Schoolbook" w:eastAsia="Times New Roman" w:hAnsi="Century Schoolbook" w:cs="Arial"/>
          <w:b/>
          <w:kern w:val="0"/>
          <w:sz w:val="22"/>
          <w:szCs w:val="22"/>
          <w14:ligatures w14:val="none"/>
        </w:rPr>
      </w:pPr>
    </w:p>
    <w:p w14:paraId="54D659B2" w14:textId="49509A21" w:rsidR="009F0BFC" w:rsidRPr="005109F4"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PRESENTATION OF CERTIFICATE OF RECOGNITION</w:t>
      </w:r>
    </w:p>
    <w:p w14:paraId="03D8D445" w14:textId="77777777" w:rsidR="009F0BFC" w:rsidRPr="005109F4" w:rsidRDefault="009F0BFC" w:rsidP="009F0BFC">
      <w:pPr>
        <w:spacing w:after="0" w:line="240" w:lineRule="auto"/>
        <w:ind w:left="720"/>
        <w:contextualSpacing/>
        <w:rPr>
          <w:rFonts w:ascii="Century Schoolbook" w:eastAsia="Times New Roman" w:hAnsi="Century Schoolbook" w:cs="Arial"/>
          <w:b/>
          <w:kern w:val="0"/>
          <w:sz w:val="22"/>
          <w:szCs w:val="22"/>
          <w14:ligatures w14:val="none"/>
        </w:rPr>
      </w:pPr>
    </w:p>
    <w:p w14:paraId="30540BC5" w14:textId="77777777" w:rsidR="009F0BFC"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PUBLIC COMMENT</w:t>
      </w:r>
    </w:p>
    <w:p w14:paraId="235460F4" w14:textId="77777777"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p>
    <w:p w14:paraId="7718490E" w14:textId="77777777" w:rsidR="009F0BFC" w:rsidRPr="005109F4"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CONSENT AGENDA roll call vote</w:t>
      </w:r>
    </w:p>
    <w:p w14:paraId="79B784CF" w14:textId="59D42009" w:rsidR="009F0BFC" w:rsidRPr="005109F4" w:rsidRDefault="009F0BFC" w:rsidP="009F0BFC">
      <w:pPr>
        <w:numPr>
          <w:ilvl w:val="2"/>
          <w:numId w:val="1"/>
        </w:numPr>
        <w:tabs>
          <w:tab w:val="num" w:pos="1800"/>
        </w:tabs>
        <w:spacing w:after="0" w:line="240" w:lineRule="auto"/>
        <w:ind w:left="1800"/>
        <w:contextualSpacing/>
        <w:rPr>
          <w:rFonts w:ascii="Century Schoolbook" w:eastAsia="Times New Roman" w:hAnsi="Century Schoolbook" w:cs="Arial"/>
          <w:b/>
          <w:color w:val="FF0000"/>
          <w:kern w:val="0"/>
          <w:sz w:val="22"/>
          <w:szCs w:val="22"/>
          <w14:ligatures w14:val="none"/>
        </w:rPr>
      </w:pPr>
      <w:r w:rsidRPr="005109F4">
        <w:rPr>
          <w:rFonts w:ascii="Century Schoolbook" w:eastAsia="Times New Roman" w:hAnsi="Century Schoolbook" w:cs="Arial"/>
          <w:b/>
          <w:color w:val="FF0000"/>
          <w:kern w:val="0"/>
          <w:sz w:val="22"/>
          <w:szCs w:val="22"/>
          <w14:ligatures w14:val="none"/>
        </w:rPr>
        <w:t xml:space="preserve">Motion to approve minutes of the </w:t>
      </w:r>
      <w:r>
        <w:rPr>
          <w:rFonts w:ascii="Century Schoolbook" w:eastAsia="Times New Roman" w:hAnsi="Century Schoolbook" w:cs="Arial"/>
          <w:b/>
          <w:color w:val="FF0000"/>
          <w:kern w:val="0"/>
          <w:sz w:val="22"/>
          <w:szCs w:val="22"/>
          <w14:ligatures w14:val="none"/>
        </w:rPr>
        <w:t>August 1</w:t>
      </w:r>
      <w:r w:rsidRPr="005109F4">
        <w:rPr>
          <w:rFonts w:ascii="Century Schoolbook" w:eastAsia="Times New Roman" w:hAnsi="Century Schoolbook" w:cs="Arial"/>
          <w:b/>
          <w:color w:val="FF0000"/>
          <w:kern w:val="0"/>
          <w:sz w:val="22"/>
          <w:szCs w:val="22"/>
          <w14:ligatures w14:val="none"/>
        </w:rPr>
        <w:t xml:space="preserve">, 2024, regular session, </w:t>
      </w:r>
      <w:r>
        <w:rPr>
          <w:rFonts w:ascii="Century Schoolbook" w:eastAsia="Times New Roman" w:hAnsi="Century Schoolbook" w:cs="Arial"/>
          <w:b/>
          <w:color w:val="FF0000"/>
          <w:kern w:val="0"/>
          <w:sz w:val="22"/>
          <w:szCs w:val="22"/>
          <w14:ligatures w14:val="none"/>
        </w:rPr>
        <w:t>August 7</w:t>
      </w:r>
      <w:r w:rsidRPr="009F0BFC">
        <w:rPr>
          <w:rFonts w:ascii="Century Schoolbook" w:eastAsia="Times New Roman" w:hAnsi="Century Schoolbook" w:cs="Arial"/>
          <w:b/>
          <w:color w:val="FF0000"/>
          <w:kern w:val="0"/>
          <w:sz w:val="22"/>
          <w:szCs w:val="22"/>
          <w:vertAlign w:val="superscript"/>
          <w14:ligatures w14:val="none"/>
        </w:rPr>
        <w:t>th</w:t>
      </w:r>
      <w:r>
        <w:rPr>
          <w:rFonts w:ascii="Century Schoolbook" w:eastAsia="Times New Roman" w:hAnsi="Century Schoolbook" w:cs="Arial"/>
          <w:b/>
          <w:color w:val="FF0000"/>
          <w:kern w:val="0"/>
          <w:sz w:val="22"/>
          <w:szCs w:val="22"/>
          <w14:ligatures w14:val="none"/>
        </w:rPr>
        <w:t xml:space="preserve"> and 21</w:t>
      </w:r>
      <w:r w:rsidRPr="009F0BFC">
        <w:rPr>
          <w:rFonts w:ascii="Century Schoolbook" w:eastAsia="Times New Roman" w:hAnsi="Century Schoolbook" w:cs="Arial"/>
          <w:b/>
          <w:color w:val="FF0000"/>
          <w:kern w:val="0"/>
          <w:sz w:val="22"/>
          <w:szCs w:val="22"/>
          <w:vertAlign w:val="superscript"/>
          <w14:ligatures w14:val="none"/>
        </w:rPr>
        <w:t>st</w:t>
      </w:r>
      <w:r>
        <w:rPr>
          <w:rFonts w:ascii="Century Schoolbook" w:eastAsia="Times New Roman" w:hAnsi="Century Schoolbook" w:cs="Arial"/>
          <w:b/>
          <w:color w:val="FF0000"/>
          <w:kern w:val="0"/>
          <w:sz w:val="22"/>
          <w:szCs w:val="22"/>
          <w14:ligatures w14:val="none"/>
        </w:rPr>
        <w:t xml:space="preserve"> 2024, and August</w:t>
      </w:r>
      <w:r w:rsidRPr="005109F4">
        <w:rPr>
          <w:rFonts w:ascii="Century Schoolbook" w:eastAsia="Times New Roman" w:hAnsi="Century Schoolbook" w:cs="Arial"/>
          <w:b/>
          <w:color w:val="FF0000"/>
          <w:kern w:val="0"/>
          <w:sz w:val="22"/>
          <w:szCs w:val="22"/>
          <w14:ligatures w14:val="none"/>
        </w:rPr>
        <w:t xml:space="preserve"> 2024 Onward Ogden</w:t>
      </w:r>
    </w:p>
    <w:p w14:paraId="106EFA9B" w14:textId="4D648FC2" w:rsidR="009F0BFC" w:rsidRPr="005109F4" w:rsidRDefault="009F0BFC" w:rsidP="009F0BFC">
      <w:pPr>
        <w:numPr>
          <w:ilvl w:val="2"/>
          <w:numId w:val="1"/>
        </w:numPr>
        <w:tabs>
          <w:tab w:val="num" w:pos="1800"/>
        </w:tabs>
        <w:spacing w:after="0" w:line="240" w:lineRule="auto"/>
        <w:ind w:left="1800"/>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Motion to approve </w:t>
      </w:r>
      <w:r>
        <w:rPr>
          <w:rFonts w:ascii="Century Schoolbook" w:eastAsia="Times New Roman" w:hAnsi="Century Schoolbook" w:cs="Arial"/>
          <w:b/>
          <w:kern w:val="0"/>
          <w:sz w:val="22"/>
          <w:szCs w:val="22"/>
          <w14:ligatures w14:val="none"/>
        </w:rPr>
        <w:t>September</w:t>
      </w:r>
      <w:r w:rsidRPr="005109F4">
        <w:rPr>
          <w:rFonts w:ascii="Century Schoolbook" w:eastAsia="Times New Roman" w:hAnsi="Century Schoolbook" w:cs="Arial"/>
          <w:b/>
          <w:kern w:val="0"/>
          <w:sz w:val="22"/>
          <w:szCs w:val="22"/>
          <w14:ligatures w14:val="none"/>
        </w:rPr>
        <w:t xml:space="preserve"> 2024 Treasurer’s Report</w:t>
      </w:r>
    </w:p>
    <w:p w14:paraId="0C90B419" w14:textId="6011BE20" w:rsidR="009F0BFC" w:rsidRPr="005109F4" w:rsidRDefault="009F0BFC" w:rsidP="009F0BFC">
      <w:pPr>
        <w:numPr>
          <w:ilvl w:val="2"/>
          <w:numId w:val="1"/>
        </w:numPr>
        <w:tabs>
          <w:tab w:val="num" w:pos="1800"/>
        </w:tabs>
        <w:spacing w:after="0" w:line="240" w:lineRule="auto"/>
        <w:ind w:left="1800"/>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Motion to approve </w:t>
      </w:r>
      <w:r>
        <w:rPr>
          <w:rFonts w:ascii="Century Schoolbook" w:eastAsia="Times New Roman" w:hAnsi="Century Schoolbook" w:cs="Arial"/>
          <w:b/>
          <w:kern w:val="0"/>
          <w:sz w:val="22"/>
          <w:szCs w:val="22"/>
          <w14:ligatures w14:val="none"/>
        </w:rPr>
        <w:t xml:space="preserve">August </w:t>
      </w:r>
      <w:r w:rsidRPr="005109F4">
        <w:rPr>
          <w:rFonts w:ascii="Century Schoolbook" w:eastAsia="Times New Roman" w:hAnsi="Century Schoolbook" w:cs="Arial"/>
          <w:b/>
          <w:kern w:val="0"/>
          <w:sz w:val="22"/>
          <w:szCs w:val="22"/>
          <w14:ligatures w14:val="none"/>
        </w:rPr>
        <w:t>2024 bank statements</w:t>
      </w:r>
    </w:p>
    <w:p w14:paraId="2659E7DE" w14:textId="3ED4CE85" w:rsidR="009F0BFC" w:rsidRPr="005109F4" w:rsidRDefault="009F0BFC" w:rsidP="009F0BFC">
      <w:pPr>
        <w:numPr>
          <w:ilvl w:val="2"/>
          <w:numId w:val="1"/>
        </w:numPr>
        <w:tabs>
          <w:tab w:val="num" w:pos="1800"/>
        </w:tabs>
        <w:spacing w:after="0" w:line="240" w:lineRule="auto"/>
        <w:ind w:left="1800"/>
        <w:contextualSpacing/>
        <w:rPr>
          <w:rFonts w:ascii="Century Schoolbook" w:eastAsia="Times New Roman" w:hAnsi="Century Schoolbook" w:cs="Arial"/>
          <w:b/>
          <w:color w:val="FF0000"/>
          <w:kern w:val="0"/>
          <w:sz w:val="22"/>
          <w:szCs w:val="22"/>
          <w14:ligatures w14:val="none"/>
        </w:rPr>
      </w:pPr>
      <w:r w:rsidRPr="005109F4">
        <w:rPr>
          <w:rFonts w:ascii="Century Schoolbook" w:eastAsia="Times New Roman" w:hAnsi="Century Schoolbook" w:cs="Arial"/>
          <w:b/>
          <w:color w:val="FF0000"/>
          <w:kern w:val="0"/>
          <w:sz w:val="22"/>
          <w:szCs w:val="22"/>
          <w14:ligatures w14:val="none"/>
        </w:rPr>
        <w:t xml:space="preserve">Motion to approve </w:t>
      </w:r>
      <w:r>
        <w:rPr>
          <w:rFonts w:ascii="Century Schoolbook" w:eastAsia="Times New Roman" w:hAnsi="Century Schoolbook" w:cs="Arial"/>
          <w:b/>
          <w:color w:val="FF0000"/>
          <w:kern w:val="0"/>
          <w:sz w:val="22"/>
          <w:szCs w:val="22"/>
          <w14:ligatures w14:val="none"/>
        </w:rPr>
        <w:t>September</w:t>
      </w:r>
      <w:r w:rsidRPr="005109F4">
        <w:rPr>
          <w:rFonts w:ascii="Century Schoolbook" w:eastAsia="Times New Roman" w:hAnsi="Century Schoolbook" w:cs="Arial"/>
          <w:b/>
          <w:color w:val="FF0000"/>
          <w:kern w:val="0"/>
          <w:sz w:val="22"/>
          <w:szCs w:val="22"/>
          <w14:ligatures w14:val="none"/>
        </w:rPr>
        <w:t xml:space="preserve"> 2024 bills</w:t>
      </w:r>
    </w:p>
    <w:p w14:paraId="6220FFBF" w14:textId="77777777" w:rsidR="009F0BFC" w:rsidRPr="005109F4" w:rsidRDefault="009F0BFC" w:rsidP="009F0BFC">
      <w:pPr>
        <w:tabs>
          <w:tab w:val="num" w:pos="2700"/>
        </w:tabs>
        <w:spacing w:after="0" w:line="240" w:lineRule="auto"/>
        <w:ind w:left="1800"/>
        <w:contextualSpacing/>
        <w:rPr>
          <w:rFonts w:ascii="Century Schoolbook" w:eastAsia="Times New Roman" w:hAnsi="Century Schoolbook" w:cs="Arial"/>
          <w:b/>
          <w:color w:val="FF0000"/>
          <w:kern w:val="0"/>
          <w:sz w:val="22"/>
          <w:szCs w:val="22"/>
          <w14:ligatures w14:val="none"/>
        </w:rPr>
      </w:pPr>
    </w:p>
    <w:p w14:paraId="4B47833B" w14:textId="2CD0A98C" w:rsidR="009F0BFC" w:rsidRDefault="009F0BFC" w:rsidP="009F0BFC">
      <w:pPr>
        <w:pStyle w:val="ListParagraph"/>
        <w:numPr>
          <w:ilvl w:val="0"/>
          <w:numId w:val="1"/>
        </w:numPr>
        <w:spacing w:after="0" w:line="240" w:lineRule="auto"/>
        <w:rPr>
          <w:rFonts w:ascii="Century Schoolbook" w:eastAsia="Times New Roman" w:hAnsi="Century Schoolbook" w:cs="Segoe UI"/>
          <w:b/>
          <w:color w:val="ED0000"/>
          <w:kern w:val="0"/>
          <w:sz w:val="22"/>
          <w:szCs w:val="22"/>
          <w:lang w:val="en"/>
          <w14:ligatures w14:val="none"/>
        </w:rPr>
      </w:pPr>
      <w:r w:rsidRPr="006C03BB">
        <w:rPr>
          <w:rFonts w:ascii="Century Schoolbook" w:eastAsia="Times New Roman" w:hAnsi="Century Schoolbook" w:cs="Segoe UI"/>
          <w:b/>
          <w:color w:val="ED0000"/>
          <w:kern w:val="0"/>
          <w:sz w:val="22"/>
          <w:szCs w:val="22"/>
          <w:lang w:val="en"/>
          <w14:ligatures w14:val="none"/>
        </w:rPr>
        <w:t>APPROVE ORDINANCE AMENDING THE ZONING ORDINANCE</w:t>
      </w:r>
      <w:r w:rsidR="0085632C" w:rsidRPr="006C03BB">
        <w:rPr>
          <w:rFonts w:ascii="Century Schoolbook" w:eastAsia="Times New Roman" w:hAnsi="Century Schoolbook" w:cs="Segoe UI"/>
          <w:b/>
          <w:color w:val="ED0000"/>
          <w:kern w:val="0"/>
          <w:sz w:val="22"/>
          <w:szCs w:val="22"/>
          <w:lang w:val="en"/>
          <w14:ligatures w14:val="none"/>
        </w:rPr>
        <w:t xml:space="preserve"> roll call vote</w:t>
      </w:r>
    </w:p>
    <w:p w14:paraId="7EA6B7EA" w14:textId="77777777" w:rsidR="00902106" w:rsidRPr="00902106" w:rsidRDefault="00902106" w:rsidP="00902106">
      <w:pPr>
        <w:spacing w:after="0" w:line="240" w:lineRule="auto"/>
        <w:ind w:left="720"/>
        <w:rPr>
          <w:rFonts w:ascii="Century Schoolbook" w:eastAsia="Times New Roman" w:hAnsi="Century Schoolbook" w:cs="Segoe UI"/>
          <w:b/>
          <w:color w:val="ED0000"/>
          <w:kern w:val="0"/>
          <w:sz w:val="22"/>
          <w:szCs w:val="22"/>
          <w:lang w:val="en"/>
          <w14:ligatures w14:val="none"/>
        </w:rPr>
      </w:pPr>
    </w:p>
    <w:p w14:paraId="1E9ABAC3" w14:textId="77777777" w:rsidR="0099335C" w:rsidRDefault="0099335C" w:rsidP="0099335C">
      <w:pPr>
        <w:pStyle w:val="ListParagraph"/>
        <w:spacing w:after="0" w:line="240" w:lineRule="auto"/>
        <w:ind w:left="1440"/>
        <w:rPr>
          <w:rFonts w:ascii="Century Schoolbook" w:eastAsia="Times New Roman" w:hAnsi="Century Schoolbook" w:cs="Segoe UI"/>
          <w:b/>
          <w:kern w:val="0"/>
          <w:sz w:val="22"/>
          <w:szCs w:val="22"/>
          <w:lang w:val="en"/>
          <w14:ligatures w14:val="none"/>
        </w:rPr>
      </w:pPr>
    </w:p>
    <w:p w14:paraId="3BE8A4E6" w14:textId="48BD7A26" w:rsidR="00624933" w:rsidRPr="00705868" w:rsidRDefault="00624933" w:rsidP="009F0BFC">
      <w:pPr>
        <w:pStyle w:val="ListParagraph"/>
        <w:numPr>
          <w:ilvl w:val="0"/>
          <w:numId w:val="1"/>
        </w:numPr>
        <w:spacing w:after="0" w:line="240" w:lineRule="auto"/>
        <w:rPr>
          <w:rFonts w:ascii="Century Schoolbook" w:eastAsia="Times New Roman" w:hAnsi="Century Schoolbook" w:cs="Segoe UI"/>
          <w:b/>
          <w:color w:val="ED0000"/>
          <w:kern w:val="0"/>
          <w:sz w:val="22"/>
          <w:szCs w:val="22"/>
          <w:lang w:val="en"/>
          <w14:ligatures w14:val="none"/>
        </w:rPr>
      </w:pPr>
      <w:r w:rsidRPr="00705868">
        <w:rPr>
          <w:rFonts w:ascii="Century Schoolbook" w:eastAsia="Times New Roman" w:hAnsi="Century Schoolbook" w:cs="Segoe UI"/>
          <w:b/>
          <w:color w:val="ED0000"/>
          <w:kern w:val="0"/>
          <w:sz w:val="22"/>
          <w:szCs w:val="22"/>
          <w:lang w:val="en"/>
          <w14:ligatures w14:val="none"/>
        </w:rPr>
        <w:lastRenderedPageBreak/>
        <w:t>APPROV</w:t>
      </w:r>
      <w:r w:rsidR="001C7CBC" w:rsidRPr="00705868">
        <w:rPr>
          <w:rFonts w:ascii="Century Schoolbook" w:eastAsia="Times New Roman" w:hAnsi="Century Schoolbook" w:cs="Segoe UI"/>
          <w:b/>
          <w:color w:val="ED0000"/>
          <w:kern w:val="0"/>
          <w:sz w:val="22"/>
          <w:szCs w:val="22"/>
          <w:lang w:val="en"/>
          <w14:ligatures w14:val="none"/>
        </w:rPr>
        <w:t xml:space="preserve">AL OF </w:t>
      </w:r>
      <w:r w:rsidR="006A3050" w:rsidRPr="00705868">
        <w:rPr>
          <w:rFonts w:ascii="Century Schoolbook" w:eastAsia="Times New Roman" w:hAnsi="Century Schoolbook" w:cs="Segoe UI"/>
          <w:b/>
          <w:color w:val="ED0000"/>
          <w:kern w:val="0"/>
          <w:sz w:val="22"/>
          <w:szCs w:val="22"/>
          <w:lang w:val="en"/>
          <w14:ligatures w14:val="none"/>
        </w:rPr>
        <w:t>THE 2024 SIDEWALK PROJECT ENGINEERING FEES (Not exceed $</w:t>
      </w:r>
      <w:r w:rsidR="001D3A44" w:rsidRPr="00705868">
        <w:rPr>
          <w:rFonts w:ascii="Century Schoolbook" w:eastAsia="Times New Roman" w:hAnsi="Century Schoolbook" w:cs="Segoe UI"/>
          <w:b/>
          <w:color w:val="ED0000"/>
          <w:kern w:val="0"/>
          <w:sz w:val="22"/>
          <w:szCs w:val="22"/>
          <w:lang w:val="en"/>
          <w14:ligatures w14:val="none"/>
        </w:rPr>
        <w:t>14,600.00) roll call vote</w:t>
      </w:r>
    </w:p>
    <w:p w14:paraId="571AA429" w14:textId="77777777" w:rsidR="001E3FF1" w:rsidRPr="001E3FF1" w:rsidRDefault="001E3FF1" w:rsidP="001E3FF1">
      <w:pPr>
        <w:spacing w:after="0" w:line="240" w:lineRule="auto"/>
        <w:ind w:left="720"/>
        <w:rPr>
          <w:rFonts w:ascii="Century Schoolbook" w:eastAsia="Times New Roman" w:hAnsi="Century Schoolbook" w:cs="Segoe UI"/>
          <w:b/>
          <w:kern w:val="0"/>
          <w:sz w:val="22"/>
          <w:szCs w:val="22"/>
          <w:lang w:val="en"/>
          <w14:ligatures w14:val="none"/>
        </w:rPr>
      </w:pPr>
    </w:p>
    <w:p w14:paraId="2AAB361C" w14:textId="1828AB09" w:rsidR="003E7DA5" w:rsidRPr="00683513" w:rsidRDefault="003E7DA5" w:rsidP="009F0BFC">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sidRPr="00683513">
        <w:rPr>
          <w:rFonts w:ascii="Century Schoolbook" w:eastAsia="Times New Roman" w:hAnsi="Century Schoolbook" w:cs="Segoe UI"/>
          <w:b/>
          <w:kern w:val="0"/>
          <w:sz w:val="22"/>
          <w:szCs w:val="22"/>
          <w:lang w:val="en"/>
          <w14:ligatures w14:val="none"/>
        </w:rPr>
        <w:t>APPROVAL OF THE 2024 ANNUAL AUDIT</w:t>
      </w:r>
      <w:r w:rsidR="00686BBF" w:rsidRPr="00683513">
        <w:rPr>
          <w:rFonts w:ascii="Century Schoolbook" w:eastAsia="Times New Roman" w:hAnsi="Century Schoolbook" w:cs="Segoe UI"/>
          <w:b/>
          <w:kern w:val="0"/>
          <w:sz w:val="22"/>
          <w:szCs w:val="22"/>
          <w:lang w:val="en"/>
          <w14:ligatures w14:val="none"/>
        </w:rPr>
        <w:t xml:space="preserve"> roll call vote</w:t>
      </w:r>
    </w:p>
    <w:p w14:paraId="5AC181A7" w14:textId="77777777" w:rsidR="00BC2619" w:rsidRPr="00BC2619" w:rsidRDefault="00BC2619" w:rsidP="00BC2619">
      <w:pPr>
        <w:pStyle w:val="ListParagraph"/>
        <w:rPr>
          <w:rFonts w:ascii="Century Schoolbook" w:eastAsia="Times New Roman" w:hAnsi="Century Schoolbook" w:cs="Segoe UI"/>
          <w:b/>
          <w:kern w:val="0"/>
          <w:sz w:val="22"/>
          <w:szCs w:val="22"/>
          <w:lang w:val="en"/>
          <w14:ligatures w14:val="none"/>
        </w:rPr>
      </w:pPr>
    </w:p>
    <w:p w14:paraId="2BBF08CE" w14:textId="13B7D00C" w:rsidR="00BC2619" w:rsidRPr="00A577BB" w:rsidRDefault="00BC2619" w:rsidP="009F0BFC">
      <w:pPr>
        <w:pStyle w:val="ListParagraph"/>
        <w:numPr>
          <w:ilvl w:val="0"/>
          <w:numId w:val="1"/>
        </w:numPr>
        <w:spacing w:after="0" w:line="240" w:lineRule="auto"/>
        <w:rPr>
          <w:rFonts w:ascii="Century Schoolbook" w:eastAsia="Times New Roman" w:hAnsi="Century Schoolbook" w:cs="Segoe UI"/>
          <w:b/>
          <w:color w:val="ED0000"/>
          <w:kern w:val="0"/>
          <w:sz w:val="22"/>
          <w:szCs w:val="22"/>
          <w:lang w:val="en"/>
          <w14:ligatures w14:val="none"/>
        </w:rPr>
      </w:pPr>
      <w:r w:rsidRPr="00A577BB">
        <w:rPr>
          <w:rFonts w:ascii="Century Schoolbook" w:eastAsia="Times New Roman" w:hAnsi="Century Schoolbook" w:cs="Segoe UI"/>
          <w:b/>
          <w:color w:val="ED0000"/>
          <w:kern w:val="0"/>
          <w:sz w:val="22"/>
          <w:szCs w:val="22"/>
          <w:lang w:val="en"/>
          <w14:ligatures w14:val="none"/>
        </w:rPr>
        <w:t xml:space="preserve">APPROVAL OF </w:t>
      </w:r>
      <w:r w:rsidR="00A948F5" w:rsidRPr="00A577BB">
        <w:rPr>
          <w:rFonts w:ascii="Century Schoolbook" w:eastAsia="Times New Roman" w:hAnsi="Century Schoolbook" w:cs="Segoe UI"/>
          <w:b/>
          <w:color w:val="ED0000"/>
          <w:kern w:val="0"/>
          <w:sz w:val="22"/>
          <w:szCs w:val="22"/>
          <w:lang w:val="en"/>
          <w14:ligatures w14:val="none"/>
        </w:rPr>
        <w:t xml:space="preserve">A&amp;R QUOTE </w:t>
      </w:r>
      <w:r w:rsidR="007D3E66" w:rsidRPr="00A577BB">
        <w:rPr>
          <w:rFonts w:ascii="Century Schoolbook" w:eastAsia="Times New Roman" w:hAnsi="Century Schoolbook" w:cs="Segoe UI"/>
          <w:b/>
          <w:color w:val="ED0000"/>
          <w:kern w:val="0"/>
          <w:sz w:val="22"/>
          <w:szCs w:val="22"/>
          <w:lang w:val="en"/>
          <w14:ligatures w14:val="none"/>
        </w:rPr>
        <w:t>TO REPLACE SEWER LIFT STATION PUMP CONTROL PANEL</w:t>
      </w:r>
      <w:r w:rsidR="00A577BB" w:rsidRPr="00A577BB">
        <w:rPr>
          <w:rFonts w:ascii="Century Schoolbook" w:eastAsia="Times New Roman" w:hAnsi="Century Schoolbook" w:cs="Segoe UI"/>
          <w:b/>
          <w:color w:val="ED0000"/>
          <w:kern w:val="0"/>
          <w:sz w:val="22"/>
          <w:szCs w:val="22"/>
          <w:lang w:val="en"/>
          <w14:ligatures w14:val="none"/>
        </w:rPr>
        <w:t xml:space="preserve"> </w:t>
      </w:r>
      <w:r w:rsidR="00A948F5" w:rsidRPr="00A577BB">
        <w:rPr>
          <w:rFonts w:ascii="Century Schoolbook" w:eastAsia="Times New Roman" w:hAnsi="Century Schoolbook" w:cs="Segoe UI"/>
          <w:b/>
          <w:color w:val="ED0000"/>
          <w:kern w:val="0"/>
          <w:sz w:val="22"/>
          <w:szCs w:val="22"/>
          <w:lang w:val="en"/>
          <w14:ligatures w14:val="none"/>
        </w:rPr>
        <w:t>(Not to exceed $</w:t>
      </w:r>
      <w:r w:rsidR="00A86BC8" w:rsidRPr="00A577BB">
        <w:rPr>
          <w:rFonts w:ascii="Century Schoolbook" w:eastAsia="Times New Roman" w:hAnsi="Century Schoolbook" w:cs="Segoe UI"/>
          <w:b/>
          <w:color w:val="ED0000"/>
          <w:kern w:val="0"/>
          <w:sz w:val="22"/>
          <w:szCs w:val="22"/>
          <w:lang w:val="en"/>
          <w14:ligatures w14:val="none"/>
        </w:rPr>
        <w:t>35,605.75) roll call vote</w:t>
      </w:r>
    </w:p>
    <w:p w14:paraId="0D2913CC" w14:textId="77777777" w:rsidR="009F0BFC" w:rsidRPr="009F0BFC" w:rsidRDefault="009F0BFC" w:rsidP="009F0BFC">
      <w:pPr>
        <w:spacing w:after="0" w:line="240" w:lineRule="auto"/>
        <w:ind w:left="720"/>
        <w:rPr>
          <w:rFonts w:ascii="Century Schoolbook" w:eastAsia="Times New Roman" w:hAnsi="Century Schoolbook" w:cs="Segoe UI"/>
          <w:b/>
          <w:kern w:val="0"/>
          <w:sz w:val="22"/>
          <w:szCs w:val="22"/>
          <w:lang w:val="en"/>
          <w14:ligatures w14:val="none"/>
        </w:rPr>
      </w:pPr>
    </w:p>
    <w:p w14:paraId="118258AF" w14:textId="77777777" w:rsidR="009F0BFC" w:rsidRDefault="009F0BFC" w:rsidP="009F0BFC">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Pr>
          <w:rFonts w:ascii="Century Schoolbook" w:eastAsia="Times New Roman" w:hAnsi="Century Schoolbook" w:cs="Segoe UI"/>
          <w:b/>
          <w:kern w:val="0"/>
          <w:sz w:val="22"/>
          <w:szCs w:val="22"/>
          <w:lang w:val="en"/>
          <w14:ligatures w14:val="none"/>
        </w:rPr>
        <w:t>APPROVAL OF CONTRACT FOR BROADWAY STREET STORMWATER PUMP STATION IMPROVEMENTS roll call vote</w:t>
      </w:r>
    </w:p>
    <w:p w14:paraId="1456EDD7" w14:textId="77777777" w:rsidR="007A6E02" w:rsidRPr="007A6E02" w:rsidRDefault="007A6E02" w:rsidP="007A6E02">
      <w:pPr>
        <w:pStyle w:val="ListParagraph"/>
        <w:rPr>
          <w:rFonts w:ascii="Century Schoolbook" w:eastAsia="Times New Roman" w:hAnsi="Century Schoolbook" w:cs="Segoe UI"/>
          <w:b/>
          <w:kern w:val="0"/>
          <w:sz w:val="22"/>
          <w:szCs w:val="22"/>
          <w:lang w:val="en"/>
          <w14:ligatures w14:val="none"/>
        </w:rPr>
      </w:pPr>
    </w:p>
    <w:p w14:paraId="1E82A093" w14:textId="78390ED7" w:rsidR="007A6E02" w:rsidRDefault="0085632C" w:rsidP="009F0BFC">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Pr>
          <w:rFonts w:ascii="Century Schoolbook" w:eastAsia="Times New Roman" w:hAnsi="Century Schoolbook" w:cs="Segoe UI"/>
          <w:b/>
          <w:kern w:val="0"/>
          <w:sz w:val="22"/>
          <w:szCs w:val="22"/>
          <w:lang w:val="en"/>
          <w14:ligatures w14:val="none"/>
        </w:rPr>
        <w:t>DISCUSSION OF WEBSITE AND APPROVE TO RENEW (Not to exceed $168.00) roll call vote</w:t>
      </w:r>
    </w:p>
    <w:p w14:paraId="51543844" w14:textId="77777777" w:rsidR="00B15189" w:rsidRPr="00B15189" w:rsidRDefault="00B15189" w:rsidP="00B15189">
      <w:pPr>
        <w:pStyle w:val="ListParagraph"/>
        <w:rPr>
          <w:rFonts w:ascii="Century Schoolbook" w:eastAsia="Times New Roman" w:hAnsi="Century Schoolbook" w:cs="Segoe UI"/>
          <w:b/>
          <w:kern w:val="0"/>
          <w:sz w:val="22"/>
          <w:szCs w:val="22"/>
          <w:lang w:val="en"/>
          <w14:ligatures w14:val="none"/>
        </w:rPr>
      </w:pPr>
    </w:p>
    <w:p w14:paraId="29F2592F" w14:textId="7EA525F8" w:rsidR="00B15189" w:rsidRDefault="004575FD" w:rsidP="009F0BFC">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Pr>
          <w:rFonts w:ascii="Century Schoolbook" w:eastAsia="Times New Roman" w:hAnsi="Century Schoolbook" w:cs="Segoe UI"/>
          <w:b/>
          <w:kern w:val="0"/>
          <w:sz w:val="22"/>
          <w:szCs w:val="22"/>
          <w:lang w:val="en"/>
          <w14:ligatures w14:val="none"/>
        </w:rPr>
        <w:t xml:space="preserve">DISCUSSION </w:t>
      </w:r>
      <w:r w:rsidR="007D1586">
        <w:rPr>
          <w:rFonts w:ascii="Century Schoolbook" w:eastAsia="Times New Roman" w:hAnsi="Century Schoolbook" w:cs="Segoe UI"/>
          <w:b/>
          <w:kern w:val="0"/>
          <w:sz w:val="22"/>
          <w:szCs w:val="22"/>
          <w:lang w:val="en"/>
          <w14:ligatures w14:val="none"/>
        </w:rPr>
        <w:t xml:space="preserve">AND APPROVAL </w:t>
      </w:r>
      <w:r>
        <w:rPr>
          <w:rFonts w:ascii="Century Schoolbook" w:eastAsia="Times New Roman" w:hAnsi="Century Schoolbook" w:cs="Segoe UI"/>
          <w:b/>
          <w:kern w:val="0"/>
          <w:sz w:val="22"/>
          <w:szCs w:val="22"/>
          <w:lang w:val="en"/>
          <w14:ligatures w14:val="none"/>
        </w:rPr>
        <w:t xml:space="preserve">OF </w:t>
      </w:r>
      <w:r w:rsidR="00B2002D">
        <w:rPr>
          <w:rFonts w:ascii="Century Schoolbook" w:eastAsia="Times New Roman" w:hAnsi="Century Schoolbook" w:cs="Segoe UI"/>
          <w:b/>
          <w:kern w:val="0"/>
          <w:sz w:val="22"/>
          <w:szCs w:val="22"/>
          <w:lang w:val="en"/>
          <w14:ligatures w14:val="none"/>
        </w:rPr>
        <w:t xml:space="preserve">PEST CONTROL </w:t>
      </w:r>
      <w:r w:rsidR="007D1586">
        <w:rPr>
          <w:rFonts w:ascii="Century Schoolbook" w:eastAsia="Times New Roman" w:hAnsi="Century Schoolbook" w:cs="Segoe UI"/>
          <w:b/>
          <w:kern w:val="0"/>
          <w:sz w:val="22"/>
          <w:szCs w:val="22"/>
          <w:lang w:val="en"/>
          <w14:ligatures w14:val="none"/>
        </w:rPr>
        <w:t>(Not to exceed $</w:t>
      </w:r>
      <w:r w:rsidR="006554CA">
        <w:rPr>
          <w:rFonts w:ascii="Century Schoolbook" w:eastAsia="Times New Roman" w:hAnsi="Century Schoolbook" w:cs="Segoe UI"/>
          <w:b/>
          <w:kern w:val="0"/>
          <w:sz w:val="22"/>
          <w:szCs w:val="22"/>
          <w:lang w:val="en"/>
          <w14:ligatures w14:val="none"/>
        </w:rPr>
        <w:t>500</w:t>
      </w:r>
      <w:r w:rsidR="00B52C37">
        <w:rPr>
          <w:rFonts w:ascii="Century Schoolbook" w:eastAsia="Times New Roman" w:hAnsi="Century Schoolbook" w:cs="Segoe UI"/>
          <w:b/>
          <w:kern w:val="0"/>
          <w:sz w:val="22"/>
          <w:szCs w:val="22"/>
          <w:lang w:val="en"/>
          <w14:ligatures w14:val="none"/>
        </w:rPr>
        <w:t>) roll call vote</w:t>
      </w:r>
    </w:p>
    <w:p w14:paraId="1B14EC3D" w14:textId="77777777" w:rsidR="005172BC" w:rsidRPr="005172BC" w:rsidRDefault="005172BC" w:rsidP="005172BC">
      <w:pPr>
        <w:pStyle w:val="ListParagraph"/>
        <w:rPr>
          <w:rFonts w:ascii="Century Schoolbook" w:eastAsia="Times New Roman" w:hAnsi="Century Schoolbook" w:cs="Segoe UI"/>
          <w:b/>
          <w:kern w:val="0"/>
          <w:sz w:val="22"/>
          <w:szCs w:val="22"/>
          <w:lang w:val="en"/>
          <w14:ligatures w14:val="none"/>
        </w:rPr>
      </w:pPr>
    </w:p>
    <w:p w14:paraId="1761B978" w14:textId="05FF108D" w:rsidR="005172BC" w:rsidRDefault="008826D8" w:rsidP="009F0BFC">
      <w:pPr>
        <w:pStyle w:val="ListParagraph"/>
        <w:numPr>
          <w:ilvl w:val="0"/>
          <w:numId w:val="1"/>
        </w:numPr>
        <w:spacing w:after="0" w:line="240" w:lineRule="auto"/>
        <w:rPr>
          <w:rFonts w:ascii="Century Schoolbook" w:eastAsia="Times New Roman" w:hAnsi="Century Schoolbook" w:cs="Segoe UI"/>
          <w:b/>
          <w:kern w:val="0"/>
          <w:sz w:val="22"/>
          <w:szCs w:val="22"/>
          <w:lang w:val="en"/>
          <w14:ligatures w14:val="none"/>
        </w:rPr>
      </w:pPr>
      <w:r>
        <w:rPr>
          <w:rFonts w:ascii="Century Schoolbook" w:eastAsia="Times New Roman" w:hAnsi="Century Schoolbook" w:cs="Segoe UI"/>
          <w:b/>
          <w:kern w:val="0"/>
          <w:sz w:val="22"/>
          <w:szCs w:val="22"/>
          <w:lang w:val="en"/>
          <w14:ligatures w14:val="none"/>
        </w:rPr>
        <w:t>APPROVE INSTALLATION OF CLEANOUT ON LYNN ST (Not to exceed $3,000.00) roll call vote</w:t>
      </w:r>
    </w:p>
    <w:p w14:paraId="587DB596" w14:textId="77777777" w:rsidR="00B15189" w:rsidRPr="001E54D0" w:rsidRDefault="00B15189" w:rsidP="001E54D0">
      <w:pPr>
        <w:spacing w:after="0" w:line="240" w:lineRule="auto"/>
        <w:rPr>
          <w:rFonts w:ascii="Century Schoolbook" w:eastAsia="Times New Roman" w:hAnsi="Century Schoolbook" w:cs="Segoe UI"/>
          <w:b/>
          <w:kern w:val="0"/>
          <w:sz w:val="22"/>
          <w:szCs w:val="22"/>
          <w:lang w:val="en"/>
          <w14:ligatures w14:val="none"/>
        </w:rPr>
      </w:pPr>
    </w:p>
    <w:p w14:paraId="47091202" w14:textId="1EC98054" w:rsidR="001E54D0" w:rsidRPr="00C46F90" w:rsidRDefault="001E54D0" w:rsidP="001E54D0">
      <w:pPr>
        <w:numPr>
          <w:ilvl w:val="0"/>
          <w:numId w:val="1"/>
        </w:numPr>
        <w:spacing w:after="0" w:line="240" w:lineRule="auto"/>
        <w:rPr>
          <w:rFonts w:ascii="Century Schoolbook" w:hAnsi="Century Schoolbook" w:cs="Arial"/>
          <w:b/>
          <w:bCs/>
          <w:color w:val="ED0000"/>
          <w:sz w:val="22"/>
          <w:szCs w:val="22"/>
        </w:rPr>
      </w:pPr>
      <w:r w:rsidRPr="00C46F90">
        <w:rPr>
          <w:rFonts w:ascii="Century Schoolbook" w:hAnsi="Century Schoolbook" w:cs="Arial"/>
          <w:b/>
          <w:bCs/>
          <w:color w:val="ED0000"/>
          <w:sz w:val="22"/>
          <w:szCs w:val="22"/>
        </w:rPr>
        <w:t xml:space="preserve">APPROVE PAYMENT TO </w:t>
      </w:r>
      <w:r w:rsidR="00483244" w:rsidRPr="00C46F90">
        <w:rPr>
          <w:rFonts w:ascii="Century Schoolbook" w:hAnsi="Century Schoolbook" w:cs="Arial"/>
          <w:b/>
          <w:bCs/>
          <w:color w:val="ED0000"/>
          <w:sz w:val="22"/>
          <w:szCs w:val="22"/>
        </w:rPr>
        <w:t>S</w:t>
      </w:r>
      <w:r w:rsidR="001114EF" w:rsidRPr="00C46F90">
        <w:rPr>
          <w:rFonts w:ascii="Century Schoolbook" w:hAnsi="Century Schoolbook" w:cs="Arial"/>
          <w:b/>
          <w:bCs/>
          <w:color w:val="ED0000"/>
          <w:sz w:val="22"/>
          <w:szCs w:val="22"/>
        </w:rPr>
        <w:t>CHOMBURG &amp; SCHOMBURG</w:t>
      </w:r>
      <w:r w:rsidRPr="00C46F90">
        <w:rPr>
          <w:rFonts w:ascii="Century Schoolbook" w:hAnsi="Century Schoolbook" w:cs="Arial"/>
          <w:b/>
          <w:bCs/>
          <w:color w:val="ED0000"/>
          <w:sz w:val="22"/>
          <w:szCs w:val="22"/>
        </w:rPr>
        <w:t xml:space="preserve"> (Not to exceed $</w:t>
      </w:r>
      <w:r w:rsidR="001114EF" w:rsidRPr="00C46F90">
        <w:rPr>
          <w:rFonts w:ascii="Century Schoolbook" w:hAnsi="Century Schoolbook" w:cs="Arial"/>
          <w:b/>
          <w:bCs/>
          <w:color w:val="ED0000"/>
          <w:sz w:val="22"/>
          <w:szCs w:val="22"/>
        </w:rPr>
        <w:t>82</w:t>
      </w:r>
      <w:r w:rsidRPr="00C46F90">
        <w:rPr>
          <w:rFonts w:ascii="Century Schoolbook" w:hAnsi="Century Schoolbook" w:cs="Arial"/>
          <w:b/>
          <w:bCs/>
          <w:color w:val="ED0000"/>
          <w:sz w:val="22"/>
          <w:szCs w:val="22"/>
        </w:rPr>
        <w:t>,</w:t>
      </w:r>
      <w:r w:rsidR="00B06B48" w:rsidRPr="00C46F90">
        <w:rPr>
          <w:rFonts w:ascii="Century Schoolbook" w:hAnsi="Century Schoolbook" w:cs="Arial"/>
          <w:b/>
          <w:bCs/>
          <w:color w:val="ED0000"/>
          <w:sz w:val="22"/>
          <w:szCs w:val="22"/>
        </w:rPr>
        <w:t>457</w:t>
      </w:r>
      <w:r w:rsidRPr="00C46F90">
        <w:rPr>
          <w:rFonts w:ascii="Century Schoolbook" w:hAnsi="Century Schoolbook" w:cs="Arial"/>
          <w:b/>
          <w:bCs/>
          <w:color w:val="ED0000"/>
          <w:sz w:val="22"/>
          <w:szCs w:val="22"/>
        </w:rPr>
        <w:t>.</w:t>
      </w:r>
      <w:r w:rsidR="00B06B48" w:rsidRPr="00C46F90">
        <w:rPr>
          <w:rFonts w:ascii="Century Schoolbook" w:hAnsi="Century Schoolbook" w:cs="Arial"/>
          <w:b/>
          <w:bCs/>
          <w:color w:val="ED0000"/>
          <w:sz w:val="22"/>
          <w:szCs w:val="22"/>
        </w:rPr>
        <w:t>15</w:t>
      </w:r>
      <w:r w:rsidRPr="00C46F90">
        <w:rPr>
          <w:rFonts w:ascii="Century Schoolbook" w:hAnsi="Century Schoolbook" w:cs="Arial"/>
          <w:b/>
          <w:bCs/>
          <w:color w:val="ED0000"/>
          <w:sz w:val="22"/>
          <w:szCs w:val="22"/>
        </w:rPr>
        <w:t>) roll call vote</w:t>
      </w:r>
    </w:p>
    <w:p w14:paraId="151B8253" w14:textId="77777777" w:rsidR="009F0BFC" w:rsidRPr="005109F4" w:rsidRDefault="009F0BFC" w:rsidP="009F0BFC">
      <w:pPr>
        <w:spacing w:after="0" w:line="240" w:lineRule="auto"/>
        <w:rPr>
          <w:rFonts w:ascii="Century Schoolbook" w:eastAsia="Times New Roman" w:hAnsi="Century Schoolbook" w:cs="Segoe UI"/>
          <w:b/>
          <w:kern w:val="0"/>
          <w:sz w:val="22"/>
          <w:szCs w:val="22"/>
          <w:lang w:val="en"/>
          <w14:ligatures w14:val="none"/>
        </w:rPr>
      </w:pPr>
    </w:p>
    <w:p w14:paraId="5B6358E8" w14:textId="77777777" w:rsidR="009F0BFC" w:rsidRPr="005109F4" w:rsidRDefault="009F0BFC" w:rsidP="009F0BFC">
      <w:pPr>
        <w:numPr>
          <w:ilvl w:val="0"/>
          <w:numId w:val="1"/>
        </w:numPr>
        <w:spacing w:after="0" w:line="240" w:lineRule="auto"/>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COMMITTEE REPORTS</w:t>
      </w:r>
    </w:p>
    <w:p w14:paraId="0D56A350" w14:textId="77777777" w:rsidR="009F0BFC" w:rsidRPr="005109F4" w:rsidRDefault="009F0BFC" w:rsidP="009F0BFC">
      <w:pPr>
        <w:spacing w:after="0" w:line="240" w:lineRule="auto"/>
        <w:ind w:left="1440"/>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Water: </w:t>
      </w:r>
    </w:p>
    <w:p w14:paraId="4FC3DE2C" w14:textId="77777777" w:rsidR="009F0BFC" w:rsidRPr="005109F4" w:rsidRDefault="009F0BFC" w:rsidP="009F0BFC">
      <w:pPr>
        <w:spacing w:after="0" w:line="240" w:lineRule="auto"/>
        <w:ind w:left="1440"/>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Sewer: </w:t>
      </w:r>
    </w:p>
    <w:p w14:paraId="282F1AF9" w14:textId="77777777" w:rsidR="009F0BFC" w:rsidRPr="005109F4" w:rsidRDefault="009F0BFC" w:rsidP="009F0BFC">
      <w:pPr>
        <w:spacing w:after="0" w:line="240" w:lineRule="auto"/>
        <w:ind w:left="144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Streets/alleys/sidewalks: </w:t>
      </w:r>
    </w:p>
    <w:p w14:paraId="322A85E5" w14:textId="77777777" w:rsidR="009F0BFC" w:rsidRPr="005109F4" w:rsidRDefault="009F0BFC" w:rsidP="009F0BFC">
      <w:pPr>
        <w:spacing w:after="0" w:line="240" w:lineRule="auto"/>
        <w:ind w:left="1080" w:firstLine="36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Health &amp; Safety: </w:t>
      </w:r>
    </w:p>
    <w:p w14:paraId="245F67F4" w14:textId="77777777" w:rsidR="009F0BFC" w:rsidRPr="005109F4" w:rsidRDefault="009F0BFC" w:rsidP="009F0BFC">
      <w:pPr>
        <w:spacing w:after="0" w:line="240" w:lineRule="auto"/>
        <w:ind w:left="36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ab/>
        <w:t xml:space="preserve">    </w:t>
      </w:r>
      <w:r w:rsidRPr="005109F4">
        <w:rPr>
          <w:rFonts w:ascii="Century Schoolbook" w:eastAsia="Times New Roman" w:hAnsi="Century Schoolbook" w:cs="Arial"/>
          <w:b/>
          <w:kern w:val="0"/>
          <w:sz w:val="22"/>
          <w:szCs w:val="22"/>
          <w14:ligatures w14:val="none"/>
        </w:rPr>
        <w:tab/>
        <w:t>Business:</w:t>
      </w:r>
    </w:p>
    <w:p w14:paraId="7B23B33C" w14:textId="77777777" w:rsidR="009F0BFC" w:rsidRPr="005109F4" w:rsidRDefault="009F0BFC" w:rsidP="009F0BFC">
      <w:pPr>
        <w:spacing w:after="0" w:line="240" w:lineRule="auto"/>
        <w:ind w:left="36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ab/>
      </w:r>
      <w:r w:rsidRPr="005109F4">
        <w:rPr>
          <w:rFonts w:ascii="Century Schoolbook" w:eastAsia="Times New Roman" w:hAnsi="Century Schoolbook" w:cs="Arial"/>
          <w:b/>
          <w:kern w:val="0"/>
          <w:sz w:val="22"/>
          <w:szCs w:val="22"/>
          <w14:ligatures w14:val="none"/>
        </w:rPr>
        <w:tab/>
        <w:t>Budget:</w:t>
      </w:r>
    </w:p>
    <w:p w14:paraId="239FFC76" w14:textId="77777777" w:rsidR="009F0BFC" w:rsidRPr="005109F4" w:rsidRDefault="009F0BFC" w:rsidP="009F0BFC">
      <w:pPr>
        <w:spacing w:after="0" w:line="240" w:lineRule="auto"/>
        <w:ind w:left="720" w:firstLine="72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Building/grounds: </w:t>
      </w:r>
    </w:p>
    <w:p w14:paraId="4BA4F17D" w14:textId="77777777" w:rsidR="009F0BFC" w:rsidRPr="005109F4" w:rsidRDefault="009F0BFC" w:rsidP="009F0BFC">
      <w:pPr>
        <w:spacing w:after="0" w:line="240" w:lineRule="auto"/>
        <w:ind w:left="36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ab/>
        <w:t xml:space="preserve">      </w:t>
      </w:r>
      <w:r w:rsidRPr="005109F4">
        <w:rPr>
          <w:rFonts w:ascii="Century Schoolbook" w:eastAsia="Times New Roman" w:hAnsi="Century Schoolbook" w:cs="Arial"/>
          <w:b/>
          <w:kern w:val="0"/>
          <w:sz w:val="22"/>
          <w:szCs w:val="22"/>
          <w14:ligatures w14:val="none"/>
        </w:rPr>
        <w:tab/>
        <w:t>Drainage:</w:t>
      </w:r>
    </w:p>
    <w:p w14:paraId="11D13236" w14:textId="3D41FEC3" w:rsidR="009F0BFC" w:rsidRPr="005109F4" w:rsidRDefault="009F0BFC" w:rsidP="009F0BFC">
      <w:pPr>
        <w:spacing w:after="0" w:line="240" w:lineRule="auto"/>
        <w:ind w:left="360"/>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ab/>
        <w:t xml:space="preserve">      </w:t>
      </w:r>
      <w:r w:rsidRPr="005109F4">
        <w:rPr>
          <w:rFonts w:ascii="Century Schoolbook" w:eastAsia="Times New Roman" w:hAnsi="Century Schoolbook" w:cs="Arial"/>
          <w:b/>
          <w:kern w:val="0"/>
          <w:sz w:val="22"/>
          <w:szCs w:val="22"/>
          <w14:ligatures w14:val="none"/>
        </w:rPr>
        <w:tab/>
        <w:t>Events:</w:t>
      </w:r>
      <w:r w:rsidR="001901CE">
        <w:rPr>
          <w:rFonts w:ascii="Century Schoolbook" w:eastAsia="Times New Roman" w:hAnsi="Century Schoolbook" w:cs="Arial"/>
          <w:b/>
          <w:kern w:val="0"/>
          <w:sz w:val="22"/>
          <w:szCs w:val="22"/>
          <w14:ligatures w14:val="none"/>
        </w:rPr>
        <w:t xml:space="preserve"> Onward present to discuss </w:t>
      </w:r>
      <w:r w:rsidR="001A209C">
        <w:rPr>
          <w:rFonts w:ascii="Century Schoolbook" w:eastAsia="Times New Roman" w:hAnsi="Century Schoolbook" w:cs="Arial"/>
          <w:b/>
          <w:kern w:val="0"/>
          <w:sz w:val="22"/>
          <w:szCs w:val="22"/>
          <w14:ligatures w14:val="none"/>
        </w:rPr>
        <w:t xml:space="preserve">lighting parks for Christmas </w:t>
      </w:r>
    </w:p>
    <w:p w14:paraId="21800761" w14:textId="77777777" w:rsidR="009F0BFC" w:rsidRPr="005109F4" w:rsidRDefault="009F0BFC" w:rsidP="009F0BFC">
      <w:pPr>
        <w:spacing w:after="0" w:line="240" w:lineRule="auto"/>
        <w:rPr>
          <w:rFonts w:ascii="Century Schoolbook" w:eastAsia="Times New Roman" w:hAnsi="Century Schoolbook" w:cs="Times New Roman"/>
          <w:b/>
          <w:bCs/>
          <w:kern w:val="0"/>
          <w:sz w:val="22"/>
          <w:szCs w:val="22"/>
          <w14:ligatures w14:val="none"/>
        </w:rPr>
      </w:pPr>
      <w:r w:rsidRPr="005109F4">
        <w:rPr>
          <w:rFonts w:ascii="Century Schoolbook" w:eastAsia="Times New Roman" w:hAnsi="Century Schoolbook" w:cs="Arial"/>
          <w:b/>
          <w:kern w:val="0"/>
          <w:sz w:val="22"/>
          <w:szCs w:val="22"/>
          <w14:ligatures w14:val="none"/>
        </w:rPr>
        <w:tab/>
      </w:r>
      <w:r w:rsidRPr="005109F4">
        <w:rPr>
          <w:rFonts w:ascii="Century Schoolbook" w:eastAsia="Times New Roman" w:hAnsi="Century Schoolbook" w:cs="Arial"/>
          <w:b/>
          <w:kern w:val="0"/>
          <w:sz w:val="22"/>
          <w:szCs w:val="22"/>
          <w14:ligatures w14:val="none"/>
        </w:rPr>
        <w:tab/>
      </w:r>
      <w:r w:rsidRPr="005109F4">
        <w:rPr>
          <w:rFonts w:ascii="Century Schoolbook" w:eastAsia="Times New Roman" w:hAnsi="Century Schoolbook" w:cs="Times New Roman"/>
          <w:b/>
          <w:bCs/>
          <w:kern w:val="0"/>
          <w:sz w:val="22"/>
          <w:szCs w:val="22"/>
          <w14:ligatures w14:val="none"/>
        </w:rPr>
        <w:t xml:space="preserve">Vehicle / Equipment repairs &amp; purchases: </w:t>
      </w:r>
    </w:p>
    <w:p w14:paraId="47A7CBD6" w14:textId="77777777" w:rsidR="009F0BFC" w:rsidRPr="005109F4" w:rsidRDefault="009F0BFC" w:rsidP="009F0BFC">
      <w:pPr>
        <w:spacing w:after="0" w:line="240" w:lineRule="auto"/>
        <w:ind w:left="360"/>
        <w:rPr>
          <w:rFonts w:ascii="Century Schoolbook" w:eastAsia="Times New Roman" w:hAnsi="Century Schoolbook" w:cs="Arial"/>
          <w:b/>
          <w:kern w:val="0"/>
          <w:sz w:val="22"/>
          <w:szCs w:val="22"/>
          <w14:ligatures w14:val="none"/>
        </w:rPr>
      </w:pPr>
    </w:p>
    <w:p w14:paraId="0B43A20B" w14:textId="77777777" w:rsidR="009F0BFC" w:rsidRPr="005109F4" w:rsidRDefault="009F0BFC" w:rsidP="009F0BFC">
      <w:pPr>
        <w:numPr>
          <w:ilvl w:val="0"/>
          <w:numId w:val="1"/>
        </w:numPr>
        <w:spacing w:after="0" w:line="240" w:lineRule="auto"/>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MAYOR: </w:t>
      </w:r>
    </w:p>
    <w:p w14:paraId="3CAC368B" w14:textId="77777777" w:rsidR="009F0BFC" w:rsidRPr="005109F4" w:rsidRDefault="009F0BFC" w:rsidP="009F0BFC">
      <w:pPr>
        <w:spacing w:after="0" w:line="240" w:lineRule="auto"/>
        <w:ind w:left="720"/>
        <w:rPr>
          <w:rFonts w:ascii="Century Schoolbook" w:eastAsia="Times New Roman" w:hAnsi="Century Schoolbook" w:cs="Arial"/>
          <w:b/>
          <w:kern w:val="0"/>
          <w:sz w:val="22"/>
          <w:szCs w:val="22"/>
          <w14:ligatures w14:val="none"/>
        </w:rPr>
      </w:pPr>
    </w:p>
    <w:p w14:paraId="35B55554" w14:textId="77777777" w:rsidR="009F0BFC" w:rsidRPr="005109F4" w:rsidRDefault="009F0BFC" w:rsidP="009F0BFC">
      <w:pPr>
        <w:numPr>
          <w:ilvl w:val="0"/>
          <w:numId w:val="1"/>
        </w:numPr>
        <w:spacing w:after="0" w:line="240" w:lineRule="auto"/>
        <w:contextualSpacing/>
        <w:rPr>
          <w:rFonts w:ascii="Century Schoolbook" w:eastAsia="Times New Roman" w:hAnsi="Century Schoolbook" w:cs="Arial"/>
          <w:b/>
          <w:kern w:val="0"/>
          <w:sz w:val="22"/>
          <w:szCs w:val="22"/>
          <w14:ligatures w14:val="none"/>
        </w:rPr>
      </w:pPr>
      <w:r w:rsidRPr="005109F4">
        <w:rPr>
          <w:rFonts w:ascii="Century Schoolbook" w:eastAsia="Times New Roman" w:hAnsi="Century Schoolbook" w:cs="Arial"/>
          <w:b/>
          <w:kern w:val="0"/>
          <w:sz w:val="22"/>
          <w:szCs w:val="22"/>
          <w14:ligatures w14:val="none"/>
        </w:rPr>
        <w:t xml:space="preserve">OTHER BUSINESS: </w:t>
      </w:r>
    </w:p>
    <w:p w14:paraId="08974166" w14:textId="77777777" w:rsidR="009F0BFC" w:rsidRPr="005109F4" w:rsidRDefault="009F0BFC" w:rsidP="009F0BFC">
      <w:pPr>
        <w:spacing w:after="0" w:line="240" w:lineRule="auto"/>
        <w:rPr>
          <w:rFonts w:ascii="Century Schoolbook" w:eastAsia="Times New Roman" w:hAnsi="Century Schoolbook" w:cs="Arial"/>
          <w:b/>
          <w:kern w:val="0"/>
          <w:sz w:val="22"/>
          <w:szCs w:val="22"/>
          <w14:ligatures w14:val="none"/>
        </w:rPr>
      </w:pPr>
    </w:p>
    <w:p w14:paraId="2DB49D47" w14:textId="77777777" w:rsidR="009F0BFC" w:rsidRPr="005109F4" w:rsidRDefault="009F0BFC" w:rsidP="009F0BFC">
      <w:pPr>
        <w:numPr>
          <w:ilvl w:val="0"/>
          <w:numId w:val="1"/>
        </w:numPr>
        <w:spacing w:after="0" w:line="240" w:lineRule="auto"/>
        <w:contextualSpacing/>
        <w:rPr>
          <w:rFonts w:ascii="Century Schoolbook" w:eastAsia="Times New Roman" w:hAnsi="Century Schoolbook" w:cs="Times New Roman"/>
          <w:b/>
          <w:kern w:val="0"/>
          <w:sz w:val="22"/>
          <w:szCs w:val="22"/>
          <w14:ligatures w14:val="none"/>
        </w:rPr>
      </w:pPr>
      <w:r w:rsidRPr="005109F4">
        <w:rPr>
          <w:rFonts w:ascii="Century Schoolbook" w:eastAsia="Times New Roman" w:hAnsi="Century Schoolbook" w:cs="Arial"/>
          <w:b/>
          <w:kern w:val="0"/>
          <w:sz w:val="22"/>
          <w:szCs w:val="22"/>
          <w14:ligatures w14:val="none"/>
        </w:rPr>
        <w:t>MOTION TO ADJOURN</w:t>
      </w:r>
    </w:p>
    <w:p w14:paraId="4C6D20BC" w14:textId="77777777" w:rsidR="009F0BFC" w:rsidRDefault="009F0BFC"/>
    <w:sectPr w:rsidR="009F0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912E3"/>
    <w:multiLevelType w:val="hybridMultilevel"/>
    <w:tmpl w:val="5642BCF4"/>
    <w:lvl w:ilvl="0" w:tplc="9800AC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509C6"/>
    <w:multiLevelType w:val="hybridMultilevel"/>
    <w:tmpl w:val="A43892D2"/>
    <w:lvl w:ilvl="0" w:tplc="5A446350">
      <w:start w:val="1"/>
      <w:numFmt w:val="decimal"/>
      <w:lvlText w:val="%1."/>
      <w:lvlJc w:val="left"/>
      <w:pPr>
        <w:tabs>
          <w:tab w:val="num" w:pos="1440"/>
        </w:tabs>
        <w:ind w:left="1440" w:hanging="720"/>
      </w:pPr>
      <w:rPr>
        <w:b/>
        <w:color w:val="auto"/>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486362034">
    <w:abstractNumId w:val="1"/>
  </w:num>
  <w:num w:numId="2" w16cid:durableId="26662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FC"/>
    <w:rsid w:val="0006676B"/>
    <w:rsid w:val="000D186C"/>
    <w:rsid w:val="001114EF"/>
    <w:rsid w:val="001901CE"/>
    <w:rsid w:val="001A209C"/>
    <w:rsid w:val="001C7CBC"/>
    <w:rsid w:val="001D1746"/>
    <w:rsid w:val="001D3A44"/>
    <w:rsid w:val="001E3FF1"/>
    <w:rsid w:val="001E54D0"/>
    <w:rsid w:val="002D27FA"/>
    <w:rsid w:val="002E0648"/>
    <w:rsid w:val="003E7DA5"/>
    <w:rsid w:val="003F1249"/>
    <w:rsid w:val="004136D3"/>
    <w:rsid w:val="004575FD"/>
    <w:rsid w:val="00464A78"/>
    <w:rsid w:val="00483244"/>
    <w:rsid w:val="005172BC"/>
    <w:rsid w:val="00527943"/>
    <w:rsid w:val="005B32F0"/>
    <w:rsid w:val="00624933"/>
    <w:rsid w:val="006554CA"/>
    <w:rsid w:val="00683513"/>
    <w:rsid w:val="00686BBF"/>
    <w:rsid w:val="006A3050"/>
    <w:rsid w:val="006C03BB"/>
    <w:rsid w:val="00705868"/>
    <w:rsid w:val="007A6E02"/>
    <w:rsid w:val="007D1586"/>
    <w:rsid w:val="007D3E66"/>
    <w:rsid w:val="007F7386"/>
    <w:rsid w:val="0085632C"/>
    <w:rsid w:val="008826D8"/>
    <w:rsid w:val="00902106"/>
    <w:rsid w:val="00975A1F"/>
    <w:rsid w:val="0099335C"/>
    <w:rsid w:val="009D76BD"/>
    <w:rsid w:val="009F0BFC"/>
    <w:rsid w:val="00A368BD"/>
    <w:rsid w:val="00A577BB"/>
    <w:rsid w:val="00A86BC8"/>
    <w:rsid w:val="00A948F5"/>
    <w:rsid w:val="00B06B48"/>
    <w:rsid w:val="00B15189"/>
    <w:rsid w:val="00B2002D"/>
    <w:rsid w:val="00B45874"/>
    <w:rsid w:val="00B52C37"/>
    <w:rsid w:val="00BC2619"/>
    <w:rsid w:val="00C46F90"/>
    <w:rsid w:val="00C72E34"/>
    <w:rsid w:val="00CD6B10"/>
    <w:rsid w:val="00E0087E"/>
    <w:rsid w:val="00E10864"/>
    <w:rsid w:val="00F1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11DC"/>
  <w15:chartTrackingRefBased/>
  <w15:docId w15:val="{AC9BD800-C15A-484E-B2EF-B2C89CB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FC"/>
  </w:style>
  <w:style w:type="paragraph" w:styleId="Heading1">
    <w:name w:val="heading 1"/>
    <w:basedOn w:val="Normal"/>
    <w:next w:val="Normal"/>
    <w:link w:val="Heading1Char"/>
    <w:uiPriority w:val="9"/>
    <w:qFormat/>
    <w:rsid w:val="009F0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BFC"/>
    <w:rPr>
      <w:rFonts w:eastAsiaTheme="majorEastAsia" w:cstheme="majorBidi"/>
      <w:color w:val="272727" w:themeColor="text1" w:themeTint="D8"/>
    </w:rPr>
  </w:style>
  <w:style w:type="paragraph" w:styleId="Title">
    <w:name w:val="Title"/>
    <w:basedOn w:val="Normal"/>
    <w:next w:val="Normal"/>
    <w:link w:val="TitleChar"/>
    <w:uiPriority w:val="10"/>
    <w:qFormat/>
    <w:rsid w:val="009F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BFC"/>
    <w:pPr>
      <w:spacing w:before="160"/>
      <w:jc w:val="center"/>
    </w:pPr>
    <w:rPr>
      <w:i/>
      <w:iCs/>
      <w:color w:val="404040" w:themeColor="text1" w:themeTint="BF"/>
    </w:rPr>
  </w:style>
  <w:style w:type="character" w:customStyle="1" w:styleId="QuoteChar">
    <w:name w:val="Quote Char"/>
    <w:basedOn w:val="DefaultParagraphFont"/>
    <w:link w:val="Quote"/>
    <w:uiPriority w:val="29"/>
    <w:rsid w:val="009F0BFC"/>
    <w:rPr>
      <w:i/>
      <w:iCs/>
      <w:color w:val="404040" w:themeColor="text1" w:themeTint="BF"/>
    </w:rPr>
  </w:style>
  <w:style w:type="paragraph" w:styleId="ListParagraph">
    <w:name w:val="List Paragraph"/>
    <w:basedOn w:val="Normal"/>
    <w:uiPriority w:val="34"/>
    <w:qFormat/>
    <w:rsid w:val="009F0BFC"/>
    <w:pPr>
      <w:ind w:left="720"/>
      <w:contextualSpacing/>
    </w:pPr>
  </w:style>
  <w:style w:type="character" w:styleId="IntenseEmphasis">
    <w:name w:val="Intense Emphasis"/>
    <w:basedOn w:val="DefaultParagraphFont"/>
    <w:uiPriority w:val="21"/>
    <w:qFormat/>
    <w:rsid w:val="009F0BFC"/>
    <w:rPr>
      <w:i/>
      <w:iCs/>
      <w:color w:val="0F4761" w:themeColor="accent1" w:themeShade="BF"/>
    </w:rPr>
  </w:style>
  <w:style w:type="paragraph" w:styleId="IntenseQuote">
    <w:name w:val="Intense Quote"/>
    <w:basedOn w:val="Normal"/>
    <w:next w:val="Normal"/>
    <w:link w:val="IntenseQuoteChar"/>
    <w:uiPriority w:val="30"/>
    <w:qFormat/>
    <w:rsid w:val="009F0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BFC"/>
    <w:rPr>
      <w:i/>
      <w:iCs/>
      <w:color w:val="0F4761" w:themeColor="accent1" w:themeShade="BF"/>
    </w:rPr>
  </w:style>
  <w:style w:type="character" w:styleId="IntenseReference">
    <w:name w:val="Intense Reference"/>
    <w:basedOn w:val="DefaultParagraphFont"/>
    <w:uiPriority w:val="32"/>
    <w:qFormat/>
    <w:rsid w:val="009F0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45</cp:revision>
  <cp:lastPrinted>2024-09-03T17:16:00Z</cp:lastPrinted>
  <dcterms:created xsi:type="dcterms:W3CDTF">2024-08-15T13:48:00Z</dcterms:created>
  <dcterms:modified xsi:type="dcterms:W3CDTF">2024-09-03T17:16:00Z</dcterms:modified>
</cp:coreProperties>
</file>