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DABE" w14:textId="77777777" w:rsidR="003F6582" w:rsidRPr="00E923CA" w:rsidRDefault="003F6582" w:rsidP="003F6582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Board Regular Session</w:t>
      </w:r>
    </w:p>
    <w:p w14:paraId="33B5B09F" w14:textId="77777777" w:rsidR="003F6582" w:rsidRPr="00E923CA" w:rsidRDefault="003F6582" w:rsidP="003F6582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Hall</w:t>
      </w:r>
    </w:p>
    <w:p w14:paraId="5C459881" w14:textId="40B3001B" w:rsidR="003F6582" w:rsidRPr="00E923CA" w:rsidRDefault="003F6582" w:rsidP="003F6582">
      <w:pPr>
        <w:jc w:val="center"/>
        <w:rPr>
          <w:rFonts w:ascii="Century" w:eastAsia="Calibri" w:hAnsi="Century"/>
        </w:rPr>
      </w:pPr>
      <w:r>
        <w:rPr>
          <w:rFonts w:ascii="Century" w:eastAsia="Calibri" w:hAnsi="Century"/>
        </w:rPr>
        <w:t>July 7, 2022</w:t>
      </w:r>
    </w:p>
    <w:p w14:paraId="74F87769" w14:textId="77777777" w:rsidR="003F6582" w:rsidRPr="00E923CA" w:rsidRDefault="003F6582" w:rsidP="003F6582">
      <w:pPr>
        <w:pStyle w:val="ListParagraph"/>
        <w:ind w:left="1440"/>
        <w:rPr>
          <w:rFonts w:ascii="Century" w:hAnsi="Century"/>
        </w:rPr>
      </w:pPr>
    </w:p>
    <w:p w14:paraId="7B09DC38" w14:textId="77777777" w:rsidR="003F6582" w:rsidRPr="0030210A" w:rsidRDefault="003F6582" w:rsidP="003F6582">
      <w:pPr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PR</w:t>
      </w:r>
      <w:r w:rsidRPr="0030210A">
        <w:rPr>
          <w:rFonts w:ascii="Century" w:eastAsia="Calibri" w:hAnsi="Century"/>
        </w:rPr>
        <w:t>ESENT:</w:t>
      </w:r>
    </w:p>
    <w:p w14:paraId="445251E5" w14:textId="77777777" w:rsidR="003F6582" w:rsidRDefault="003F6582" w:rsidP="003F6582">
      <w:pPr>
        <w:rPr>
          <w:rFonts w:ascii="Century" w:hAnsi="Century"/>
          <w:b w:val="0"/>
        </w:rPr>
      </w:pPr>
      <w:r w:rsidRPr="0030210A">
        <w:rPr>
          <w:rFonts w:ascii="Century" w:eastAsia="Calibri" w:hAnsi="Century"/>
          <w:b w:val="0"/>
        </w:rPr>
        <w:t xml:space="preserve">Trustee Acklin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Clerk Bowman</w:t>
      </w:r>
      <w:r w:rsidRPr="0030210A">
        <w:rPr>
          <w:rFonts w:ascii="Century" w:eastAsia="Calibri" w:hAnsi="Century"/>
          <w:b w:val="0"/>
        </w:rPr>
        <w:tab/>
        <w:t xml:space="preserve">Mayor Clements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Trustee Cooper</w:t>
      </w:r>
      <w:r w:rsidRPr="0030210A">
        <w:rPr>
          <w:rFonts w:ascii="Century" w:hAnsi="Century"/>
          <w:b w:val="0"/>
        </w:rPr>
        <w:t xml:space="preserve"> </w:t>
      </w:r>
    </w:p>
    <w:p w14:paraId="251C9A48" w14:textId="2CD9562C" w:rsidR="003F6582" w:rsidRPr="0030210A" w:rsidRDefault="003F6582" w:rsidP="003F6582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 xml:space="preserve">Trustee Esposito   </w:t>
      </w:r>
      <w:r>
        <w:rPr>
          <w:rFonts w:ascii="Century" w:hAnsi="Century"/>
          <w:b w:val="0"/>
        </w:rPr>
        <w:tab/>
      </w:r>
      <w:r>
        <w:rPr>
          <w:rFonts w:ascii="Century" w:eastAsia="Calibri" w:hAnsi="Century"/>
          <w:b w:val="0"/>
        </w:rPr>
        <w:t>Trustee Lewis</w:t>
      </w:r>
      <w:r w:rsidRPr="0030210A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ab/>
      </w:r>
      <w:r w:rsidRPr="0030210A">
        <w:rPr>
          <w:rFonts w:ascii="Century" w:hAnsi="Century"/>
          <w:b w:val="0"/>
        </w:rPr>
        <w:t xml:space="preserve">Trustee </w:t>
      </w:r>
      <w:r>
        <w:rPr>
          <w:rFonts w:ascii="Century" w:hAnsi="Century"/>
          <w:b w:val="0"/>
        </w:rPr>
        <w:t>Smith</w:t>
      </w:r>
      <w:r w:rsidRPr="0030210A">
        <w:rPr>
          <w:rFonts w:ascii="Century" w:hAnsi="Century"/>
          <w:b w:val="0"/>
        </w:rPr>
        <w:tab/>
      </w:r>
    </w:p>
    <w:p w14:paraId="4FAC6D80" w14:textId="77777777" w:rsidR="003F6582" w:rsidRDefault="003F6582" w:rsidP="003F6582">
      <w:pPr>
        <w:rPr>
          <w:rFonts w:ascii="Century" w:hAnsi="Century"/>
          <w:b w:val="0"/>
        </w:rPr>
      </w:pPr>
    </w:p>
    <w:p w14:paraId="72F6CBA5" w14:textId="7B7ACF78" w:rsidR="003F6582" w:rsidRDefault="003F6582" w:rsidP="003F6582">
      <w:pPr>
        <w:rPr>
          <w:rFonts w:ascii="Century" w:hAnsi="Century"/>
          <w:b w:val="0"/>
        </w:rPr>
      </w:pPr>
      <w:r w:rsidRPr="003F6582">
        <w:rPr>
          <w:rFonts w:ascii="Century" w:hAnsi="Century"/>
          <w:bCs/>
        </w:rPr>
        <w:t>VIA PHONE</w:t>
      </w:r>
      <w:r>
        <w:rPr>
          <w:rFonts w:ascii="Century" w:hAnsi="Century"/>
          <w:b w:val="0"/>
        </w:rPr>
        <w:t>: Trustee Haan</w:t>
      </w:r>
    </w:p>
    <w:p w14:paraId="555778B3" w14:textId="073E0FF5" w:rsidR="003F6582" w:rsidRPr="0030210A" w:rsidRDefault="003F6582" w:rsidP="003F6582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ab/>
        <w:t xml:space="preserve">                                    </w:t>
      </w:r>
    </w:p>
    <w:p w14:paraId="370BB689" w14:textId="16F29E4D" w:rsidR="003F6582" w:rsidRPr="0030210A" w:rsidRDefault="003F6582" w:rsidP="003F6582">
      <w:pPr>
        <w:rPr>
          <w:rFonts w:ascii="Century" w:eastAsia="Calibri" w:hAnsi="Century"/>
          <w:b w:val="0"/>
        </w:rPr>
      </w:pPr>
      <w:r w:rsidRPr="0030210A">
        <w:rPr>
          <w:rFonts w:ascii="Century" w:eastAsia="Calibri" w:hAnsi="Century"/>
          <w:bCs/>
        </w:rPr>
        <w:t>Absent</w:t>
      </w:r>
      <w:r w:rsidRPr="0030210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</w:t>
      </w:r>
      <w:r w:rsidR="00285106">
        <w:rPr>
          <w:rFonts w:ascii="Century" w:eastAsia="Calibri" w:hAnsi="Century"/>
          <w:b w:val="0"/>
        </w:rPr>
        <w:t>None</w:t>
      </w:r>
    </w:p>
    <w:p w14:paraId="780BD9D6" w14:textId="77777777" w:rsidR="003F6582" w:rsidRPr="00C70C67" w:rsidRDefault="003F6582" w:rsidP="003F6582">
      <w:pPr>
        <w:rPr>
          <w:rFonts w:ascii="Century" w:eastAsia="Calibri" w:hAnsi="Century"/>
          <w:b w:val="0"/>
          <w:highlight w:val="yellow"/>
        </w:rPr>
      </w:pPr>
    </w:p>
    <w:p w14:paraId="79B0E24C" w14:textId="62018222" w:rsidR="003F6582" w:rsidRPr="00E923CA" w:rsidRDefault="003F6582" w:rsidP="003F6582">
      <w:pPr>
        <w:rPr>
          <w:rFonts w:ascii="Century" w:eastAsia="Calibri" w:hAnsi="Century"/>
          <w:b w:val="0"/>
        </w:rPr>
      </w:pPr>
      <w:r w:rsidRPr="00066ABA">
        <w:rPr>
          <w:rFonts w:ascii="Century" w:eastAsia="Calibri" w:hAnsi="Century"/>
          <w:bCs/>
        </w:rPr>
        <w:t>Also, Present</w:t>
      </w:r>
      <w:r w:rsidRPr="00066AB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Nora Mabry, </w:t>
      </w:r>
      <w:r w:rsidRPr="00A50E39">
        <w:rPr>
          <w:rFonts w:ascii="Century" w:eastAsia="Calibri" w:hAnsi="Century"/>
          <w:b w:val="0"/>
        </w:rPr>
        <w:t>Allison Wakefield</w:t>
      </w:r>
      <w:r>
        <w:rPr>
          <w:rFonts w:ascii="Century" w:eastAsia="Calibri" w:hAnsi="Century"/>
          <w:b w:val="0"/>
        </w:rPr>
        <w:t xml:space="preserve">, Caleb Low, </w:t>
      </w:r>
      <w:r w:rsidRPr="00F65EBE">
        <w:rPr>
          <w:rFonts w:ascii="Century" w:eastAsia="Calibri" w:hAnsi="Century"/>
          <w:b w:val="0"/>
        </w:rPr>
        <w:t>and</w:t>
      </w:r>
      <w:r>
        <w:rPr>
          <w:rFonts w:ascii="Century" w:eastAsia="Calibri" w:hAnsi="Century"/>
          <w:b w:val="0"/>
        </w:rPr>
        <w:t xml:space="preserve"> </w:t>
      </w:r>
      <w:r w:rsidR="00F65EBE">
        <w:rPr>
          <w:rFonts w:ascii="Century" w:eastAsia="Calibri" w:hAnsi="Century"/>
          <w:b w:val="0"/>
        </w:rPr>
        <w:t xml:space="preserve">Grace </w:t>
      </w:r>
      <w:r>
        <w:rPr>
          <w:rFonts w:ascii="Century" w:eastAsia="Calibri" w:hAnsi="Century"/>
          <w:b w:val="0"/>
        </w:rPr>
        <w:t>Low</w:t>
      </w:r>
    </w:p>
    <w:p w14:paraId="11E66BAF" w14:textId="77777777" w:rsidR="003F6582" w:rsidRPr="00E923CA" w:rsidRDefault="003F6582" w:rsidP="003F6582">
      <w:pPr>
        <w:rPr>
          <w:rFonts w:ascii="Century" w:hAnsi="Century"/>
        </w:rPr>
      </w:pPr>
    </w:p>
    <w:p w14:paraId="4FBDC59B" w14:textId="77777777" w:rsidR="003F6582" w:rsidRPr="00E923CA" w:rsidRDefault="003F6582" w:rsidP="003F6582">
      <w:pPr>
        <w:rPr>
          <w:rFonts w:ascii="Century" w:hAnsi="Century"/>
        </w:rPr>
      </w:pPr>
      <w:r w:rsidRPr="00E923CA">
        <w:rPr>
          <w:rFonts w:ascii="Century" w:hAnsi="Century"/>
        </w:rPr>
        <w:t>CALL TO ORDER:</w:t>
      </w:r>
    </w:p>
    <w:p w14:paraId="3E52AB84" w14:textId="1C5AC7AC" w:rsidR="003F6582" w:rsidRPr="00E923CA" w:rsidRDefault="003F6582" w:rsidP="003F6582">
      <w:pPr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Mayor Clements </w:t>
      </w:r>
      <w:r w:rsidRPr="00E923CA">
        <w:rPr>
          <w:rFonts w:ascii="Century" w:hAnsi="Century"/>
          <w:b w:val="0"/>
        </w:rPr>
        <w:t xml:space="preserve">called the meeting to order </w:t>
      </w:r>
      <w:r w:rsidRPr="00421205">
        <w:rPr>
          <w:rFonts w:ascii="Century" w:hAnsi="Century"/>
          <w:b w:val="0"/>
        </w:rPr>
        <w:t>at 7</w:t>
      </w:r>
      <w:r w:rsidRPr="00A63F75">
        <w:rPr>
          <w:rFonts w:ascii="Century" w:hAnsi="Century"/>
          <w:b w:val="0"/>
        </w:rPr>
        <w:t>:0</w:t>
      </w:r>
      <w:r>
        <w:rPr>
          <w:rFonts w:ascii="Century" w:hAnsi="Century"/>
          <w:b w:val="0"/>
        </w:rPr>
        <w:t>1</w:t>
      </w:r>
      <w:r w:rsidRPr="00421205">
        <w:rPr>
          <w:rFonts w:ascii="Century" w:hAnsi="Century"/>
          <w:b w:val="0"/>
        </w:rPr>
        <w:t xml:space="preserve"> p.m.</w:t>
      </w:r>
      <w:r w:rsidRPr="00E923CA">
        <w:rPr>
          <w:rFonts w:ascii="Century" w:hAnsi="Century"/>
          <w:b w:val="0"/>
        </w:rPr>
        <w:t xml:space="preserve"> </w:t>
      </w:r>
    </w:p>
    <w:p w14:paraId="048AC97D" w14:textId="77777777" w:rsidR="003F6582" w:rsidRPr="00E923CA" w:rsidRDefault="003F6582" w:rsidP="003F6582">
      <w:pPr>
        <w:rPr>
          <w:rFonts w:ascii="Century" w:hAnsi="Century"/>
          <w:b w:val="0"/>
        </w:rPr>
      </w:pPr>
    </w:p>
    <w:p w14:paraId="5B606E6A" w14:textId="77777777" w:rsidR="003F6582" w:rsidRPr="00E923CA" w:rsidRDefault="003F6582" w:rsidP="003F6582">
      <w:pPr>
        <w:rPr>
          <w:rFonts w:ascii="Century" w:hAnsi="Century"/>
          <w:b w:val="0"/>
        </w:rPr>
      </w:pPr>
      <w:r w:rsidRPr="00E923CA">
        <w:rPr>
          <w:rFonts w:ascii="Century" w:hAnsi="Century"/>
        </w:rPr>
        <w:t>PUBLIC COMMENT:</w:t>
      </w:r>
      <w:r>
        <w:rPr>
          <w:rFonts w:ascii="Century" w:hAnsi="Century"/>
          <w:b w:val="0"/>
        </w:rPr>
        <w:t xml:space="preserve"> None</w:t>
      </w:r>
    </w:p>
    <w:p w14:paraId="1D78C694" w14:textId="77777777" w:rsidR="003F6582" w:rsidRPr="00E923CA" w:rsidRDefault="003F6582" w:rsidP="003F6582">
      <w:pPr>
        <w:rPr>
          <w:rFonts w:ascii="Century" w:hAnsi="Century"/>
          <w:b w:val="0"/>
        </w:rPr>
      </w:pPr>
    </w:p>
    <w:p w14:paraId="3D66EF16" w14:textId="77777777" w:rsidR="003F6582" w:rsidRPr="00E923CA" w:rsidRDefault="003F6582" w:rsidP="003F6582">
      <w:pPr>
        <w:rPr>
          <w:rFonts w:ascii="Century" w:hAnsi="Century" w:cs="Arial"/>
        </w:rPr>
      </w:pPr>
      <w:r w:rsidRPr="00E923CA">
        <w:rPr>
          <w:rFonts w:ascii="Century" w:hAnsi="Century" w:cs="Arial"/>
        </w:rPr>
        <w:t>CONSENT AGENDA</w:t>
      </w:r>
    </w:p>
    <w:p w14:paraId="30EEF83C" w14:textId="3C3B89AE" w:rsidR="003F6582" w:rsidRPr="00C70C67" w:rsidRDefault="003F6582" w:rsidP="003F658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C70C67">
        <w:rPr>
          <w:rFonts w:ascii="Century" w:hAnsi="Century" w:cs="Arial"/>
        </w:rPr>
        <w:t xml:space="preserve">Motion to approve minutes of the </w:t>
      </w:r>
      <w:r>
        <w:rPr>
          <w:rFonts w:ascii="Century" w:hAnsi="Century" w:cs="Arial"/>
        </w:rPr>
        <w:t>June 2</w:t>
      </w:r>
      <w:r w:rsidRPr="00C70C67">
        <w:rPr>
          <w:rFonts w:ascii="Century" w:hAnsi="Century" w:cs="Arial"/>
        </w:rPr>
        <w:t>, 202</w:t>
      </w:r>
      <w:r>
        <w:rPr>
          <w:rFonts w:ascii="Century" w:hAnsi="Century" w:cs="Arial"/>
        </w:rPr>
        <w:t>2</w:t>
      </w:r>
      <w:r w:rsidRPr="00C70C67">
        <w:rPr>
          <w:rFonts w:ascii="Century" w:hAnsi="Century" w:cs="Arial"/>
        </w:rPr>
        <w:t xml:space="preserve">, regular session </w:t>
      </w:r>
      <w:r>
        <w:rPr>
          <w:rFonts w:ascii="Century" w:hAnsi="Century" w:cs="Arial"/>
        </w:rPr>
        <w:t>and June 6, 2022, continued meeting</w:t>
      </w:r>
    </w:p>
    <w:p w14:paraId="5AB5D616" w14:textId="0F77CE77" w:rsidR="003F6582" w:rsidRPr="00E923CA" w:rsidRDefault="003F6582" w:rsidP="003F658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 xml:space="preserve">July </w:t>
      </w:r>
      <w:r w:rsidRPr="00E923CA">
        <w:rPr>
          <w:rFonts w:ascii="Century" w:hAnsi="Century" w:cs="Arial"/>
        </w:rPr>
        <w:t>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Treasurer’s Report</w:t>
      </w:r>
    </w:p>
    <w:p w14:paraId="0CE2DDFE" w14:textId="10A9E271" w:rsidR="003F6582" w:rsidRPr="00E923CA" w:rsidRDefault="003F6582" w:rsidP="003F658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 xml:space="preserve">June </w:t>
      </w:r>
      <w:r w:rsidRPr="00E923CA">
        <w:rPr>
          <w:rFonts w:ascii="Century" w:hAnsi="Century" w:cs="Arial"/>
        </w:rPr>
        <w:t>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bank statements</w:t>
      </w:r>
    </w:p>
    <w:p w14:paraId="766AFE23" w14:textId="6FA0F197" w:rsidR="003F6582" w:rsidRDefault="003F6582" w:rsidP="003F658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>July</w:t>
      </w:r>
      <w:r w:rsidRPr="00E923CA">
        <w:rPr>
          <w:rFonts w:ascii="Century" w:hAnsi="Century" w:cs="Arial"/>
        </w:rPr>
        <w:t xml:space="preserve"> 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bills</w:t>
      </w:r>
    </w:p>
    <w:p w14:paraId="19978EA4" w14:textId="0F7B0ECC" w:rsidR="003F6582" w:rsidRPr="003F6582" w:rsidRDefault="003F6582" w:rsidP="003F6582">
      <w:pPr>
        <w:pStyle w:val="ListParagraph"/>
        <w:numPr>
          <w:ilvl w:val="2"/>
          <w:numId w:val="1"/>
        </w:numPr>
        <w:tabs>
          <w:tab w:val="num" w:pos="1800"/>
        </w:tabs>
        <w:rPr>
          <w:rFonts w:ascii="Century" w:hAnsi="Century" w:cs="Arial"/>
          <w:sz w:val="22"/>
          <w:szCs w:val="22"/>
        </w:rPr>
      </w:pPr>
      <w:r w:rsidRPr="003F6582">
        <w:rPr>
          <w:rFonts w:ascii="Century" w:hAnsi="Century" w:cs="Arial"/>
          <w:sz w:val="22"/>
          <w:szCs w:val="22"/>
        </w:rPr>
        <w:t>Approval of Illinois Environmental Protection Agency Annual NPDES Fee (not to exceed $500)</w:t>
      </w:r>
    </w:p>
    <w:p w14:paraId="475C43AF" w14:textId="5663241E" w:rsidR="003F6582" w:rsidRPr="00642BD0" w:rsidRDefault="003F6582" w:rsidP="003F6582">
      <w:pPr>
        <w:rPr>
          <w:rFonts w:ascii="Century" w:hAnsi="Century" w:cs="Arial"/>
          <w:b w:val="0"/>
          <w:bCs/>
        </w:rPr>
      </w:pPr>
      <w:r w:rsidRPr="00E923CA">
        <w:rPr>
          <w:rFonts w:ascii="Century" w:hAnsi="Century" w:cs="Arial"/>
          <w:b w:val="0"/>
          <w:bCs/>
        </w:rPr>
        <w:t>Truste</w:t>
      </w:r>
      <w:r w:rsidRPr="00B77C55">
        <w:rPr>
          <w:rFonts w:ascii="Century" w:hAnsi="Century" w:cs="Arial"/>
          <w:b w:val="0"/>
          <w:bCs/>
        </w:rPr>
        <w:t xml:space="preserve">e </w:t>
      </w:r>
      <w:r>
        <w:rPr>
          <w:rFonts w:ascii="Century" w:hAnsi="Century" w:cs="Arial"/>
          <w:b w:val="0"/>
          <w:bCs/>
        </w:rPr>
        <w:t>Esposito</w:t>
      </w:r>
      <w:r w:rsidRPr="00066ABA">
        <w:rPr>
          <w:rFonts w:ascii="Century" w:hAnsi="Century" w:cs="Arial"/>
          <w:b w:val="0"/>
          <w:bCs/>
        </w:rPr>
        <w:t xml:space="preserve"> made a motion to approve the </w:t>
      </w:r>
      <w:r>
        <w:rPr>
          <w:rFonts w:ascii="Century" w:hAnsi="Century" w:cs="Arial"/>
          <w:b w:val="0"/>
          <w:bCs/>
        </w:rPr>
        <w:t>July 7</w:t>
      </w:r>
      <w:r w:rsidRPr="00066ABA">
        <w:rPr>
          <w:rFonts w:ascii="Century" w:hAnsi="Century" w:cs="Arial"/>
          <w:b w:val="0"/>
          <w:bCs/>
        </w:rPr>
        <w:t>, 202</w:t>
      </w:r>
      <w:r>
        <w:rPr>
          <w:rFonts w:ascii="Century" w:hAnsi="Century" w:cs="Arial"/>
          <w:b w:val="0"/>
          <w:bCs/>
        </w:rPr>
        <w:t>2</w:t>
      </w:r>
      <w:r w:rsidRPr="00066ABA">
        <w:rPr>
          <w:rFonts w:ascii="Century" w:hAnsi="Century" w:cs="Arial"/>
          <w:b w:val="0"/>
          <w:bCs/>
        </w:rPr>
        <w:t>, consent agenda. Trustee</w:t>
      </w:r>
      <w:r>
        <w:rPr>
          <w:rFonts w:ascii="Century" w:hAnsi="Century" w:cs="Arial"/>
          <w:b w:val="0"/>
          <w:bCs/>
        </w:rPr>
        <w:t xml:space="preserve"> </w:t>
      </w:r>
      <w:r w:rsidR="006220F7">
        <w:rPr>
          <w:rFonts w:ascii="Century" w:hAnsi="Century" w:cs="Arial"/>
          <w:b w:val="0"/>
          <w:bCs/>
        </w:rPr>
        <w:t>Cooper</w:t>
      </w:r>
      <w:r>
        <w:rPr>
          <w:rFonts w:ascii="Century" w:hAnsi="Century" w:cs="Arial"/>
          <w:b w:val="0"/>
          <w:bCs/>
        </w:rPr>
        <w:t xml:space="preserve"> </w:t>
      </w:r>
      <w:r w:rsidRPr="00E923CA">
        <w:rPr>
          <w:rFonts w:ascii="Century" w:hAnsi="Century" w:cs="Arial"/>
          <w:b w:val="0"/>
          <w:bCs/>
        </w:rPr>
        <w:t>seconded the motion. Roll call vote:</w:t>
      </w:r>
    </w:p>
    <w:p w14:paraId="2DB4D2AF" w14:textId="77777777" w:rsidR="006220F7" w:rsidRDefault="003F6582" w:rsidP="003F6582">
      <w:pPr>
        <w:rPr>
          <w:rFonts w:ascii="Century" w:hAnsi="Century"/>
          <w:b w:val="0"/>
          <w:bCs/>
        </w:rPr>
      </w:pPr>
      <w:r w:rsidRPr="0046441E">
        <w:rPr>
          <w:rFonts w:ascii="Century" w:hAnsi="Century"/>
          <w:b w:val="0"/>
          <w:bCs/>
        </w:rPr>
        <w:t xml:space="preserve">Trustee Esposito, “aye” </w:t>
      </w:r>
      <w:r w:rsidRPr="0046441E">
        <w:rPr>
          <w:rFonts w:ascii="Century" w:hAnsi="Century"/>
          <w:b w:val="0"/>
          <w:bCs/>
        </w:rPr>
        <w:tab/>
        <w:t xml:space="preserve">Trustee Cooper, “aye” </w:t>
      </w:r>
      <w:r w:rsidR="006220F7">
        <w:rPr>
          <w:rFonts w:ascii="Century" w:hAnsi="Century"/>
          <w:b w:val="0"/>
          <w:bCs/>
        </w:rPr>
        <w:tab/>
      </w:r>
      <w:r w:rsidRPr="0046441E">
        <w:rPr>
          <w:rFonts w:ascii="Century" w:hAnsi="Century"/>
          <w:b w:val="0"/>
          <w:bCs/>
        </w:rPr>
        <w:t>Trustee Acklin, “aye”</w:t>
      </w:r>
    </w:p>
    <w:p w14:paraId="65745863" w14:textId="547FA48D" w:rsidR="003F6582" w:rsidRPr="0046441E" w:rsidRDefault="003F6582" w:rsidP="003F6582">
      <w:pPr>
        <w:rPr>
          <w:rFonts w:ascii="Century" w:hAnsi="Century"/>
          <w:b w:val="0"/>
          <w:bCs/>
        </w:rPr>
      </w:pPr>
      <w:r w:rsidRPr="0046441E">
        <w:rPr>
          <w:rFonts w:ascii="Century" w:hAnsi="Century"/>
          <w:b w:val="0"/>
          <w:bCs/>
        </w:rPr>
        <w:t>Trustee Haan, “aye”</w:t>
      </w:r>
      <w:r w:rsidRPr="0046441E">
        <w:rPr>
          <w:rFonts w:ascii="Century" w:hAnsi="Century"/>
          <w:b w:val="0"/>
          <w:bCs/>
        </w:rPr>
        <w:tab/>
        <w:t>Trustee Lewis, “aye”</w:t>
      </w:r>
      <w:r w:rsidR="006220F7">
        <w:rPr>
          <w:rFonts w:ascii="Century" w:hAnsi="Century"/>
          <w:b w:val="0"/>
          <w:bCs/>
        </w:rPr>
        <w:tab/>
      </w:r>
      <w:r w:rsidR="006220F7" w:rsidRPr="0046441E">
        <w:rPr>
          <w:rFonts w:ascii="Century" w:hAnsi="Century"/>
          <w:b w:val="0"/>
          <w:bCs/>
        </w:rPr>
        <w:t>Trustee Smith, “aye”</w:t>
      </w:r>
      <w:r w:rsidRPr="0046441E">
        <w:rPr>
          <w:rFonts w:ascii="Century" w:hAnsi="Century"/>
          <w:b w:val="0"/>
          <w:bCs/>
        </w:rPr>
        <w:tab/>
      </w:r>
    </w:p>
    <w:p w14:paraId="3B6FAE66" w14:textId="77777777" w:rsidR="003F6582" w:rsidRDefault="003F6582" w:rsidP="003F6582">
      <w:pPr>
        <w:rPr>
          <w:rFonts w:ascii="Century" w:hAnsi="Century"/>
          <w:b w:val="0"/>
          <w:bCs/>
        </w:rPr>
      </w:pPr>
      <w:r w:rsidRPr="0046441E">
        <w:rPr>
          <w:rFonts w:ascii="Century" w:hAnsi="Century"/>
          <w:b w:val="0"/>
          <w:bCs/>
        </w:rPr>
        <w:t>All “ayes,” motion carried.</w:t>
      </w:r>
    </w:p>
    <w:p w14:paraId="65232EAD" w14:textId="77777777" w:rsidR="00285106" w:rsidRDefault="00285106" w:rsidP="00285106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132DF5EC" w14:textId="4FFFED15" w:rsidR="00285106" w:rsidRDefault="00285106" w:rsidP="00285106">
      <w:pPr>
        <w:rPr>
          <w:rFonts w:ascii="Century Schoolbook" w:hAnsi="Century Schoolbook" w:cs="Arial"/>
          <w:sz w:val="22"/>
          <w:szCs w:val="22"/>
        </w:rPr>
      </w:pPr>
      <w:r w:rsidRPr="00285106">
        <w:rPr>
          <w:rFonts w:ascii="Century Schoolbook" w:hAnsi="Century Schoolbook" w:cs="Arial"/>
          <w:sz w:val="22"/>
          <w:szCs w:val="22"/>
        </w:rPr>
        <w:t>DISCUSSION AND APPROVAL OF HARTKE PARKING LEASE AND AN ORDINANCE AUTHORIZING EXECUTION OF A PARKING LEASE AGREEMENT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46825021" w14:textId="5B0985E9" w:rsidR="003F6582" w:rsidRPr="00C07BA3" w:rsidRDefault="00FA5A99" w:rsidP="003F6582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C07BA3">
        <w:rPr>
          <w:rFonts w:ascii="Century Schoolbook" w:hAnsi="Century Schoolbook" w:cs="Arial"/>
          <w:b w:val="0"/>
          <w:bCs/>
          <w:sz w:val="22"/>
          <w:szCs w:val="22"/>
        </w:rPr>
        <w:t xml:space="preserve">Trustee Acklin made a motion to approve the Hartke Parking Lease for </w:t>
      </w:r>
      <w:r w:rsidR="00C07BA3" w:rsidRPr="00C07BA3">
        <w:rPr>
          <w:rFonts w:ascii="Century Schoolbook" w:hAnsi="Century Schoolbook" w:cs="Arial"/>
          <w:b w:val="0"/>
          <w:bCs/>
          <w:sz w:val="22"/>
          <w:szCs w:val="22"/>
        </w:rPr>
        <w:t>$100 per year. Trustee Lewis seconded the motion. Roll call vote:</w:t>
      </w:r>
    </w:p>
    <w:p w14:paraId="17AE40DF" w14:textId="270788B1" w:rsidR="003F6582" w:rsidRDefault="003F6582" w:rsidP="003F6582">
      <w:pPr>
        <w:rPr>
          <w:rFonts w:ascii="Century" w:hAnsi="Century"/>
          <w:b w:val="0"/>
          <w:bCs/>
        </w:rPr>
      </w:pPr>
      <w:r w:rsidRPr="00E40471">
        <w:rPr>
          <w:rFonts w:ascii="Century" w:hAnsi="Century"/>
          <w:b w:val="0"/>
          <w:bCs/>
        </w:rPr>
        <w:t>Trustee Cooper, “aye”</w:t>
      </w:r>
      <w:r w:rsidRPr="00E40471">
        <w:rPr>
          <w:rFonts w:ascii="Century" w:hAnsi="Century"/>
          <w:b w:val="0"/>
          <w:bCs/>
        </w:rPr>
        <w:tab/>
        <w:t>Trustee Acklin, “aye”</w:t>
      </w:r>
      <w:r w:rsidRPr="00AC786C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40471">
        <w:rPr>
          <w:rFonts w:ascii="Century" w:hAnsi="Century"/>
          <w:b w:val="0"/>
          <w:bCs/>
        </w:rPr>
        <w:t>Trustee Haan, “</w:t>
      </w:r>
      <w:r w:rsidR="00285106">
        <w:rPr>
          <w:rFonts w:ascii="Century" w:hAnsi="Century"/>
          <w:b w:val="0"/>
          <w:bCs/>
        </w:rPr>
        <w:t>nay</w:t>
      </w:r>
      <w:r w:rsidRPr="00E40471">
        <w:rPr>
          <w:rFonts w:ascii="Century" w:hAnsi="Century"/>
          <w:b w:val="0"/>
          <w:bCs/>
        </w:rPr>
        <w:t>”</w:t>
      </w:r>
    </w:p>
    <w:p w14:paraId="12FB720C" w14:textId="6024D47D" w:rsidR="003F6582" w:rsidRPr="00E40471" w:rsidRDefault="003F6582" w:rsidP="003F6582">
      <w:pPr>
        <w:rPr>
          <w:rFonts w:ascii="Century" w:hAnsi="Century"/>
          <w:b w:val="0"/>
          <w:bCs/>
        </w:rPr>
      </w:pPr>
      <w:r w:rsidRPr="00E40471">
        <w:rPr>
          <w:rFonts w:ascii="Century" w:hAnsi="Century"/>
          <w:b w:val="0"/>
          <w:bCs/>
        </w:rPr>
        <w:t>Trustee Lewis, “aye”</w:t>
      </w:r>
      <w:r w:rsidRPr="00E40471">
        <w:rPr>
          <w:rFonts w:ascii="Century" w:hAnsi="Century"/>
          <w:b w:val="0"/>
          <w:bCs/>
        </w:rPr>
        <w:tab/>
        <w:t>Trustee Smith, “aye”</w:t>
      </w:r>
      <w:r>
        <w:rPr>
          <w:rFonts w:ascii="Century" w:hAnsi="Century"/>
          <w:b w:val="0"/>
          <w:bCs/>
        </w:rPr>
        <w:tab/>
      </w:r>
      <w:r w:rsidRPr="00E40471">
        <w:rPr>
          <w:rFonts w:ascii="Century" w:hAnsi="Century"/>
          <w:b w:val="0"/>
          <w:bCs/>
        </w:rPr>
        <w:t>Trustee Esposito, “</w:t>
      </w:r>
      <w:r w:rsidR="00285106">
        <w:rPr>
          <w:rFonts w:ascii="Century" w:hAnsi="Century"/>
          <w:b w:val="0"/>
          <w:bCs/>
        </w:rPr>
        <w:t>nay</w:t>
      </w:r>
      <w:r w:rsidRPr="00E40471">
        <w:rPr>
          <w:rFonts w:ascii="Century" w:hAnsi="Century"/>
          <w:b w:val="0"/>
          <w:bCs/>
        </w:rPr>
        <w:t>”</w:t>
      </w:r>
      <w:r w:rsidRPr="00E40471">
        <w:rPr>
          <w:rFonts w:ascii="Century" w:hAnsi="Century"/>
          <w:b w:val="0"/>
          <w:bCs/>
        </w:rPr>
        <w:tab/>
      </w:r>
    </w:p>
    <w:p w14:paraId="5352F154" w14:textId="5C81F4EE" w:rsidR="003F6582" w:rsidRDefault="00285106" w:rsidP="003F658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Four</w:t>
      </w:r>
      <w:r w:rsidR="003F6582" w:rsidRPr="00E40471">
        <w:rPr>
          <w:rFonts w:ascii="Century" w:hAnsi="Century"/>
          <w:b w:val="0"/>
          <w:bCs/>
        </w:rPr>
        <w:t xml:space="preserve"> “ayes,” </w:t>
      </w:r>
      <w:r>
        <w:rPr>
          <w:rFonts w:ascii="Century" w:hAnsi="Century"/>
          <w:b w:val="0"/>
          <w:bCs/>
        </w:rPr>
        <w:t xml:space="preserve">and </w:t>
      </w:r>
      <w:r w:rsidR="00C07BA3">
        <w:rPr>
          <w:rFonts w:ascii="Century" w:hAnsi="Century"/>
          <w:b w:val="0"/>
          <w:bCs/>
        </w:rPr>
        <w:t>two</w:t>
      </w:r>
      <w:r>
        <w:rPr>
          <w:rFonts w:ascii="Century" w:hAnsi="Century"/>
          <w:b w:val="0"/>
          <w:bCs/>
        </w:rPr>
        <w:t xml:space="preserve"> “nays</w:t>
      </w:r>
      <w:r w:rsidR="008818BB">
        <w:rPr>
          <w:rFonts w:ascii="Century" w:hAnsi="Century"/>
          <w:b w:val="0"/>
          <w:bCs/>
        </w:rPr>
        <w:t>,”</w:t>
      </w:r>
      <w:r>
        <w:rPr>
          <w:rFonts w:ascii="Century" w:hAnsi="Century"/>
          <w:b w:val="0"/>
          <w:bCs/>
        </w:rPr>
        <w:t xml:space="preserve"> </w:t>
      </w:r>
      <w:r w:rsidR="003F6582" w:rsidRPr="00E40471">
        <w:rPr>
          <w:rFonts w:ascii="Century" w:hAnsi="Century"/>
          <w:b w:val="0"/>
          <w:bCs/>
        </w:rPr>
        <w:t>motion carried</w:t>
      </w:r>
      <w:r w:rsidR="003F6582">
        <w:rPr>
          <w:rFonts w:ascii="Century" w:hAnsi="Century"/>
          <w:b w:val="0"/>
          <w:bCs/>
        </w:rPr>
        <w:t>.</w:t>
      </w:r>
    </w:p>
    <w:p w14:paraId="3000FB7C" w14:textId="77777777" w:rsidR="003F6582" w:rsidRDefault="003F6582" w:rsidP="003F6582">
      <w:pPr>
        <w:rPr>
          <w:rFonts w:ascii="Century Schoolbook" w:hAnsi="Century Schoolbook" w:cs="Kartika"/>
        </w:rPr>
      </w:pPr>
    </w:p>
    <w:p w14:paraId="6B9EE8AD" w14:textId="1101AF4F" w:rsidR="003C6C4B" w:rsidRPr="0035579A" w:rsidRDefault="00C759F5" w:rsidP="003F6582">
      <w:pPr>
        <w:rPr>
          <w:rFonts w:ascii="Century Schoolbook" w:hAnsi="Century Schoolbook" w:cs="Kartika"/>
          <w:b w:val="0"/>
          <w:bCs/>
        </w:rPr>
      </w:pPr>
      <w:r w:rsidRPr="0035579A">
        <w:rPr>
          <w:rFonts w:ascii="Century Schoolbook" w:hAnsi="Century Schoolbook" w:cs="Kartika"/>
          <w:b w:val="0"/>
          <w:bCs/>
        </w:rPr>
        <w:t xml:space="preserve">Trustee Esposito </w:t>
      </w:r>
      <w:r w:rsidR="00697BC6" w:rsidRPr="0035579A">
        <w:rPr>
          <w:rFonts w:ascii="Century Schoolbook" w:hAnsi="Century Schoolbook" w:cs="Kartika"/>
          <w:b w:val="0"/>
          <w:bCs/>
        </w:rPr>
        <w:t xml:space="preserve">questioned why Hartke wants the alley for parking. There is on street parking on East Ave. </w:t>
      </w:r>
      <w:r w:rsidR="00F20917" w:rsidRPr="0035579A">
        <w:rPr>
          <w:rFonts w:ascii="Century Schoolbook" w:hAnsi="Century Schoolbook" w:cs="Kartika"/>
          <w:b w:val="0"/>
          <w:bCs/>
        </w:rPr>
        <w:t xml:space="preserve">She said that the other apartments next door </w:t>
      </w:r>
      <w:r w:rsidR="001811EF" w:rsidRPr="0035579A">
        <w:rPr>
          <w:rFonts w:ascii="Century Schoolbook" w:hAnsi="Century Schoolbook" w:cs="Kartika"/>
          <w:b w:val="0"/>
          <w:bCs/>
        </w:rPr>
        <w:t xml:space="preserve">never needed other parking arrangements. </w:t>
      </w:r>
      <w:r w:rsidR="000734EA" w:rsidRPr="0035579A">
        <w:rPr>
          <w:rFonts w:ascii="Century Schoolbook" w:hAnsi="Century Schoolbook" w:cs="Kartika"/>
          <w:b w:val="0"/>
          <w:bCs/>
        </w:rPr>
        <w:t xml:space="preserve">She said if he </w:t>
      </w:r>
      <w:r w:rsidR="008818BB" w:rsidRPr="0035579A">
        <w:rPr>
          <w:rFonts w:ascii="Century Schoolbook" w:hAnsi="Century Schoolbook" w:cs="Kartika"/>
          <w:b w:val="0"/>
          <w:bCs/>
        </w:rPr>
        <w:t>were</w:t>
      </w:r>
      <w:r w:rsidR="000734EA">
        <w:rPr>
          <w:rFonts w:ascii="Century Schoolbook" w:hAnsi="Century Schoolbook" w:cs="Kartika"/>
        </w:rPr>
        <w:t xml:space="preserve"> </w:t>
      </w:r>
      <w:r w:rsidR="000734EA" w:rsidRPr="0035579A">
        <w:rPr>
          <w:rFonts w:ascii="Century Schoolbook" w:hAnsi="Century Schoolbook" w:cs="Kartika"/>
          <w:b w:val="0"/>
          <w:bCs/>
        </w:rPr>
        <w:t xml:space="preserve">worried about on street parking then he </w:t>
      </w:r>
      <w:r w:rsidR="00CC72C5" w:rsidRPr="0035579A">
        <w:rPr>
          <w:rFonts w:ascii="Century Schoolbook" w:hAnsi="Century Schoolbook" w:cs="Kartika"/>
          <w:b w:val="0"/>
          <w:bCs/>
        </w:rPr>
        <w:t>would not</w:t>
      </w:r>
      <w:r w:rsidR="000734EA" w:rsidRPr="0035579A">
        <w:rPr>
          <w:rFonts w:ascii="Century Schoolbook" w:hAnsi="Century Schoolbook" w:cs="Kartika"/>
          <w:b w:val="0"/>
          <w:bCs/>
        </w:rPr>
        <w:t xml:space="preserve"> take up </w:t>
      </w:r>
      <w:r w:rsidR="003C6C4B" w:rsidRPr="0035579A">
        <w:rPr>
          <w:rFonts w:ascii="Century Schoolbook" w:hAnsi="Century Schoolbook" w:cs="Kartika"/>
          <w:b w:val="0"/>
          <w:bCs/>
        </w:rPr>
        <w:t xml:space="preserve">a lot of East Ave with is business trucks. </w:t>
      </w:r>
    </w:p>
    <w:p w14:paraId="27DA6BFE" w14:textId="77777777" w:rsidR="003C6C4B" w:rsidRPr="0035579A" w:rsidRDefault="001811EF" w:rsidP="003F6582">
      <w:pPr>
        <w:rPr>
          <w:rFonts w:ascii="Century Schoolbook" w:hAnsi="Century Schoolbook" w:cs="Kartika"/>
          <w:b w:val="0"/>
          <w:bCs/>
        </w:rPr>
      </w:pPr>
      <w:r w:rsidRPr="0035579A">
        <w:rPr>
          <w:rFonts w:ascii="Century Schoolbook" w:hAnsi="Century Schoolbook" w:cs="Kartika"/>
          <w:b w:val="0"/>
          <w:bCs/>
        </w:rPr>
        <w:lastRenderedPageBreak/>
        <w:t xml:space="preserve">Trustee Acklin </w:t>
      </w:r>
      <w:r w:rsidR="009C21B1" w:rsidRPr="0035579A">
        <w:rPr>
          <w:rFonts w:ascii="Century Schoolbook" w:hAnsi="Century Schoolbook" w:cs="Kartika"/>
          <w:b w:val="0"/>
          <w:bCs/>
        </w:rPr>
        <w:t xml:space="preserve">reported that Hartke’s first choice was to try and buy part of the lot behind his building. The landowner has no </w:t>
      </w:r>
      <w:r w:rsidR="006B766F" w:rsidRPr="0035579A">
        <w:rPr>
          <w:rFonts w:ascii="Century Schoolbook" w:hAnsi="Century Schoolbook" w:cs="Kartika"/>
          <w:b w:val="0"/>
          <w:bCs/>
        </w:rPr>
        <w:t xml:space="preserve">intention of selling, so Hartke wants to rent the alley instead. </w:t>
      </w:r>
    </w:p>
    <w:p w14:paraId="68B87283" w14:textId="77777777" w:rsidR="003C6C4B" w:rsidRPr="0035579A" w:rsidRDefault="00191CB5" w:rsidP="003F6582">
      <w:pPr>
        <w:rPr>
          <w:rFonts w:ascii="Century Schoolbook" w:hAnsi="Century Schoolbook" w:cs="Kartika"/>
          <w:b w:val="0"/>
          <w:bCs/>
        </w:rPr>
      </w:pPr>
      <w:r w:rsidRPr="0035579A">
        <w:rPr>
          <w:rFonts w:ascii="Century Schoolbook" w:hAnsi="Century Schoolbook" w:cs="Kartika"/>
          <w:b w:val="0"/>
          <w:bCs/>
        </w:rPr>
        <w:t xml:space="preserve">Trustee Esposito said this is nothing like the Billy Bob parking lease. Billy Bob’s rents a portion of the water plant property for parking. Not the alley. </w:t>
      </w:r>
      <w:r w:rsidR="00C27197" w:rsidRPr="0035579A">
        <w:rPr>
          <w:rFonts w:ascii="Century Schoolbook" w:hAnsi="Century Schoolbook" w:cs="Kartika"/>
          <w:b w:val="0"/>
          <w:bCs/>
        </w:rPr>
        <w:t xml:space="preserve">She said the reason they rented Billy Bob’s those parking spaces were to </w:t>
      </w:r>
      <w:r w:rsidR="00E8600A" w:rsidRPr="0035579A">
        <w:rPr>
          <w:rFonts w:ascii="Century Schoolbook" w:hAnsi="Century Schoolbook" w:cs="Kartika"/>
          <w:b w:val="0"/>
          <w:bCs/>
        </w:rPr>
        <w:t xml:space="preserve">resolve the problem of people hitting </w:t>
      </w:r>
      <w:r w:rsidR="000D2B3E" w:rsidRPr="0035579A">
        <w:rPr>
          <w:rFonts w:ascii="Century Schoolbook" w:hAnsi="Century Schoolbook" w:cs="Kartika"/>
          <w:b w:val="0"/>
          <w:bCs/>
        </w:rPr>
        <w:t xml:space="preserve">the </w:t>
      </w:r>
      <w:r w:rsidR="00E8600A" w:rsidRPr="0035579A">
        <w:rPr>
          <w:rFonts w:ascii="Century Schoolbook" w:hAnsi="Century Schoolbook" w:cs="Kartika"/>
          <w:b w:val="0"/>
          <w:bCs/>
        </w:rPr>
        <w:t xml:space="preserve">ShapeMaster </w:t>
      </w:r>
      <w:r w:rsidR="000D2B3E" w:rsidRPr="0035579A">
        <w:rPr>
          <w:rFonts w:ascii="Century Schoolbook" w:hAnsi="Century Schoolbook" w:cs="Kartika"/>
          <w:b w:val="0"/>
          <w:bCs/>
        </w:rPr>
        <w:t xml:space="preserve">building </w:t>
      </w:r>
      <w:r w:rsidR="00E8600A" w:rsidRPr="0035579A">
        <w:rPr>
          <w:rFonts w:ascii="Century Schoolbook" w:hAnsi="Century Schoolbook" w:cs="Kartika"/>
          <w:b w:val="0"/>
          <w:bCs/>
        </w:rPr>
        <w:t>when leaving Billy Bob’s</w:t>
      </w:r>
      <w:r w:rsidR="000D2B3E" w:rsidRPr="0035579A">
        <w:rPr>
          <w:rFonts w:ascii="Century Schoolbook" w:hAnsi="Century Schoolbook" w:cs="Kartika"/>
          <w:b w:val="0"/>
          <w:bCs/>
        </w:rPr>
        <w:t xml:space="preserve"> and blocking the alleys</w:t>
      </w:r>
      <w:r w:rsidR="00E8600A" w:rsidRPr="0035579A">
        <w:rPr>
          <w:rFonts w:ascii="Century Schoolbook" w:hAnsi="Century Schoolbook" w:cs="Kartika"/>
          <w:b w:val="0"/>
          <w:bCs/>
        </w:rPr>
        <w:t>.</w:t>
      </w:r>
    </w:p>
    <w:p w14:paraId="43992AE4" w14:textId="43D761E7" w:rsidR="00C27197" w:rsidRPr="0035579A" w:rsidRDefault="00E8600A" w:rsidP="003F6582">
      <w:pPr>
        <w:rPr>
          <w:rFonts w:ascii="Century Schoolbook" w:hAnsi="Century Schoolbook" w:cs="Kartika"/>
          <w:b w:val="0"/>
          <w:bCs/>
        </w:rPr>
      </w:pPr>
      <w:r w:rsidRPr="0035579A">
        <w:rPr>
          <w:rFonts w:ascii="Century Schoolbook" w:hAnsi="Century Schoolbook" w:cs="Kartika"/>
          <w:b w:val="0"/>
          <w:bCs/>
        </w:rPr>
        <w:t xml:space="preserve"> </w:t>
      </w:r>
      <w:r w:rsidR="00A81BE2" w:rsidRPr="0035579A">
        <w:rPr>
          <w:rFonts w:ascii="Century Schoolbook" w:hAnsi="Century Schoolbook" w:cs="Kartika"/>
          <w:b w:val="0"/>
          <w:bCs/>
        </w:rPr>
        <w:t>Trustee Esposito wants the board to table this discussion until the Masonic Lodge is contacted</w:t>
      </w:r>
      <w:r w:rsidR="00EB2128" w:rsidRPr="0035579A">
        <w:rPr>
          <w:rFonts w:ascii="Century Schoolbook" w:hAnsi="Century Schoolbook" w:cs="Kartika"/>
          <w:b w:val="0"/>
          <w:bCs/>
        </w:rPr>
        <w:t xml:space="preserve"> to see if they are ok with the village renting the alley. Trustee Haan said he spoke with someone from the Masonic Lodge already and they are against </w:t>
      </w:r>
      <w:r w:rsidR="000734EA" w:rsidRPr="0035579A">
        <w:rPr>
          <w:rFonts w:ascii="Century Schoolbook" w:hAnsi="Century Schoolbook" w:cs="Kartika"/>
          <w:b w:val="0"/>
          <w:bCs/>
        </w:rPr>
        <w:t xml:space="preserve">the village renting it to Hartke. </w:t>
      </w:r>
      <w:r w:rsidR="00C16218" w:rsidRPr="0035579A">
        <w:rPr>
          <w:rFonts w:ascii="Century Schoolbook" w:hAnsi="Century Schoolbook" w:cs="Kartika"/>
          <w:b w:val="0"/>
          <w:bCs/>
        </w:rPr>
        <w:t xml:space="preserve">Mayor Clements said the whole alley </w:t>
      </w:r>
      <w:r w:rsidR="00CC72C5" w:rsidRPr="0035579A">
        <w:rPr>
          <w:rFonts w:ascii="Century Schoolbook" w:hAnsi="Century Schoolbook" w:cs="Kartika"/>
          <w:b w:val="0"/>
          <w:bCs/>
        </w:rPr>
        <w:t>would not</w:t>
      </w:r>
      <w:r w:rsidR="00C16218" w:rsidRPr="0035579A">
        <w:rPr>
          <w:rFonts w:ascii="Century Schoolbook" w:hAnsi="Century Schoolbook" w:cs="Kartika"/>
          <w:b w:val="0"/>
          <w:bCs/>
        </w:rPr>
        <w:t xml:space="preserve"> be rented. The Masonic lodge could access their </w:t>
      </w:r>
      <w:r w:rsidR="00F04F1D" w:rsidRPr="0035579A">
        <w:rPr>
          <w:rFonts w:ascii="Century Schoolbook" w:hAnsi="Century Schoolbook" w:cs="Kartika"/>
          <w:b w:val="0"/>
          <w:bCs/>
        </w:rPr>
        <w:t xml:space="preserve">side door from the East side of the alley. </w:t>
      </w:r>
    </w:p>
    <w:p w14:paraId="367D3E0D" w14:textId="6ABB8002" w:rsidR="00F04F1D" w:rsidRPr="0035579A" w:rsidRDefault="00F04F1D" w:rsidP="003F6582">
      <w:pPr>
        <w:rPr>
          <w:rFonts w:ascii="Century Schoolbook" w:hAnsi="Century Schoolbook" w:cs="Kartika"/>
          <w:b w:val="0"/>
          <w:bCs/>
        </w:rPr>
      </w:pPr>
      <w:r w:rsidRPr="0035579A">
        <w:rPr>
          <w:rFonts w:ascii="Century Schoolbook" w:hAnsi="Century Schoolbook" w:cs="Kartika"/>
          <w:b w:val="0"/>
          <w:bCs/>
        </w:rPr>
        <w:t xml:space="preserve">Trustee Haan said if they do vote to rent the alley to Hartke it should be more than $100. </w:t>
      </w:r>
      <w:r w:rsidR="0035579A" w:rsidRPr="0035579A">
        <w:rPr>
          <w:rFonts w:ascii="Century Schoolbook" w:hAnsi="Century Schoolbook" w:cs="Kartika"/>
          <w:b w:val="0"/>
          <w:bCs/>
        </w:rPr>
        <w:t xml:space="preserve">00. </w:t>
      </w:r>
    </w:p>
    <w:p w14:paraId="23D9ECCD" w14:textId="77777777" w:rsidR="000734EA" w:rsidRDefault="000734EA" w:rsidP="003F6582">
      <w:pPr>
        <w:rPr>
          <w:rFonts w:ascii="Century Schoolbook" w:hAnsi="Century Schoolbook" w:cs="Kartika"/>
        </w:rPr>
      </w:pPr>
    </w:p>
    <w:p w14:paraId="24242D38" w14:textId="77777777" w:rsidR="00D57A20" w:rsidRDefault="00285106" w:rsidP="00285106">
      <w:pPr>
        <w:rPr>
          <w:rFonts w:ascii="Century Schoolbook" w:hAnsi="Century Schoolbook" w:cs="Arial"/>
          <w:sz w:val="22"/>
          <w:szCs w:val="22"/>
        </w:rPr>
      </w:pPr>
      <w:r w:rsidRPr="00285106">
        <w:rPr>
          <w:rFonts w:ascii="Century Schoolbook" w:hAnsi="Century Schoolbook" w:cs="Arial"/>
          <w:sz w:val="22"/>
          <w:szCs w:val="22"/>
        </w:rPr>
        <w:t>DISCUSSION OF SEWER RATE BILLING</w:t>
      </w:r>
      <w:r w:rsidR="00D57A20">
        <w:rPr>
          <w:rFonts w:ascii="Century Schoolbook" w:hAnsi="Century Schoolbook" w:cs="Arial"/>
          <w:sz w:val="22"/>
          <w:szCs w:val="22"/>
        </w:rPr>
        <w:t>:</w:t>
      </w:r>
    </w:p>
    <w:p w14:paraId="2E0D449F" w14:textId="374C16EC" w:rsidR="00285106" w:rsidRPr="00550E88" w:rsidRDefault="00D57A20" w:rsidP="00285106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reported that during the audit it was found that the </w:t>
      </w:r>
      <w:r w:rsidR="00FB50BE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water/sewer program </w:t>
      </w:r>
      <w:r w:rsidR="00C12E34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is not compatible with the ordinance. </w:t>
      </w:r>
      <w:r w:rsidR="00565F88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He suggested that the board </w:t>
      </w:r>
      <w:r w:rsidR="00EF02C1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get rid of the $4 minimum and adjust the fixed fee. </w:t>
      </w:r>
      <w:r w:rsidR="00D644A1" w:rsidRPr="00550E88">
        <w:rPr>
          <w:rFonts w:ascii="Century Schoolbook" w:hAnsi="Century Schoolbook" w:cs="Arial"/>
          <w:b w:val="0"/>
          <w:bCs/>
          <w:sz w:val="22"/>
          <w:szCs w:val="22"/>
        </w:rPr>
        <w:t>He handed out to spread sheets</w:t>
      </w:r>
      <w:r w:rsidR="00ED0601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 showing how he thinks </w:t>
      </w:r>
      <w:r w:rsidR="00E25723">
        <w:rPr>
          <w:rFonts w:ascii="Century Schoolbook" w:hAnsi="Century Schoolbook" w:cs="Arial"/>
          <w:b w:val="0"/>
          <w:bCs/>
          <w:sz w:val="22"/>
          <w:szCs w:val="22"/>
        </w:rPr>
        <w:t>the board</w:t>
      </w:r>
      <w:r w:rsidR="00ED0601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 should change </w:t>
      </w:r>
      <w:r w:rsidR="00AB3F9D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it. The board </w:t>
      </w:r>
      <w:r w:rsidR="0011238B" w:rsidRPr="00550E88">
        <w:rPr>
          <w:rFonts w:ascii="Century Schoolbook" w:hAnsi="Century Schoolbook" w:cs="Arial"/>
          <w:b w:val="0"/>
          <w:bCs/>
          <w:sz w:val="22"/>
          <w:szCs w:val="22"/>
        </w:rPr>
        <w:t xml:space="preserve">would like to table this issue until a different solution is reached. </w:t>
      </w:r>
    </w:p>
    <w:p w14:paraId="6F6CF1D8" w14:textId="77777777" w:rsidR="003F6582" w:rsidRPr="00077E4C" w:rsidRDefault="003F6582" w:rsidP="003F6582">
      <w:pPr>
        <w:rPr>
          <w:rFonts w:ascii="Century Schoolbook" w:hAnsi="Century Schoolbook" w:cs="Kartika"/>
          <w:color w:val="FF0000"/>
        </w:rPr>
      </w:pPr>
    </w:p>
    <w:p w14:paraId="3E6013BB" w14:textId="77777777" w:rsidR="003F6582" w:rsidRPr="00AE6598" w:rsidRDefault="003F6582" w:rsidP="003F6582">
      <w:pPr>
        <w:rPr>
          <w:rFonts w:ascii="Century Schoolbook" w:hAnsi="Century Schoolbook" w:cs="Arial"/>
          <w:highlight w:val="yellow"/>
        </w:rPr>
      </w:pPr>
    </w:p>
    <w:p w14:paraId="06E1C32E" w14:textId="77777777" w:rsidR="003F6582" w:rsidRPr="00E21B43" w:rsidRDefault="003F6582" w:rsidP="003F6582">
      <w:pPr>
        <w:rPr>
          <w:rFonts w:ascii="Century" w:hAnsi="Century"/>
        </w:rPr>
      </w:pPr>
      <w:r w:rsidRPr="00E21B43">
        <w:rPr>
          <w:rFonts w:ascii="Century" w:hAnsi="Century"/>
        </w:rPr>
        <w:t>COMMITTEE REPORTS:</w:t>
      </w:r>
    </w:p>
    <w:p w14:paraId="1E0971D0" w14:textId="77777777" w:rsidR="003F6582" w:rsidRPr="00E21B43" w:rsidRDefault="003F6582" w:rsidP="003F6582">
      <w:pPr>
        <w:rPr>
          <w:rFonts w:ascii="Century" w:hAnsi="Century"/>
        </w:rPr>
      </w:pPr>
    </w:p>
    <w:p w14:paraId="6B5FF195" w14:textId="1D1BE4DE" w:rsidR="003F6582" w:rsidRPr="00E21B43" w:rsidRDefault="003F6582" w:rsidP="003F6582">
      <w:pPr>
        <w:rPr>
          <w:rFonts w:ascii="Century" w:hAnsi="Century"/>
          <w:b w:val="0"/>
        </w:rPr>
      </w:pPr>
      <w:r w:rsidRPr="4FED028D">
        <w:rPr>
          <w:rFonts w:ascii="Century" w:hAnsi="Century"/>
        </w:rPr>
        <w:t>Building/grounds</w:t>
      </w:r>
      <w:r w:rsidRPr="4FED028D">
        <w:rPr>
          <w:rFonts w:ascii="Century" w:hAnsi="Century"/>
          <w:b w:val="0"/>
        </w:rPr>
        <w:t xml:space="preserve">: </w:t>
      </w:r>
      <w:r w:rsidR="006220F7">
        <w:rPr>
          <w:rFonts w:ascii="Century" w:hAnsi="Century"/>
          <w:b w:val="0"/>
        </w:rPr>
        <w:t>None</w:t>
      </w:r>
    </w:p>
    <w:p w14:paraId="5AC3C3BC" w14:textId="77777777" w:rsidR="003F6582" w:rsidRPr="00747485" w:rsidRDefault="003F6582" w:rsidP="003F6582">
      <w:pPr>
        <w:rPr>
          <w:rFonts w:ascii="Century" w:hAnsi="Century"/>
          <w:highlight w:val="yellow"/>
        </w:rPr>
      </w:pPr>
    </w:p>
    <w:p w14:paraId="61F567BA" w14:textId="77777777" w:rsidR="006220F7" w:rsidRDefault="003F6582" w:rsidP="003F6582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Health &amp; Safety:</w:t>
      </w:r>
      <w:r>
        <w:rPr>
          <w:rFonts w:ascii="Century" w:hAnsi="Century"/>
          <w:b w:val="0"/>
          <w:bCs/>
        </w:rPr>
        <w:t xml:space="preserve"> </w:t>
      </w:r>
      <w:r w:rsidR="006220F7">
        <w:rPr>
          <w:rFonts w:ascii="Century" w:hAnsi="Century"/>
          <w:b w:val="0"/>
          <w:bCs/>
        </w:rPr>
        <w:t>Trustee Acklin asked about the Koehler property. The Village has sent a letter and the lawyer sent a letter. Both have been ignored. Jennifer will contact the lawyer on Monday to take next steps.</w:t>
      </w:r>
    </w:p>
    <w:p w14:paraId="7C8F5611" w14:textId="329D91F6" w:rsidR="006220F7" w:rsidRDefault="006220F7" w:rsidP="003F658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 </w:t>
      </w:r>
    </w:p>
    <w:p w14:paraId="20E93782" w14:textId="409A7D8C" w:rsidR="006220F7" w:rsidRDefault="006220F7" w:rsidP="003F658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The board also decided to have the lawyer send Reifsteck a letter about the inoperable tractor in his front yard</w:t>
      </w:r>
      <w:r w:rsidR="008818BB">
        <w:rPr>
          <w:rFonts w:ascii="Century" w:hAnsi="Century"/>
          <w:b w:val="0"/>
          <w:bCs/>
        </w:rPr>
        <w:t xml:space="preserve">. </w:t>
      </w:r>
    </w:p>
    <w:p w14:paraId="75F3CC58" w14:textId="77777777" w:rsidR="006220F7" w:rsidRDefault="006220F7" w:rsidP="003F6582">
      <w:pPr>
        <w:rPr>
          <w:rFonts w:ascii="Century" w:hAnsi="Century"/>
          <w:b w:val="0"/>
          <w:bCs/>
        </w:rPr>
      </w:pPr>
    </w:p>
    <w:p w14:paraId="2338DEA3" w14:textId="050BFE63" w:rsidR="003F6582" w:rsidRPr="00C93DCD" w:rsidRDefault="006220F7" w:rsidP="003F658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Lewis reported that Mr. Hartke has a wrecked vehicle and tires on the Masonic Lodge property. A letter will be sent to have them removed</w:t>
      </w:r>
      <w:r w:rsidR="008818BB">
        <w:rPr>
          <w:rFonts w:ascii="Century" w:hAnsi="Century"/>
          <w:b w:val="0"/>
          <w:bCs/>
        </w:rPr>
        <w:t xml:space="preserve">. </w:t>
      </w:r>
    </w:p>
    <w:p w14:paraId="57C1D6CD" w14:textId="77777777" w:rsidR="003F6582" w:rsidRPr="00C93DCD" w:rsidRDefault="003F6582" w:rsidP="003F6582">
      <w:pPr>
        <w:rPr>
          <w:rFonts w:ascii="Century" w:hAnsi="Century"/>
          <w:b w:val="0"/>
          <w:bCs/>
        </w:rPr>
      </w:pPr>
    </w:p>
    <w:p w14:paraId="425A4A2B" w14:textId="2412FD5A" w:rsidR="003F6582" w:rsidRPr="00C93DCD" w:rsidRDefault="003F6582" w:rsidP="003F6582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Water:</w:t>
      </w:r>
      <w:r w:rsidRPr="00C93DCD">
        <w:rPr>
          <w:rFonts w:ascii="Century" w:hAnsi="Century"/>
          <w:b w:val="0"/>
          <w:bCs/>
        </w:rPr>
        <w:t xml:space="preserve"> </w:t>
      </w:r>
      <w:r w:rsidR="00355DDA">
        <w:rPr>
          <w:rFonts w:ascii="Century" w:hAnsi="Century"/>
          <w:b w:val="0"/>
          <w:bCs/>
        </w:rPr>
        <w:t>Mayor Clements reported that the fire hydrant that was leaking has been replaced. Allerton Supply was told they cannot get water from the village until the leaks are repaired.</w:t>
      </w:r>
    </w:p>
    <w:p w14:paraId="1CDC2957" w14:textId="77777777" w:rsidR="003F6582" w:rsidRPr="00747485" w:rsidRDefault="003F6582" w:rsidP="003F6582">
      <w:pPr>
        <w:rPr>
          <w:rFonts w:ascii="Century" w:hAnsi="Century"/>
          <w:highlight w:val="yellow"/>
        </w:rPr>
      </w:pPr>
    </w:p>
    <w:p w14:paraId="452AC0A7" w14:textId="77777777" w:rsidR="003F6582" w:rsidRPr="007F2754" w:rsidRDefault="003F6582" w:rsidP="003F6582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Sewer:</w:t>
      </w:r>
      <w:r w:rsidRPr="007F2754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>None</w:t>
      </w:r>
    </w:p>
    <w:p w14:paraId="142D9C8A" w14:textId="77777777" w:rsidR="003F6582" w:rsidRPr="007F2754" w:rsidRDefault="003F6582" w:rsidP="003F6582">
      <w:pPr>
        <w:rPr>
          <w:rFonts w:ascii="Century" w:hAnsi="Century"/>
        </w:rPr>
      </w:pPr>
    </w:p>
    <w:p w14:paraId="34DB13C1" w14:textId="3B2B0F7A" w:rsidR="003F6582" w:rsidRPr="007F2754" w:rsidRDefault="003F6582" w:rsidP="003F6582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lastRenderedPageBreak/>
        <w:t>Drainage:</w:t>
      </w:r>
      <w:r>
        <w:rPr>
          <w:rFonts w:ascii="Century" w:hAnsi="Century"/>
        </w:rPr>
        <w:t xml:space="preserve"> </w:t>
      </w:r>
      <w:r w:rsidR="00355DDA">
        <w:rPr>
          <w:rFonts w:ascii="Century" w:hAnsi="Century"/>
          <w:b w:val="0"/>
          <w:bCs/>
        </w:rPr>
        <w:t xml:space="preserve">Mayor Clements reported that we are waiting on Ameren to move a gas line before the drainage project can be completed. </w:t>
      </w:r>
    </w:p>
    <w:p w14:paraId="5391A0BD" w14:textId="77777777" w:rsidR="003F6582" w:rsidRPr="007F2754" w:rsidRDefault="003F6582" w:rsidP="003F6582">
      <w:pPr>
        <w:rPr>
          <w:rFonts w:ascii="Century" w:hAnsi="Century"/>
          <w:b w:val="0"/>
        </w:rPr>
      </w:pPr>
    </w:p>
    <w:p w14:paraId="14D05365" w14:textId="7DB9BEDD" w:rsidR="003F6582" w:rsidRPr="007F2754" w:rsidRDefault="003F6582" w:rsidP="003F6582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Streets/alleys/sidewalks:</w:t>
      </w:r>
      <w:r>
        <w:rPr>
          <w:rFonts w:ascii="Century" w:hAnsi="Century"/>
        </w:rPr>
        <w:t xml:space="preserve"> </w:t>
      </w:r>
      <w:r w:rsidR="00355DDA">
        <w:rPr>
          <w:rFonts w:ascii="Century" w:hAnsi="Century"/>
          <w:b w:val="0"/>
          <w:bCs/>
        </w:rPr>
        <w:t>None</w:t>
      </w:r>
    </w:p>
    <w:p w14:paraId="171C1047" w14:textId="77777777" w:rsidR="003F6582" w:rsidRPr="00747485" w:rsidRDefault="003F6582" w:rsidP="003F6582">
      <w:pPr>
        <w:rPr>
          <w:rFonts w:ascii="Century" w:hAnsi="Century"/>
          <w:highlight w:val="yellow"/>
        </w:rPr>
      </w:pPr>
    </w:p>
    <w:p w14:paraId="2AA92B51" w14:textId="77777777" w:rsidR="003F6582" w:rsidRPr="00D932F2" w:rsidRDefault="003F6582" w:rsidP="003F6582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Budget:</w:t>
      </w:r>
      <w:r w:rsidRPr="00D932F2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>None</w:t>
      </w:r>
    </w:p>
    <w:p w14:paraId="36EF8CC1" w14:textId="77777777" w:rsidR="003F6582" w:rsidRPr="00D932F2" w:rsidRDefault="003F6582" w:rsidP="003F6582">
      <w:pPr>
        <w:rPr>
          <w:rFonts w:ascii="Century" w:hAnsi="Century"/>
          <w:b w:val="0"/>
        </w:rPr>
      </w:pPr>
    </w:p>
    <w:p w14:paraId="1EF7A926" w14:textId="03969F03" w:rsidR="003F6582" w:rsidRPr="00D932F2" w:rsidRDefault="003F6582" w:rsidP="003F6582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Business:</w:t>
      </w:r>
      <w:r w:rsidRPr="00700EC7">
        <w:rPr>
          <w:rFonts w:ascii="Century" w:hAnsi="Century"/>
          <w:b w:val="0"/>
          <w:bCs/>
        </w:rPr>
        <w:t xml:space="preserve"> </w:t>
      </w:r>
      <w:r w:rsidR="00355DDA">
        <w:rPr>
          <w:rFonts w:ascii="Century" w:hAnsi="Century"/>
          <w:b w:val="0"/>
          <w:bCs/>
        </w:rPr>
        <w:t>None</w:t>
      </w:r>
      <w:r>
        <w:rPr>
          <w:rFonts w:ascii="Century" w:hAnsi="Century"/>
          <w:b w:val="0"/>
          <w:bCs/>
        </w:rPr>
        <w:t xml:space="preserve"> </w:t>
      </w:r>
    </w:p>
    <w:p w14:paraId="1E20D2E6" w14:textId="77777777" w:rsidR="003F6582" w:rsidRPr="00747485" w:rsidRDefault="003F6582" w:rsidP="003F6582">
      <w:pPr>
        <w:rPr>
          <w:rFonts w:ascii="Century" w:hAnsi="Century"/>
          <w:b w:val="0"/>
          <w:bCs/>
          <w:highlight w:val="yellow"/>
        </w:rPr>
      </w:pPr>
    </w:p>
    <w:p w14:paraId="6C478EF4" w14:textId="736B50E7" w:rsidR="003F6582" w:rsidRDefault="003F6582" w:rsidP="003F6582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Events:</w:t>
      </w:r>
      <w:r w:rsidRPr="005B0497">
        <w:rPr>
          <w:rFonts w:ascii="Century" w:hAnsi="Century"/>
          <w:b w:val="0"/>
          <w:bCs/>
        </w:rPr>
        <w:t xml:space="preserve"> </w:t>
      </w:r>
      <w:r w:rsidR="00355DDA">
        <w:rPr>
          <w:rFonts w:ascii="Century" w:hAnsi="Century"/>
          <w:b w:val="0"/>
          <w:bCs/>
        </w:rPr>
        <w:t xml:space="preserve">Trustee Cooper reported that the festival is moving along. There will be no Masonic breakfast, or helicopter rides this year. We will have a carnival that will last 3 days. Trustee Cooper will contact Nazarene Church to see if their parking lot can be used for vendors this year. </w:t>
      </w:r>
    </w:p>
    <w:p w14:paraId="770B9910" w14:textId="3D95C563" w:rsidR="00285106" w:rsidRPr="005B0497" w:rsidRDefault="00285106" w:rsidP="003F658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Cooper said the school needs to be contacted to let them know the diamond will be unavailable August 25</w:t>
      </w:r>
      <w:r w:rsidRPr="00285106">
        <w:rPr>
          <w:rFonts w:ascii="Century" w:hAnsi="Century"/>
          <w:b w:val="0"/>
          <w:bCs/>
          <w:vertAlign w:val="superscript"/>
        </w:rPr>
        <w:t>th</w:t>
      </w:r>
      <w:r>
        <w:rPr>
          <w:rFonts w:ascii="Century" w:hAnsi="Century"/>
          <w:b w:val="0"/>
          <w:bCs/>
        </w:rPr>
        <w:t xml:space="preserve"> to 27</w:t>
      </w:r>
      <w:r w:rsidRPr="00285106">
        <w:rPr>
          <w:rFonts w:ascii="Century" w:hAnsi="Century"/>
          <w:b w:val="0"/>
          <w:bCs/>
          <w:vertAlign w:val="superscript"/>
        </w:rPr>
        <w:t>th</w:t>
      </w:r>
      <w:r>
        <w:rPr>
          <w:rFonts w:ascii="Century" w:hAnsi="Century"/>
          <w:b w:val="0"/>
          <w:bCs/>
        </w:rPr>
        <w:t xml:space="preserve">. </w:t>
      </w:r>
    </w:p>
    <w:p w14:paraId="104418D6" w14:textId="77777777" w:rsidR="003F6582" w:rsidRPr="00747485" w:rsidRDefault="003F6582" w:rsidP="003F6582">
      <w:pPr>
        <w:rPr>
          <w:rFonts w:ascii="Century" w:hAnsi="Century"/>
          <w:b w:val="0"/>
          <w:bCs/>
          <w:highlight w:val="yellow"/>
        </w:rPr>
      </w:pPr>
    </w:p>
    <w:p w14:paraId="1F797654" w14:textId="2ED060BA" w:rsidR="003F6582" w:rsidRDefault="003F6582" w:rsidP="003F6582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Vehicle / Equipment repairs &amp; purchases</w:t>
      </w:r>
      <w:r w:rsidRPr="005B0497">
        <w:rPr>
          <w:rFonts w:ascii="Century" w:hAnsi="Century"/>
          <w:b w:val="0"/>
          <w:bCs/>
        </w:rPr>
        <w:t xml:space="preserve">: </w:t>
      </w:r>
      <w:r w:rsidR="00355DDA">
        <w:rPr>
          <w:rFonts w:ascii="Century" w:hAnsi="Century"/>
          <w:b w:val="0"/>
          <w:bCs/>
        </w:rPr>
        <w:t xml:space="preserve">Mayor Clements reported that the UTV is being built at the factory. </w:t>
      </w:r>
    </w:p>
    <w:p w14:paraId="11BD2AEB" w14:textId="77777777" w:rsidR="003F6582" w:rsidRDefault="003F6582" w:rsidP="003F6582">
      <w:pPr>
        <w:rPr>
          <w:rFonts w:ascii="Century" w:hAnsi="Century"/>
          <w:b w:val="0"/>
          <w:bCs/>
        </w:rPr>
      </w:pPr>
    </w:p>
    <w:p w14:paraId="212427E7" w14:textId="77777777" w:rsidR="003F6582" w:rsidRPr="00747485" w:rsidRDefault="003F6582" w:rsidP="003F6582">
      <w:pPr>
        <w:rPr>
          <w:rFonts w:ascii="Century" w:hAnsi="Century"/>
          <w:b w:val="0"/>
          <w:bCs/>
          <w:highlight w:val="yellow"/>
        </w:rPr>
      </w:pPr>
    </w:p>
    <w:p w14:paraId="031B9B0B" w14:textId="7366D404" w:rsidR="003F6582" w:rsidRPr="001D7F4B" w:rsidRDefault="003F6582" w:rsidP="003F6582">
      <w:pPr>
        <w:rPr>
          <w:rFonts w:ascii="Century" w:hAnsi="Century"/>
        </w:rPr>
      </w:pPr>
      <w:r w:rsidRPr="001D7F4B">
        <w:rPr>
          <w:rFonts w:ascii="Century" w:hAnsi="Century"/>
        </w:rPr>
        <w:t xml:space="preserve">MAYOR: </w:t>
      </w:r>
      <w:r w:rsidR="00355DDA">
        <w:rPr>
          <w:rFonts w:ascii="Century" w:hAnsi="Century"/>
          <w:b w:val="0"/>
          <w:bCs/>
        </w:rPr>
        <w:t>None</w:t>
      </w:r>
      <w:r>
        <w:rPr>
          <w:rFonts w:ascii="Century" w:hAnsi="Century"/>
        </w:rPr>
        <w:t xml:space="preserve"> </w:t>
      </w:r>
    </w:p>
    <w:p w14:paraId="5517AB78" w14:textId="77777777" w:rsidR="003F6582" w:rsidRPr="00747485" w:rsidRDefault="003F6582" w:rsidP="003F6582">
      <w:pPr>
        <w:rPr>
          <w:rFonts w:ascii="Century" w:hAnsi="Century"/>
          <w:b w:val="0"/>
          <w:bCs/>
          <w:highlight w:val="yellow"/>
        </w:rPr>
      </w:pPr>
    </w:p>
    <w:p w14:paraId="0819F676" w14:textId="77777777" w:rsidR="003F6582" w:rsidRDefault="003F6582" w:rsidP="003F6582">
      <w:pPr>
        <w:rPr>
          <w:rFonts w:ascii="Century" w:hAnsi="Century"/>
        </w:rPr>
      </w:pPr>
      <w:r w:rsidRPr="001D7F4B">
        <w:rPr>
          <w:rFonts w:ascii="Century" w:hAnsi="Century"/>
        </w:rPr>
        <w:t>OTHER BUSINESS:</w:t>
      </w:r>
      <w:r>
        <w:rPr>
          <w:rFonts w:ascii="Century" w:hAnsi="Century"/>
        </w:rPr>
        <w:t xml:space="preserve"> </w:t>
      </w:r>
    </w:p>
    <w:p w14:paraId="6710CB81" w14:textId="15014464" w:rsidR="003F6582" w:rsidRPr="00322ABD" w:rsidRDefault="00285106" w:rsidP="003F658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Smith reported that the baseball diamond is done and looks great. </w:t>
      </w:r>
    </w:p>
    <w:p w14:paraId="0A5C0E60" w14:textId="77777777" w:rsidR="003F6582" w:rsidRPr="001D7F4B" w:rsidRDefault="003F6582" w:rsidP="003F6582">
      <w:pPr>
        <w:rPr>
          <w:rFonts w:ascii="Century" w:hAnsi="Century"/>
          <w:b w:val="0"/>
        </w:rPr>
      </w:pPr>
    </w:p>
    <w:p w14:paraId="08A02BAE" w14:textId="77777777" w:rsidR="003F6582" w:rsidRPr="001D7F4B" w:rsidRDefault="003F6582" w:rsidP="003F6582">
      <w:pPr>
        <w:rPr>
          <w:rFonts w:ascii="Century" w:hAnsi="Century"/>
        </w:rPr>
      </w:pPr>
      <w:r w:rsidRPr="001D7F4B">
        <w:rPr>
          <w:rFonts w:ascii="Century" w:hAnsi="Century"/>
        </w:rPr>
        <w:t>MOTION TO ADJOURN:</w:t>
      </w:r>
    </w:p>
    <w:p w14:paraId="03B86B89" w14:textId="76DF14E5" w:rsidR="003F6582" w:rsidRPr="001D7F4B" w:rsidRDefault="003F6582" w:rsidP="003F6582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Trustee </w:t>
      </w:r>
      <w:r w:rsidR="00285106">
        <w:rPr>
          <w:rFonts w:ascii="Century" w:hAnsi="Century"/>
          <w:b w:val="0"/>
        </w:rPr>
        <w:t>Cooper</w:t>
      </w:r>
      <w:r w:rsidRPr="001D7F4B">
        <w:rPr>
          <w:rFonts w:ascii="Century" w:hAnsi="Century"/>
          <w:b w:val="0"/>
        </w:rPr>
        <w:t xml:space="preserve"> made a motion </w:t>
      </w:r>
      <w:r w:rsidR="00285106">
        <w:rPr>
          <w:rFonts w:ascii="Century" w:hAnsi="Century"/>
          <w:b w:val="0"/>
        </w:rPr>
        <w:t>to adjourn</w:t>
      </w:r>
      <w:r>
        <w:rPr>
          <w:rFonts w:ascii="Century" w:hAnsi="Century"/>
          <w:b w:val="0"/>
        </w:rPr>
        <w:t xml:space="preserve">. Trustee Esposito seconded the motion. </w:t>
      </w:r>
    </w:p>
    <w:p w14:paraId="55021885" w14:textId="77777777" w:rsidR="003F6582" w:rsidRPr="001D7F4B" w:rsidRDefault="003F6582" w:rsidP="003F6582">
      <w:pPr>
        <w:rPr>
          <w:rFonts w:ascii="Century" w:hAnsi="Century"/>
        </w:rPr>
      </w:pPr>
    </w:p>
    <w:p w14:paraId="4C739788" w14:textId="27F4BFB5" w:rsidR="003F6582" w:rsidRPr="00E923CA" w:rsidRDefault="003F6582" w:rsidP="003F6582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Adjourned at </w:t>
      </w:r>
      <w:r w:rsidR="00285106">
        <w:rPr>
          <w:rFonts w:ascii="Century" w:hAnsi="Century"/>
          <w:b w:val="0"/>
        </w:rPr>
        <w:t>7:37</w:t>
      </w:r>
      <w:r w:rsidRPr="001D7F4B">
        <w:rPr>
          <w:rFonts w:ascii="Century" w:hAnsi="Century"/>
          <w:b w:val="0"/>
        </w:rPr>
        <w:t xml:space="preserve"> PM</w:t>
      </w:r>
    </w:p>
    <w:p w14:paraId="098927DB" w14:textId="77777777" w:rsidR="003F6582" w:rsidRPr="00E923CA" w:rsidRDefault="003F6582" w:rsidP="003F6582">
      <w:pPr>
        <w:rPr>
          <w:rFonts w:ascii="Century" w:hAnsi="Century"/>
          <w:b w:val="0"/>
        </w:rPr>
      </w:pPr>
    </w:p>
    <w:p w14:paraId="6DCAC22A" w14:textId="77777777" w:rsidR="003F6582" w:rsidRPr="00E923CA" w:rsidRDefault="003F6582" w:rsidP="003F658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Respectfully submitted,</w:t>
      </w:r>
    </w:p>
    <w:p w14:paraId="1687BBA6" w14:textId="77777777" w:rsidR="003F6582" w:rsidRPr="00E923CA" w:rsidRDefault="003F6582" w:rsidP="003F658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Jennifer Bowman, Clerk</w:t>
      </w:r>
    </w:p>
    <w:p w14:paraId="7036827A" w14:textId="77777777" w:rsidR="003F6582" w:rsidRDefault="003F6582" w:rsidP="003F658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Village of Ogden</w:t>
      </w:r>
    </w:p>
    <w:p w14:paraId="1425661A" w14:textId="77777777" w:rsidR="0048510F" w:rsidRDefault="0048510F"/>
    <w:sectPr w:rsidR="0048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45E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690A09"/>
    <w:multiLevelType w:val="hybridMultilevel"/>
    <w:tmpl w:val="79C034E4"/>
    <w:lvl w:ilvl="0" w:tplc="20C44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B8A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985573"/>
    <w:multiLevelType w:val="hybridMultilevel"/>
    <w:tmpl w:val="E1C2932C"/>
    <w:lvl w:ilvl="0" w:tplc="7BF2675E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509C6"/>
    <w:multiLevelType w:val="hybridMultilevel"/>
    <w:tmpl w:val="1F987AE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2675E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83344972">
    <w:abstractNumId w:val="4"/>
  </w:num>
  <w:num w:numId="2" w16cid:durableId="991324799">
    <w:abstractNumId w:val="2"/>
  </w:num>
  <w:num w:numId="3" w16cid:durableId="1192644561">
    <w:abstractNumId w:val="1"/>
  </w:num>
  <w:num w:numId="4" w16cid:durableId="1894609542">
    <w:abstractNumId w:val="3"/>
  </w:num>
  <w:num w:numId="5" w16cid:durableId="207115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82"/>
    <w:rsid w:val="000734EA"/>
    <w:rsid w:val="000D2B3E"/>
    <w:rsid w:val="0011238B"/>
    <w:rsid w:val="001811EF"/>
    <w:rsid w:val="00191CB5"/>
    <w:rsid w:val="001F644C"/>
    <w:rsid w:val="00285106"/>
    <w:rsid w:val="0035579A"/>
    <w:rsid w:val="00355DDA"/>
    <w:rsid w:val="003C6C4B"/>
    <w:rsid w:val="003F6582"/>
    <w:rsid w:val="004700A2"/>
    <w:rsid w:val="0048510F"/>
    <w:rsid w:val="00486C2D"/>
    <w:rsid w:val="00550E88"/>
    <w:rsid w:val="00565F88"/>
    <w:rsid w:val="006220F7"/>
    <w:rsid w:val="00697BC6"/>
    <w:rsid w:val="006B766F"/>
    <w:rsid w:val="008818BB"/>
    <w:rsid w:val="00904C59"/>
    <w:rsid w:val="009C21B1"/>
    <w:rsid w:val="00A81BE2"/>
    <w:rsid w:val="00AB3F9D"/>
    <w:rsid w:val="00C07BA3"/>
    <w:rsid w:val="00C12E34"/>
    <w:rsid w:val="00C16218"/>
    <w:rsid w:val="00C27197"/>
    <w:rsid w:val="00C759F5"/>
    <w:rsid w:val="00CC72C5"/>
    <w:rsid w:val="00D57A20"/>
    <w:rsid w:val="00D644A1"/>
    <w:rsid w:val="00E25723"/>
    <w:rsid w:val="00E8600A"/>
    <w:rsid w:val="00EB2128"/>
    <w:rsid w:val="00ED0601"/>
    <w:rsid w:val="00EF02C1"/>
    <w:rsid w:val="00F04F1D"/>
    <w:rsid w:val="00F20917"/>
    <w:rsid w:val="00F65EBE"/>
    <w:rsid w:val="00FA5A99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5F66"/>
  <w15:chartTrackingRefBased/>
  <w15:docId w15:val="{5508B903-1535-4FE2-B906-0D98C5A4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37</cp:revision>
  <dcterms:created xsi:type="dcterms:W3CDTF">2022-07-13T14:22:00Z</dcterms:created>
  <dcterms:modified xsi:type="dcterms:W3CDTF">2022-08-17T16:13:00Z</dcterms:modified>
</cp:coreProperties>
</file>