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4D9" w:rsidRDefault="00C954D9" w:rsidP="00C954D9">
      <w:pPr>
        <w:spacing w:after="0" w:line="810" w:lineRule="atLeast"/>
        <w:jc w:val="center"/>
        <w:outlineLvl w:val="0"/>
        <w:rPr>
          <w:rFonts w:ascii="Open Sans" w:eastAsia="Times New Roman" w:hAnsi="Open Sans" w:cs="Times New Roman"/>
          <w:b/>
          <w:bCs/>
          <w:color w:val="000000" w:themeColor="text1"/>
          <w:kern w:val="36"/>
          <w:sz w:val="66"/>
          <w:szCs w:val="66"/>
        </w:rPr>
      </w:pPr>
      <w:bookmarkStart w:id="0" w:name="_GoBack"/>
      <w:bookmarkEnd w:id="0"/>
      <w:r w:rsidRPr="00C954D9">
        <w:rPr>
          <w:rFonts w:ascii="Open Sans" w:eastAsia="Times New Roman" w:hAnsi="Open Sans" w:cs="Times New Roman"/>
          <w:b/>
          <w:bCs/>
          <w:color w:val="000000" w:themeColor="text1"/>
          <w:kern w:val="36"/>
          <w:sz w:val="66"/>
          <w:szCs w:val="66"/>
        </w:rPr>
        <w:t xml:space="preserve">Baltimore Highway Marker </w:t>
      </w:r>
    </w:p>
    <w:p w:rsidR="00C954D9" w:rsidRPr="00C954D9" w:rsidRDefault="00C954D9" w:rsidP="00C954D9">
      <w:pPr>
        <w:spacing w:after="0" w:line="810" w:lineRule="atLeast"/>
        <w:jc w:val="center"/>
        <w:outlineLvl w:val="0"/>
        <w:rPr>
          <w:rFonts w:ascii="Open Sans" w:eastAsia="Times New Roman" w:hAnsi="Open Sans" w:cs="Times New Roman"/>
          <w:b/>
          <w:bCs/>
          <w:color w:val="000000" w:themeColor="text1"/>
          <w:kern w:val="36"/>
          <w:sz w:val="66"/>
          <w:szCs w:val="66"/>
        </w:rPr>
      </w:pPr>
      <w:r w:rsidRPr="00C954D9">
        <w:rPr>
          <w:rFonts w:ascii="Open Sans" w:eastAsia="Times New Roman" w:hAnsi="Open Sans" w:cs="Times New Roman"/>
          <w:b/>
          <w:bCs/>
          <w:color w:val="000000" w:themeColor="text1"/>
          <w:kern w:val="36"/>
          <w:sz w:val="66"/>
          <w:szCs w:val="66"/>
        </w:rPr>
        <w:t>Honors Black Suffragists</w:t>
      </w:r>
    </w:p>
    <w:p w:rsidR="00C954D9" w:rsidRPr="00C954D9" w:rsidRDefault="00C954D9" w:rsidP="00C954D9">
      <w:pPr>
        <w:spacing w:after="0" w:line="240" w:lineRule="auto"/>
        <w:jc w:val="center"/>
        <w:rPr>
          <w:rFonts w:ascii="Open Sans" w:eastAsia="Times New Roman" w:hAnsi="Open Sans" w:cs="Times New Roman"/>
          <w:color w:val="000000" w:themeColor="text1"/>
          <w:sz w:val="17"/>
          <w:szCs w:val="17"/>
        </w:rPr>
      </w:pPr>
      <w:r w:rsidRPr="00C954D9">
        <w:rPr>
          <w:rFonts w:ascii="Open Sans" w:eastAsia="Times New Roman" w:hAnsi="Open Sans" w:cs="Times New Roman"/>
          <w:color w:val="000000" w:themeColor="text1"/>
          <w:sz w:val="17"/>
          <w:szCs w:val="17"/>
        </w:rPr>
        <w:t>By</w:t>
      </w:r>
    </w:p>
    <w:p w:rsidR="00C954D9" w:rsidRPr="00C954D9" w:rsidRDefault="0095754D" w:rsidP="00C954D9">
      <w:pPr>
        <w:spacing w:after="0" w:line="240" w:lineRule="auto"/>
        <w:jc w:val="center"/>
        <w:rPr>
          <w:rFonts w:ascii="Open Sans" w:eastAsia="Times New Roman" w:hAnsi="Open Sans" w:cs="Times New Roman"/>
          <w:color w:val="000000" w:themeColor="text1"/>
          <w:sz w:val="17"/>
          <w:szCs w:val="17"/>
        </w:rPr>
      </w:pPr>
      <w:hyperlink r:id="rId5" w:history="1">
        <w:r w:rsidR="00C954D9" w:rsidRPr="00C954D9">
          <w:rPr>
            <w:rFonts w:ascii="Open Sans" w:eastAsia="Times New Roman" w:hAnsi="Open Sans" w:cs="Times New Roman"/>
            <w:b/>
            <w:bCs/>
            <w:color w:val="000000" w:themeColor="text1"/>
            <w:sz w:val="17"/>
            <w:szCs w:val="17"/>
          </w:rPr>
          <w:t>Special to the AFRO</w:t>
        </w:r>
      </w:hyperlink>
    </w:p>
    <w:p w:rsidR="00C954D9" w:rsidRPr="00C954D9" w:rsidRDefault="00C954D9" w:rsidP="00C954D9">
      <w:pPr>
        <w:spacing w:after="0" w:line="240" w:lineRule="auto"/>
        <w:jc w:val="center"/>
        <w:rPr>
          <w:rFonts w:ascii="Open Sans" w:eastAsia="Times New Roman" w:hAnsi="Open Sans" w:cs="Times New Roman"/>
          <w:color w:val="000000" w:themeColor="text1"/>
          <w:sz w:val="17"/>
          <w:szCs w:val="17"/>
        </w:rPr>
      </w:pPr>
      <w:r w:rsidRPr="00C954D9">
        <w:rPr>
          <w:rFonts w:ascii="Open Sans" w:eastAsia="Times New Roman" w:hAnsi="Open Sans" w:cs="Times New Roman"/>
          <w:color w:val="000000" w:themeColor="text1"/>
          <w:sz w:val="17"/>
          <w:szCs w:val="17"/>
        </w:rPr>
        <w:t>-</w:t>
      </w:r>
    </w:p>
    <w:p w:rsidR="00C954D9" w:rsidRDefault="00C954D9" w:rsidP="00C954D9">
      <w:pPr>
        <w:spacing w:after="0" w:line="240" w:lineRule="auto"/>
        <w:jc w:val="center"/>
        <w:rPr>
          <w:rFonts w:ascii="Open Sans" w:eastAsia="Times New Roman" w:hAnsi="Open Sans" w:cs="Times New Roman"/>
          <w:color w:val="000000" w:themeColor="text1"/>
          <w:sz w:val="17"/>
          <w:szCs w:val="17"/>
        </w:rPr>
      </w:pPr>
      <w:r w:rsidRPr="00C954D9">
        <w:rPr>
          <w:rFonts w:ascii="Open Sans" w:eastAsia="Times New Roman" w:hAnsi="Open Sans" w:cs="Times New Roman"/>
          <w:color w:val="000000" w:themeColor="text1"/>
          <w:sz w:val="17"/>
          <w:szCs w:val="17"/>
        </w:rPr>
        <w:t>December 12, 2019</w:t>
      </w:r>
    </w:p>
    <w:p w:rsidR="00C954D9" w:rsidRPr="00C954D9" w:rsidRDefault="00C954D9" w:rsidP="00C954D9">
      <w:pPr>
        <w:spacing w:after="0" w:line="240" w:lineRule="auto"/>
        <w:jc w:val="center"/>
        <w:rPr>
          <w:rFonts w:ascii="Open Sans" w:eastAsia="Times New Roman" w:hAnsi="Open Sans" w:cs="Times New Roman"/>
          <w:color w:val="000000" w:themeColor="text1"/>
          <w:sz w:val="17"/>
          <w:szCs w:val="17"/>
        </w:rPr>
      </w:pPr>
    </w:p>
    <w:p w:rsidR="00C954D9" w:rsidRPr="00C954D9" w:rsidRDefault="00C954D9" w:rsidP="00C954D9">
      <w:pPr>
        <w:spacing w:after="0" w:line="240" w:lineRule="auto"/>
        <w:jc w:val="center"/>
        <w:textAlignment w:val="top"/>
        <w:rPr>
          <w:rFonts w:ascii="Open Sans" w:eastAsia="Times New Roman" w:hAnsi="Open Sans" w:cs="Times New Roman"/>
          <w:color w:val="000000" w:themeColor="text1"/>
          <w:sz w:val="17"/>
          <w:szCs w:val="17"/>
        </w:rPr>
      </w:pPr>
      <w:r w:rsidRPr="00C954D9">
        <w:rPr>
          <w:rFonts w:ascii="Open Sans" w:eastAsia="Times New Roman" w:hAnsi="Open Sans" w:cs="Times New Roman"/>
          <w:color w:val="000000" w:themeColor="text1"/>
          <w:sz w:val="17"/>
          <w:szCs w:val="17"/>
        </w:rPr>
        <w:t>2497</w:t>
      </w:r>
    </w:p>
    <w:p w:rsidR="00AA2D7E" w:rsidRDefault="00AA2D7E" w:rsidP="00AA2D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936549" cy="6560820"/>
            <wp:effectExtent l="0" t="0" r="0" b="0"/>
            <wp:docPr id="1" name="Picture 1" descr="C:\Users\Smith\Desktop\Suffragist-768x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Desktop\Suffragist-768x72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36549" cy="6560820"/>
                    </a:xfrm>
                    <a:prstGeom prst="rect">
                      <a:avLst/>
                    </a:prstGeom>
                    <a:noFill/>
                    <a:ln>
                      <a:noFill/>
                    </a:ln>
                  </pic:spPr>
                </pic:pic>
              </a:graphicData>
            </a:graphic>
          </wp:inline>
        </w:drawing>
      </w:r>
    </w:p>
    <w:p w:rsidR="00AA2D7E" w:rsidRDefault="00AA2D7E" w:rsidP="00AA2D7E">
      <w:pPr>
        <w:spacing w:after="0" w:line="240" w:lineRule="auto"/>
        <w:rPr>
          <w:rFonts w:ascii="Times New Roman" w:eastAsia="Times New Roman" w:hAnsi="Times New Roman" w:cs="Times New Roman"/>
          <w:sz w:val="24"/>
          <w:szCs w:val="24"/>
        </w:rPr>
      </w:pPr>
    </w:p>
    <w:p w:rsidR="00AA2D7E" w:rsidRDefault="00AA2D7E" w:rsidP="00AA2D7E">
      <w:pPr>
        <w:spacing w:after="0" w:line="240" w:lineRule="auto"/>
        <w:rPr>
          <w:rFonts w:ascii="Times New Roman" w:eastAsia="Times New Roman" w:hAnsi="Times New Roman" w:cs="Times New Roman"/>
          <w:sz w:val="24"/>
          <w:szCs w:val="24"/>
        </w:rPr>
      </w:pPr>
      <w:r w:rsidRPr="00AA2D7E">
        <w:rPr>
          <w:rFonts w:ascii="Times New Roman" w:eastAsia="Times New Roman" w:hAnsi="Times New Roman" w:cs="Times New Roman"/>
          <w:sz w:val="24"/>
          <w:szCs w:val="24"/>
        </w:rPr>
        <w:t xml:space="preserve">Left to right: </w:t>
      </w:r>
      <w:r w:rsidR="00F36D1E">
        <w:rPr>
          <w:rFonts w:ascii="Times New Roman" w:eastAsia="Times New Roman" w:hAnsi="Times New Roman" w:cs="Times New Roman"/>
          <w:sz w:val="24"/>
          <w:szCs w:val="24"/>
        </w:rPr>
        <w:t xml:space="preserve">The </w:t>
      </w:r>
      <w:proofErr w:type="gramStart"/>
      <w:r w:rsidRPr="00AA2D7E">
        <w:rPr>
          <w:rFonts w:ascii="Times New Roman" w:eastAsia="Times New Roman" w:hAnsi="Times New Roman" w:cs="Times New Roman"/>
          <w:sz w:val="24"/>
          <w:szCs w:val="24"/>
        </w:rPr>
        <w:t>DuBois</w:t>
      </w:r>
      <w:proofErr w:type="gramEnd"/>
      <w:r w:rsidRPr="00AA2D7E">
        <w:rPr>
          <w:rFonts w:ascii="Times New Roman" w:eastAsia="Times New Roman" w:hAnsi="Times New Roman" w:cs="Times New Roman"/>
          <w:sz w:val="24"/>
          <w:szCs w:val="24"/>
        </w:rPr>
        <w:t xml:space="preserve"> Circle members Evelyn </w:t>
      </w:r>
      <w:proofErr w:type="spellStart"/>
      <w:r w:rsidRPr="00AA2D7E">
        <w:rPr>
          <w:rFonts w:ascii="Times New Roman" w:eastAsia="Times New Roman" w:hAnsi="Times New Roman" w:cs="Times New Roman"/>
          <w:sz w:val="24"/>
          <w:szCs w:val="24"/>
        </w:rPr>
        <w:t>McClarry</w:t>
      </w:r>
      <w:proofErr w:type="spellEnd"/>
      <w:r w:rsidRPr="00AA2D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Dr. </w:t>
      </w:r>
      <w:r w:rsidRPr="00AA2D7E">
        <w:rPr>
          <w:rFonts w:ascii="Times New Roman" w:eastAsia="Times New Roman" w:hAnsi="Times New Roman" w:cs="Times New Roman"/>
          <w:sz w:val="24"/>
          <w:szCs w:val="24"/>
        </w:rPr>
        <w:t>Judith Smith</w:t>
      </w:r>
      <w:r>
        <w:rPr>
          <w:rFonts w:ascii="Times New Roman" w:eastAsia="Times New Roman" w:hAnsi="Times New Roman" w:cs="Times New Roman"/>
          <w:sz w:val="24"/>
          <w:szCs w:val="24"/>
        </w:rPr>
        <w:t xml:space="preserve"> (Vice President)</w:t>
      </w:r>
      <w:r w:rsidRPr="00AA2D7E">
        <w:rPr>
          <w:rFonts w:ascii="Times New Roman" w:eastAsia="Times New Roman" w:hAnsi="Times New Roman" w:cs="Times New Roman"/>
          <w:sz w:val="24"/>
          <w:szCs w:val="24"/>
        </w:rPr>
        <w:t xml:space="preserve">, Rev. Canon Dr. </w:t>
      </w:r>
      <w:proofErr w:type="spellStart"/>
      <w:r w:rsidRPr="00AA2D7E">
        <w:rPr>
          <w:rFonts w:ascii="Times New Roman" w:eastAsia="Times New Roman" w:hAnsi="Times New Roman" w:cs="Times New Roman"/>
          <w:sz w:val="24"/>
          <w:szCs w:val="24"/>
        </w:rPr>
        <w:t>Sandye</w:t>
      </w:r>
      <w:proofErr w:type="spellEnd"/>
      <w:r w:rsidRPr="00AA2D7E">
        <w:rPr>
          <w:rFonts w:ascii="Times New Roman" w:eastAsia="Times New Roman" w:hAnsi="Times New Roman" w:cs="Times New Roman"/>
          <w:sz w:val="24"/>
          <w:szCs w:val="24"/>
        </w:rPr>
        <w:t xml:space="preserve"> A. Wilson (President), and Beverly Carter </w:t>
      </w:r>
      <w:r>
        <w:rPr>
          <w:rFonts w:ascii="Times New Roman" w:eastAsia="Times New Roman" w:hAnsi="Times New Roman" w:cs="Times New Roman"/>
          <w:sz w:val="24"/>
          <w:szCs w:val="24"/>
        </w:rPr>
        <w:t xml:space="preserve">(Historian) </w:t>
      </w:r>
      <w:r w:rsidRPr="00AA2D7E">
        <w:rPr>
          <w:rFonts w:ascii="Times New Roman" w:eastAsia="Times New Roman" w:hAnsi="Times New Roman" w:cs="Times New Roman"/>
          <w:sz w:val="24"/>
          <w:szCs w:val="24"/>
        </w:rPr>
        <w:t>celebrate the unveiling of a marker honoring Baltimore suffragists on Druid Hill Avenue. (Photo by Jean Thompson)</w:t>
      </w:r>
    </w:p>
    <w:p w:rsidR="00AA2D7E" w:rsidRDefault="00AA2D7E" w:rsidP="00AA2D7E">
      <w:pPr>
        <w:spacing w:after="0" w:line="240" w:lineRule="auto"/>
        <w:rPr>
          <w:rFonts w:ascii="Times New Roman" w:eastAsia="Times New Roman" w:hAnsi="Times New Roman" w:cs="Times New Roman"/>
          <w:sz w:val="24"/>
          <w:szCs w:val="24"/>
        </w:rPr>
      </w:pPr>
    </w:p>
    <w:p w:rsidR="00AA2D7E" w:rsidRPr="00AA2D7E" w:rsidRDefault="00AA2D7E" w:rsidP="00AA2D7E">
      <w:pPr>
        <w:shd w:val="clear" w:color="auto" w:fill="FFFFFF"/>
        <w:spacing w:after="390" w:line="465" w:lineRule="atLeast"/>
        <w:rPr>
          <w:rFonts w:ascii="Open Sans" w:eastAsia="Times New Roman" w:hAnsi="Open Sans" w:cs="Times New Roman"/>
          <w:color w:val="222222"/>
          <w:sz w:val="26"/>
          <w:szCs w:val="26"/>
        </w:rPr>
      </w:pPr>
      <w:r w:rsidRPr="00AA2D7E">
        <w:rPr>
          <w:rFonts w:ascii="Open Sans" w:eastAsia="Times New Roman" w:hAnsi="Open Sans" w:cs="Times New Roman"/>
          <w:color w:val="222222"/>
          <w:sz w:val="26"/>
          <w:szCs w:val="26"/>
        </w:rPr>
        <w:t xml:space="preserve">Both </w:t>
      </w:r>
      <w:proofErr w:type="spellStart"/>
      <w:r w:rsidRPr="00AA2D7E">
        <w:rPr>
          <w:rFonts w:ascii="Open Sans" w:eastAsia="Times New Roman" w:hAnsi="Open Sans" w:cs="Times New Roman"/>
          <w:color w:val="222222"/>
          <w:sz w:val="26"/>
          <w:szCs w:val="26"/>
        </w:rPr>
        <w:t>Chissell</w:t>
      </w:r>
      <w:proofErr w:type="spellEnd"/>
      <w:r w:rsidRPr="00AA2D7E">
        <w:rPr>
          <w:rFonts w:ascii="Open Sans" w:eastAsia="Times New Roman" w:hAnsi="Open Sans" w:cs="Times New Roman"/>
          <w:color w:val="222222"/>
          <w:sz w:val="26"/>
          <w:szCs w:val="26"/>
        </w:rPr>
        <w:t xml:space="preserve"> and Hawkins were members of the DuBois Circle. Founded in 1906 as an auxiliary of the Niagara Movement’s chapter in Balt</w:t>
      </w:r>
      <w:r w:rsidR="00F36D1E">
        <w:rPr>
          <w:rFonts w:ascii="Open Sans" w:eastAsia="Times New Roman" w:hAnsi="Open Sans" w:cs="Times New Roman"/>
          <w:color w:val="222222"/>
          <w:sz w:val="26"/>
          <w:szCs w:val="26"/>
        </w:rPr>
        <w:t>imore, and still active today, T</w:t>
      </w:r>
      <w:r w:rsidRPr="00AA2D7E">
        <w:rPr>
          <w:rFonts w:ascii="Open Sans" w:eastAsia="Times New Roman" w:hAnsi="Open Sans" w:cs="Times New Roman"/>
          <w:color w:val="222222"/>
          <w:sz w:val="26"/>
          <w:szCs w:val="26"/>
        </w:rPr>
        <w:t xml:space="preserve">he </w:t>
      </w:r>
      <w:proofErr w:type="gramStart"/>
      <w:r w:rsidRPr="00AA2D7E">
        <w:rPr>
          <w:rFonts w:ascii="Open Sans" w:eastAsia="Times New Roman" w:hAnsi="Open Sans" w:cs="Times New Roman"/>
          <w:color w:val="222222"/>
          <w:sz w:val="26"/>
          <w:szCs w:val="26"/>
        </w:rPr>
        <w:t>DuBois</w:t>
      </w:r>
      <w:proofErr w:type="gramEnd"/>
      <w:r w:rsidRPr="00AA2D7E">
        <w:rPr>
          <w:rFonts w:ascii="Open Sans" w:eastAsia="Times New Roman" w:hAnsi="Open Sans" w:cs="Times New Roman"/>
          <w:color w:val="222222"/>
          <w:sz w:val="26"/>
          <w:szCs w:val="26"/>
        </w:rPr>
        <w:t xml:space="preserve"> Circle promoted African-American suffrage, civic uplift, and educational enlightenment. Hawkins was its first president. </w:t>
      </w:r>
    </w:p>
    <w:p w:rsidR="00AA2D7E" w:rsidRPr="00AA2D7E" w:rsidRDefault="00AA2D7E" w:rsidP="00AA2D7E">
      <w:pPr>
        <w:shd w:val="clear" w:color="auto" w:fill="FFFFFF"/>
        <w:spacing w:after="390" w:line="465" w:lineRule="atLeast"/>
        <w:rPr>
          <w:rFonts w:ascii="Open Sans" w:eastAsia="Times New Roman" w:hAnsi="Open Sans" w:cs="Times New Roman"/>
          <w:color w:val="222222"/>
          <w:sz w:val="26"/>
          <w:szCs w:val="26"/>
        </w:rPr>
      </w:pPr>
      <w:r w:rsidRPr="00AA2D7E">
        <w:rPr>
          <w:rFonts w:ascii="Open Sans" w:eastAsia="Times New Roman" w:hAnsi="Open Sans" w:cs="Times New Roman"/>
          <w:color w:val="222222"/>
          <w:sz w:val="26"/>
          <w:szCs w:val="26"/>
        </w:rPr>
        <w:t>“That the ladies should have the right to vote was the consensus of opinion at the firs</w:t>
      </w:r>
      <w:r w:rsidR="00F36D1E">
        <w:rPr>
          <w:rFonts w:ascii="Open Sans" w:eastAsia="Times New Roman" w:hAnsi="Open Sans" w:cs="Times New Roman"/>
          <w:color w:val="222222"/>
          <w:sz w:val="26"/>
          <w:szCs w:val="26"/>
        </w:rPr>
        <w:t>t monthly meeting this fall of T</w:t>
      </w:r>
      <w:r w:rsidRPr="00AA2D7E">
        <w:rPr>
          <w:rFonts w:ascii="Open Sans" w:eastAsia="Times New Roman" w:hAnsi="Open Sans" w:cs="Times New Roman"/>
          <w:color w:val="222222"/>
          <w:sz w:val="26"/>
          <w:szCs w:val="26"/>
        </w:rPr>
        <w:t xml:space="preserve">he </w:t>
      </w:r>
      <w:proofErr w:type="gramStart"/>
      <w:r w:rsidRPr="00AA2D7E">
        <w:rPr>
          <w:rFonts w:ascii="Open Sans" w:eastAsia="Times New Roman" w:hAnsi="Open Sans" w:cs="Times New Roman"/>
          <w:color w:val="222222"/>
          <w:sz w:val="26"/>
          <w:szCs w:val="26"/>
        </w:rPr>
        <w:t>DuBois</w:t>
      </w:r>
      <w:proofErr w:type="gramEnd"/>
      <w:r w:rsidRPr="00AA2D7E">
        <w:rPr>
          <w:rFonts w:ascii="Open Sans" w:eastAsia="Times New Roman" w:hAnsi="Open Sans" w:cs="Times New Roman"/>
          <w:color w:val="222222"/>
          <w:sz w:val="26"/>
          <w:szCs w:val="26"/>
        </w:rPr>
        <w:t xml:space="preserve"> Circle,” reported </w:t>
      </w:r>
      <w:r w:rsidRPr="00AA2D7E">
        <w:rPr>
          <w:rFonts w:ascii="Open Sans" w:eastAsia="Times New Roman" w:hAnsi="Open Sans" w:cs="Times New Roman"/>
          <w:i/>
          <w:iCs/>
          <w:color w:val="222222"/>
          <w:sz w:val="26"/>
          <w:szCs w:val="26"/>
        </w:rPr>
        <w:t>The Afro-American</w:t>
      </w:r>
      <w:r w:rsidRPr="00AA2D7E">
        <w:rPr>
          <w:rFonts w:ascii="Open Sans" w:eastAsia="Times New Roman" w:hAnsi="Open Sans" w:cs="Times New Roman"/>
          <w:color w:val="222222"/>
          <w:sz w:val="26"/>
          <w:szCs w:val="26"/>
        </w:rPr>
        <w:t xml:space="preserve"> on November 25, 1911. In 1915, </w:t>
      </w:r>
      <w:r w:rsidR="00F36D1E">
        <w:rPr>
          <w:rFonts w:ascii="Open Sans" w:eastAsia="Times New Roman" w:hAnsi="Open Sans" w:cs="Times New Roman"/>
          <w:color w:val="222222"/>
          <w:sz w:val="26"/>
          <w:szCs w:val="26"/>
        </w:rPr>
        <w:t xml:space="preserve">The </w:t>
      </w:r>
      <w:proofErr w:type="gramStart"/>
      <w:r w:rsidRPr="00AA2D7E">
        <w:rPr>
          <w:rFonts w:ascii="Open Sans" w:eastAsia="Times New Roman" w:hAnsi="Open Sans" w:cs="Times New Roman"/>
          <w:color w:val="222222"/>
          <w:sz w:val="26"/>
          <w:szCs w:val="26"/>
        </w:rPr>
        <w:t>DuBois</w:t>
      </w:r>
      <w:proofErr w:type="gramEnd"/>
      <w:r w:rsidRPr="00AA2D7E">
        <w:rPr>
          <w:rFonts w:ascii="Open Sans" w:eastAsia="Times New Roman" w:hAnsi="Open Sans" w:cs="Times New Roman"/>
          <w:color w:val="222222"/>
          <w:sz w:val="26"/>
          <w:szCs w:val="26"/>
        </w:rPr>
        <w:t xml:space="preserve"> Circle member Estelle Hall Young founded the Women’s Suffrage Club. </w:t>
      </w:r>
      <w:proofErr w:type="spellStart"/>
      <w:r w:rsidRPr="00AA2D7E">
        <w:rPr>
          <w:rFonts w:ascii="Open Sans" w:eastAsia="Times New Roman" w:hAnsi="Open Sans" w:cs="Times New Roman"/>
          <w:color w:val="222222"/>
          <w:sz w:val="26"/>
          <w:szCs w:val="26"/>
        </w:rPr>
        <w:t>Chissell</w:t>
      </w:r>
      <w:proofErr w:type="spellEnd"/>
      <w:r w:rsidRPr="00AA2D7E">
        <w:rPr>
          <w:rFonts w:ascii="Open Sans" w:eastAsia="Times New Roman" w:hAnsi="Open Sans" w:cs="Times New Roman"/>
          <w:color w:val="222222"/>
          <w:sz w:val="26"/>
          <w:szCs w:val="26"/>
        </w:rPr>
        <w:t xml:space="preserve"> was the club’s secretary. Hawkins became its vice president. </w:t>
      </w:r>
      <w:proofErr w:type="spellStart"/>
      <w:r w:rsidRPr="00AA2D7E">
        <w:rPr>
          <w:rFonts w:ascii="Open Sans" w:eastAsia="Times New Roman" w:hAnsi="Open Sans" w:cs="Times New Roman"/>
          <w:color w:val="222222"/>
          <w:sz w:val="26"/>
          <w:szCs w:val="26"/>
        </w:rPr>
        <w:t>Chissell</w:t>
      </w:r>
      <w:proofErr w:type="spellEnd"/>
      <w:r w:rsidRPr="00AA2D7E">
        <w:rPr>
          <w:rFonts w:ascii="Open Sans" w:eastAsia="Times New Roman" w:hAnsi="Open Sans" w:cs="Times New Roman"/>
          <w:color w:val="222222"/>
          <w:sz w:val="26"/>
          <w:szCs w:val="26"/>
        </w:rPr>
        <w:t xml:space="preserve"> and Hawkins were next-door neighbors at 1532 and 1534 Druid Hill Avenue. Young lived a few blocks north (that building no longer exists). Their parlors buzzed with civic and women’s suffrage club meetings.</w:t>
      </w:r>
    </w:p>
    <w:p w:rsidR="00AA2D7E" w:rsidRPr="00AA2D7E" w:rsidRDefault="00AA2D7E" w:rsidP="00AA2D7E">
      <w:pPr>
        <w:shd w:val="clear" w:color="auto" w:fill="FFFFFF"/>
        <w:spacing w:after="390" w:line="465" w:lineRule="atLeast"/>
        <w:rPr>
          <w:rFonts w:ascii="Open Sans" w:eastAsia="Times New Roman" w:hAnsi="Open Sans" w:cs="Times New Roman"/>
          <w:color w:val="222222"/>
          <w:sz w:val="26"/>
          <w:szCs w:val="26"/>
        </w:rPr>
      </w:pPr>
      <w:r w:rsidRPr="00AA2D7E">
        <w:rPr>
          <w:rFonts w:ascii="Open Sans" w:eastAsia="Times New Roman" w:hAnsi="Open Sans" w:cs="Times New Roman"/>
          <w:color w:val="222222"/>
          <w:sz w:val="26"/>
          <w:szCs w:val="26"/>
        </w:rPr>
        <w:t xml:space="preserve">“I was honored to work with the Maryland Women’s Heritage Center on the planning and implementation of this event,” said Beverly Carter, </w:t>
      </w:r>
      <w:r w:rsidR="00F36D1E">
        <w:rPr>
          <w:rFonts w:ascii="Open Sans" w:eastAsia="Times New Roman" w:hAnsi="Open Sans" w:cs="Times New Roman"/>
          <w:color w:val="222222"/>
          <w:sz w:val="26"/>
          <w:szCs w:val="26"/>
        </w:rPr>
        <w:t xml:space="preserve">The </w:t>
      </w:r>
      <w:proofErr w:type="gramStart"/>
      <w:r w:rsidRPr="00AA2D7E">
        <w:rPr>
          <w:rFonts w:ascii="Open Sans" w:eastAsia="Times New Roman" w:hAnsi="Open Sans" w:cs="Times New Roman"/>
          <w:color w:val="222222"/>
          <w:sz w:val="26"/>
          <w:szCs w:val="26"/>
        </w:rPr>
        <w:t>DuBois</w:t>
      </w:r>
      <w:proofErr w:type="gramEnd"/>
      <w:r w:rsidRPr="00AA2D7E">
        <w:rPr>
          <w:rFonts w:ascii="Open Sans" w:eastAsia="Times New Roman" w:hAnsi="Open Sans" w:cs="Times New Roman"/>
          <w:color w:val="222222"/>
          <w:sz w:val="26"/>
          <w:szCs w:val="26"/>
        </w:rPr>
        <w:t xml:space="preserve"> Circle Historian. “It is important for us to work together to make sure that we tell the whole story.” </w:t>
      </w:r>
    </w:p>
    <w:p w:rsidR="00AA2D7E" w:rsidRPr="00AA2D7E" w:rsidRDefault="00AA2D7E" w:rsidP="00AA2D7E">
      <w:pPr>
        <w:shd w:val="clear" w:color="auto" w:fill="FFFFFF"/>
        <w:spacing w:after="390" w:line="465" w:lineRule="atLeast"/>
        <w:rPr>
          <w:rFonts w:ascii="Open Sans" w:eastAsia="Times New Roman" w:hAnsi="Open Sans" w:cs="Times New Roman"/>
          <w:color w:val="222222"/>
          <w:sz w:val="26"/>
          <w:szCs w:val="26"/>
        </w:rPr>
      </w:pPr>
      <w:r w:rsidRPr="00AA2D7E">
        <w:rPr>
          <w:rFonts w:ascii="Open Sans" w:eastAsia="Times New Roman" w:hAnsi="Open Sans" w:cs="Times New Roman"/>
          <w:color w:val="222222"/>
          <w:sz w:val="26"/>
          <w:szCs w:val="26"/>
        </w:rPr>
        <w:t>African American women in Baltimore helped mobilize voters to defeat legislation that would have disenfranchised their husbands, fathers, brothers, and sons. The African American men had gained the vote with the passage of the 15th Amendment in 1870, but through the early 20th century Maryland proposed laws crafted to strip them of their rights. </w:t>
      </w:r>
    </w:p>
    <w:p w:rsidR="00AA2D7E" w:rsidRPr="00AA2D7E" w:rsidRDefault="00AA2D7E" w:rsidP="00AA2D7E">
      <w:pPr>
        <w:shd w:val="clear" w:color="auto" w:fill="FFFFFF"/>
        <w:spacing w:after="390" w:line="465" w:lineRule="atLeast"/>
        <w:rPr>
          <w:rFonts w:ascii="Open Sans" w:eastAsia="Times New Roman" w:hAnsi="Open Sans" w:cs="Times New Roman"/>
          <w:color w:val="222222"/>
          <w:sz w:val="26"/>
          <w:szCs w:val="26"/>
        </w:rPr>
      </w:pPr>
      <w:r w:rsidRPr="00AA2D7E">
        <w:rPr>
          <w:rFonts w:ascii="Open Sans" w:eastAsia="Times New Roman" w:hAnsi="Open Sans" w:cs="Times New Roman"/>
          <w:color w:val="222222"/>
          <w:sz w:val="26"/>
          <w:szCs w:val="26"/>
        </w:rPr>
        <w:t>After the 19th Amendment was ratified in August 1920, the Women’s Suffrage Club began teaching African-American women how to register to vote and use the ballot.</w:t>
      </w:r>
    </w:p>
    <w:p w:rsidR="00AA2D7E" w:rsidRPr="00AA2D7E" w:rsidRDefault="00AA2D7E" w:rsidP="00AA2D7E">
      <w:pPr>
        <w:shd w:val="clear" w:color="auto" w:fill="FFFFFF"/>
        <w:spacing w:after="390" w:line="465" w:lineRule="atLeast"/>
        <w:rPr>
          <w:rFonts w:ascii="Open Sans" w:eastAsia="Times New Roman" w:hAnsi="Open Sans" w:cs="Times New Roman"/>
          <w:color w:val="222222"/>
          <w:sz w:val="26"/>
          <w:szCs w:val="26"/>
        </w:rPr>
      </w:pPr>
      <w:r w:rsidRPr="00AA2D7E">
        <w:rPr>
          <w:rFonts w:ascii="Open Sans" w:eastAsia="Times New Roman" w:hAnsi="Open Sans" w:cs="Times New Roman"/>
          <w:color w:val="222222"/>
          <w:sz w:val="26"/>
          <w:szCs w:val="26"/>
        </w:rPr>
        <w:t>“According to Mrs. Young, the honor of the women is at stake, especially since the state of Maryland has taken such an active part in trying to keep the ballot away from women because colored women would be eligible to vote,” </w:t>
      </w:r>
      <w:r w:rsidRPr="00AA2D7E">
        <w:rPr>
          <w:rFonts w:ascii="Open Sans" w:eastAsia="Times New Roman" w:hAnsi="Open Sans" w:cs="Times New Roman"/>
          <w:i/>
          <w:iCs/>
          <w:color w:val="222222"/>
          <w:sz w:val="26"/>
          <w:szCs w:val="26"/>
        </w:rPr>
        <w:t>The Afro</w:t>
      </w:r>
      <w:r w:rsidRPr="00AA2D7E">
        <w:rPr>
          <w:rFonts w:ascii="Open Sans" w:eastAsia="Times New Roman" w:hAnsi="Open Sans" w:cs="Times New Roman"/>
          <w:color w:val="222222"/>
          <w:sz w:val="26"/>
          <w:szCs w:val="26"/>
        </w:rPr>
        <w:t> reported in September 1920. “We women,” she said, “are especially against the type of White politicians who said we would not know a ballot if we saw one coming up the street. We must register to vote, and we must vote in order to rebuke these politicians.” </w:t>
      </w:r>
      <w:proofErr w:type="spellStart"/>
      <w:r w:rsidRPr="00AA2D7E">
        <w:rPr>
          <w:rFonts w:ascii="Open Sans" w:eastAsia="Times New Roman" w:hAnsi="Open Sans" w:cs="Times New Roman"/>
          <w:color w:val="222222"/>
          <w:sz w:val="26"/>
          <w:szCs w:val="26"/>
        </w:rPr>
        <w:t>Chissell</w:t>
      </w:r>
      <w:proofErr w:type="spellEnd"/>
      <w:r w:rsidRPr="00AA2D7E">
        <w:rPr>
          <w:rFonts w:ascii="Open Sans" w:eastAsia="Times New Roman" w:hAnsi="Open Sans" w:cs="Times New Roman"/>
          <w:color w:val="222222"/>
          <w:sz w:val="26"/>
          <w:szCs w:val="26"/>
        </w:rPr>
        <w:t xml:space="preserve"> began writing </w:t>
      </w:r>
      <w:r w:rsidRPr="00AA2D7E">
        <w:rPr>
          <w:rFonts w:ascii="Open Sans" w:eastAsia="Times New Roman" w:hAnsi="Open Sans" w:cs="Times New Roman"/>
          <w:i/>
          <w:iCs/>
          <w:color w:val="222222"/>
          <w:sz w:val="26"/>
          <w:szCs w:val="26"/>
        </w:rPr>
        <w:t>A Primer for Women Voters,</w:t>
      </w:r>
      <w:r w:rsidRPr="00AA2D7E">
        <w:rPr>
          <w:rFonts w:ascii="Open Sans" w:eastAsia="Times New Roman" w:hAnsi="Open Sans" w:cs="Times New Roman"/>
          <w:color w:val="222222"/>
          <w:sz w:val="26"/>
          <w:szCs w:val="26"/>
        </w:rPr>
        <w:t> a recurring column in </w:t>
      </w:r>
      <w:r w:rsidRPr="00AA2D7E">
        <w:rPr>
          <w:rFonts w:ascii="Open Sans" w:eastAsia="Times New Roman" w:hAnsi="Open Sans" w:cs="Times New Roman"/>
          <w:i/>
          <w:iCs/>
          <w:color w:val="222222"/>
          <w:sz w:val="26"/>
          <w:szCs w:val="26"/>
        </w:rPr>
        <w:t>The Afro,</w:t>
      </w:r>
      <w:r w:rsidRPr="00AA2D7E">
        <w:rPr>
          <w:rFonts w:ascii="Open Sans" w:eastAsia="Times New Roman" w:hAnsi="Open Sans" w:cs="Times New Roman"/>
          <w:color w:val="222222"/>
          <w:sz w:val="26"/>
          <w:szCs w:val="26"/>
        </w:rPr>
        <w:t> to inform women “in regard to their newly acquired duties and privileges as voters and citizens.”  </w:t>
      </w:r>
    </w:p>
    <w:p w:rsidR="00AA2D7E" w:rsidRPr="00AA2D7E" w:rsidRDefault="00AA2D7E" w:rsidP="00AA2D7E">
      <w:pPr>
        <w:shd w:val="clear" w:color="auto" w:fill="FFFFFF"/>
        <w:spacing w:after="390" w:line="465" w:lineRule="atLeast"/>
        <w:rPr>
          <w:rFonts w:ascii="Open Sans" w:eastAsia="Times New Roman" w:hAnsi="Open Sans" w:cs="Times New Roman"/>
          <w:color w:val="222222"/>
          <w:sz w:val="26"/>
          <w:szCs w:val="26"/>
        </w:rPr>
      </w:pPr>
      <w:r w:rsidRPr="00AA2D7E">
        <w:rPr>
          <w:rFonts w:ascii="Open Sans" w:eastAsia="Times New Roman" w:hAnsi="Open Sans" w:cs="Times New Roman"/>
          <w:color w:val="222222"/>
          <w:sz w:val="26"/>
          <w:szCs w:val="26"/>
        </w:rPr>
        <w:lastRenderedPageBreak/>
        <w:t>The marker dedication program was held on Nov. 23, at the historic Union Baptist Church. The colors were posted by the Girl Scouts Beyond Bars troops. Rev. Dr. Alvin C. Hathaway Sr. welcomed the visitors to Marble Hill, and Ida Jones, Ph.D., university archivist at Morgan State University, presented the suffragists’ biographies. Presentations were also made by Geri R. Byrd, the Mayor’s Deputy Chief of Staff for Administration and External Affairs; </w:t>
      </w:r>
      <w:r w:rsidR="00F36D1E">
        <w:rPr>
          <w:rFonts w:ascii="Open Sans" w:eastAsia="Times New Roman" w:hAnsi="Open Sans" w:cs="Times New Roman"/>
          <w:color w:val="222222"/>
          <w:sz w:val="26"/>
          <w:szCs w:val="26"/>
        </w:rPr>
        <w:t xml:space="preserve">The </w:t>
      </w:r>
      <w:proofErr w:type="gramStart"/>
      <w:r w:rsidRPr="00AA2D7E">
        <w:rPr>
          <w:rFonts w:ascii="Open Sans" w:eastAsia="Times New Roman" w:hAnsi="Open Sans" w:cs="Times New Roman"/>
          <w:color w:val="222222"/>
          <w:sz w:val="26"/>
          <w:szCs w:val="26"/>
        </w:rPr>
        <w:t>DuBois</w:t>
      </w:r>
      <w:proofErr w:type="gramEnd"/>
      <w:r w:rsidRPr="00AA2D7E">
        <w:rPr>
          <w:rFonts w:ascii="Open Sans" w:eastAsia="Times New Roman" w:hAnsi="Open Sans" w:cs="Times New Roman"/>
          <w:color w:val="222222"/>
          <w:sz w:val="26"/>
          <w:szCs w:val="26"/>
        </w:rPr>
        <w:t xml:space="preserve"> Circle leaders; women’s commission and 19th Amendment centennial commission representatives, and marker sponsors MWHC and William G. Pomeroy Foundation.  </w:t>
      </w:r>
    </w:p>
    <w:p w:rsidR="00AA2D7E" w:rsidRPr="00AA2D7E" w:rsidRDefault="00AA2D7E" w:rsidP="00AA2D7E">
      <w:pPr>
        <w:shd w:val="clear" w:color="auto" w:fill="FFFFFF"/>
        <w:spacing w:after="390" w:line="465" w:lineRule="atLeast"/>
        <w:rPr>
          <w:rFonts w:ascii="Open Sans" w:eastAsia="Times New Roman" w:hAnsi="Open Sans" w:cs="Times New Roman"/>
          <w:color w:val="222222"/>
          <w:sz w:val="26"/>
          <w:szCs w:val="26"/>
        </w:rPr>
      </w:pPr>
      <w:r w:rsidRPr="00AA2D7E">
        <w:rPr>
          <w:rFonts w:ascii="Open Sans" w:eastAsia="Times New Roman" w:hAnsi="Open Sans" w:cs="Times New Roman"/>
          <w:color w:val="222222"/>
          <w:sz w:val="26"/>
          <w:szCs w:val="26"/>
        </w:rPr>
        <w:t xml:space="preserve">“We are extremely proud of our members being honored today,” said </w:t>
      </w:r>
      <w:r w:rsidR="00F36D1E">
        <w:rPr>
          <w:rFonts w:ascii="Open Sans" w:eastAsia="Times New Roman" w:hAnsi="Open Sans" w:cs="Times New Roman"/>
          <w:color w:val="222222"/>
          <w:sz w:val="26"/>
          <w:szCs w:val="26"/>
        </w:rPr>
        <w:t xml:space="preserve">The </w:t>
      </w:r>
      <w:proofErr w:type="gramStart"/>
      <w:r w:rsidRPr="00AA2D7E">
        <w:rPr>
          <w:rFonts w:ascii="Open Sans" w:eastAsia="Times New Roman" w:hAnsi="Open Sans" w:cs="Times New Roman"/>
          <w:color w:val="222222"/>
          <w:sz w:val="26"/>
          <w:szCs w:val="26"/>
        </w:rPr>
        <w:t>DuBois</w:t>
      </w:r>
      <w:proofErr w:type="gramEnd"/>
      <w:r w:rsidRPr="00AA2D7E">
        <w:rPr>
          <w:rFonts w:ascii="Open Sans" w:eastAsia="Times New Roman" w:hAnsi="Open Sans" w:cs="Times New Roman"/>
          <w:color w:val="222222"/>
          <w:sz w:val="26"/>
          <w:szCs w:val="26"/>
        </w:rPr>
        <w:t xml:space="preserve"> Circle President Rev. Canon Dr. </w:t>
      </w:r>
      <w:proofErr w:type="spellStart"/>
      <w:r w:rsidRPr="00AA2D7E">
        <w:rPr>
          <w:rFonts w:ascii="Open Sans" w:eastAsia="Times New Roman" w:hAnsi="Open Sans" w:cs="Times New Roman"/>
          <w:color w:val="222222"/>
          <w:sz w:val="26"/>
          <w:szCs w:val="26"/>
        </w:rPr>
        <w:t>Sandye</w:t>
      </w:r>
      <w:proofErr w:type="spellEnd"/>
      <w:r w:rsidRPr="00AA2D7E">
        <w:rPr>
          <w:rFonts w:ascii="Open Sans" w:eastAsia="Times New Roman" w:hAnsi="Open Sans" w:cs="Times New Roman"/>
          <w:color w:val="222222"/>
          <w:sz w:val="26"/>
          <w:szCs w:val="26"/>
        </w:rPr>
        <w:t xml:space="preserve"> A. Wilson. “At a time when women did not enjoy the full benefits of citizenship such as the right to vote, the honorees, along with the more than 10 other </w:t>
      </w:r>
      <w:r w:rsidR="00F36D1E" w:rsidRPr="00AA2D7E">
        <w:rPr>
          <w:rFonts w:ascii="Open Sans" w:eastAsia="Times New Roman" w:hAnsi="Open Sans" w:cs="Times New Roman"/>
          <w:color w:val="222222"/>
          <w:sz w:val="26"/>
          <w:szCs w:val="26"/>
        </w:rPr>
        <w:t xml:space="preserve">members </w:t>
      </w:r>
      <w:r w:rsidR="00F36D1E">
        <w:rPr>
          <w:rFonts w:ascii="Open Sans" w:eastAsia="Times New Roman" w:hAnsi="Open Sans" w:cs="Times New Roman"/>
          <w:color w:val="222222"/>
          <w:sz w:val="26"/>
          <w:szCs w:val="26"/>
        </w:rPr>
        <w:t xml:space="preserve">of The </w:t>
      </w:r>
      <w:r w:rsidRPr="00AA2D7E">
        <w:rPr>
          <w:rFonts w:ascii="Open Sans" w:eastAsia="Times New Roman" w:hAnsi="Open Sans" w:cs="Times New Roman"/>
          <w:color w:val="222222"/>
          <w:sz w:val="26"/>
          <w:szCs w:val="26"/>
        </w:rPr>
        <w:t>DuBois Circle who were actively involved on many levels in the suffrage movement, diligently advocated for women’s right to vote and for racial equality.”</w:t>
      </w:r>
    </w:p>
    <w:p w:rsidR="00AA2D7E" w:rsidRPr="00AA2D7E" w:rsidRDefault="00AA2D7E" w:rsidP="00AA2D7E">
      <w:pPr>
        <w:shd w:val="clear" w:color="auto" w:fill="FFFFFF"/>
        <w:spacing w:after="390" w:line="465" w:lineRule="atLeast"/>
        <w:rPr>
          <w:rFonts w:ascii="Open Sans" w:eastAsia="Times New Roman" w:hAnsi="Open Sans" w:cs="Times New Roman"/>
          <w:color w:val="222222"/>
          <w:sz w:val="26"/>
          <w:szCs w:val="26"/>
        </w:rPr>
      </w:pPr>
      <w:r w:rsidRPr="00AA2D7E">
        <w:rPr>
          <w:rFonts w:ascii="Open Sans" w:eastAsia="Times New Roman" w:hAnsi="Open Sans" w:cs="Times New Roman"/>
          <w:b/>
          <w:bCs/>
          <w:i/>
          <w:iCs/>
          <w:color w:val="222222"/>
          <w:sz w:val="26"/>
          <w:szCs w:val="26"/>
        </w:rPr>
        <w:t>Jean Thompson is a freelance writer who volunteers with the Maryland Women’s Heritage Center project documenting local suffragists for the 2020 centennial of the 19th Amendment</w:t>
      </w:r>
      <w:r w:rsidRPr="00AA2D7E">
        <w:rPr>
          <w:rFonts w:ascii="Open Sans" w:eastAsia="Times New Roman" w:hAnsi="Open Sans" w:cs="Times New Roman"/>
          <w:i/>
          <w:iCs/>
          <w:color w:val="222222"/>
          <w:sz w:val="26"/>
          <w:szCs w:val="26"/>
        </w:rPr>
        <w:t>.</w:t>
      </w:r>
    </w:p>
    <w:p w:rsidR="00654293" w:rsidRDefault="00654293"/>
    <w:sectPr w:rsidR="00654293" w:rsidSect="00AA2D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D7E"/>
    <w:rsid w:val="00654293"/>
    <w:rsid w:val="0095754D"/>
    <w:rsid w:val="00AA2D7E"/>
    <w:rsid w:val="00C954D9"/>
    <w:rsid w:val="00D41CA6"/>
    <w:rsid w:val="00F3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D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692015">
      <w:bodyDiv w:val="1"/>
      <w:marLeft w:val="0"/>
      <w:marRight w:val="0"/>
      <w:marTop w:val="0"/>
      <w:marBottom w:val="0"/>
      <w:divBdr>
        <w:top w:val="none" w:sz="0" w:space="0" w:color="auto"/>
        <w:left w:val="none" w:sz="0" w:space="0" w:color="auto"/>
        <w:bottom w:val="none" w:sz="0" w:space="0" w:color="auto"/>
        <w:right w:val="none" w:sz="0" w:space="0" w:color="auto"/>
      </w:divBdr>
    </w:div>
    <w:div w:id="1600217551">
      <w:bodyDiv w:val="1"/>
      <w:marLeft w:val="0"/>
      <w:marRight w:val="0"/>
      <w:marTop w:val="0"/>
      <w:marBottom w:val="0"/>
      <w:divBdr>
        <w:top w:val="none" w:sz="0" w:space="0" w:color="auto"/>
        <w:left w:val="none" w:sz="0" w:space="0" w:color="auto"/>
        <w:bottom w:val="none" w:sz="0" w:space="0" w:color="auto"/>
        <w:right w:val="none" w:sz="0" w:space="0" w:color="auto"/>
      </w:divBdr>
      <w:divsChild>
        <w:div w:id="1954628146">
          <w:marLeft w:val="0"/>
          <w:marRight w:val="0"/>
          <w:marTop w:val="0"/>
          <w:marBottom w:val="0"/>
          <w:divBdr>
            <w:top w:val="none" w:sz="0" w:space="0" w:color="auto"/>
            <w:left w:val="none" w:sz="0" w:space="0" w:color="auto"/>
            <w:bottom w:val="none" w:sz="0" w:space="0" w:color="auto"/>
            <w:right w:val="none" w:sz="0" w:space="0" w:color="auto"/>
          </w:divBdr>
          <w:divsChild>
            <w:div w:id="181208651">
              <w:marLeft w:val="0"/>
              <w:marRight w:val="30"/>
              <w:marTop w:val="0"/>
              <w:marBottom w:val="0"/>
              <w:divBdr>
                <w:top w:val="none" w:sz="0" w:space="0" w:color="auto"/>
                <w:left w:val="none" w:sz="0" w:space="0" w:color="auto"/>
                <w:bottom w:val="none" w:sz="0" w:space="0" w:color="auto"/>
                <w:right w:val="none" w:sz="0" w:space="0" w:color="auto"/>
              </w:divBdr>
            </w:div>
            <w:div w:id="1795363884">
              <w:marLeft w:val="0"/>
              <w:marRight w:val="30"/>
              <w:marTop w:val="0"/>
              <w:marBottom w:val="0"/>
              <w:divBdr>
                <w:top w:val="none" w:sz="0" w:space="0" w:color="auto"/>
                <w:left w:val="none" w:sz="0" w:space="0" w:color="auto"/>
                <w:bottom w:val="none" w:sz="0" w:space="0" w:color="auto"/>
                <w:right w:val="none" w:sz="0" w:space="0" w:color="auto"/>
              </w:divBdr>
            </w:div>
          </w:divsChild>
        </w:div>
        <w:div w:id="145753171">
          <w:marLeft w:val="0"/>
          <w:marRight w:val="33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afro.com/author/special-to-the-af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Smith</cp:lastModifiedBy>
  <cp:revision>2</cp:revision>
  <dcterms:created xsi:type="dcterms:W3CDTF">2020-01-31T22:03:00Z</dcterms:created>
  <dcterms:modified xsi:type="dcterms:W3CDTF">2020-01-31T22:03:00Z</dcterms:modified>
</cp:coreProperties>
</file>