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"The Joy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Of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Generosity"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Matt 6:21, Luke 6:38, 2 Cor 9:7 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(refs)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History of NLC: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~1950's, Winter St storefront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~late 1960's, Patten's, 966 Main St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~mid 1970's </w:t>
      </w:r>
      <w:proofErr w:type="spell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Breazeale's</w:t>
      </w:r>
      <w:proofErr w:type="spell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, property, wings, tent mtgs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~mid 1980's </w:t>
      </w:r>
      <w:proofErr w:type="spell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Kashner's</w:t>
      </w:r>
      <w:proofErr w:type="spell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, retreats, 22 years!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~Dec 2007 Amendola's, Thrive 2015, Pro 29:2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 (ref)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(don't out this up until after I say all of it!)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Bible Quiz: Times mentioned in Word?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~Faith....246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~Hope...185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~Love...733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~Giving...2285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Ron Blue: 7 Reasons Christians Do Not Give 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7. never plan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6. don't know how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5. don't know they can afford it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4. limited relationship with church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3. limited vision for their church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2. personal money problem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1. spiritual problem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Testimony: Jacob Glover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Joy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Of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Generosity (we must)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lastRenderedPageBreak/>
        <w:t xml:space="preserve">1. Remain Faithful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To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God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~2 Cor 8:1-4 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(ref)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~material and spiritual gift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~Psalm 112:6-7 "not afraid of bad news"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2. Be Loyal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To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The Local Church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~1 Tim 3:15 "house of God", "church of the living God", "pillar and foundation of the truth"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~New Testament Epistles, 7 Letters (Rev 2-3) 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(ref)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~drop your anchor at NLC!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~numerous ministries, outreaches, opportunities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Testimony: Wayne </w:t>
      </w:r>
      <w:proofErr w:type="spell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Zanchi</w:t>
      </w:r>
      <w:proofErr w:type="spell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 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3. Think About Our Legacy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~1Thes 1:6-10 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(ref)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~Matt 28:18-20 "go, disciple, baptize, teach"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~Matt 22:37-39 "love God, love neighbor"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~Phil 4:16-17 "fruit from your account"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4. Begin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The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Process NOW!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~Psalm 119:105, James 1:22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 (refs)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~Matt 6:21, Like 6:38, Malachi 3:10 </w:t>
      </w:r>
      <w:r w:rsidRPr="00F900F2">
        <w:rPr>
          <w:rFonts w:ascii="Garamond" w:eastAsia="Times New Roman" w:hAnsi="Garamond" w:cs="Segoe UI"/>
          <w:b/>
          <w:bCs/>
          <w:color w:val="212121"/>
          <w:sz w:val="36"/>
          <w:szCs w:val="36"/>
        </w:rPr>
        <w:t>(refs)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~faith 246, hope 185, love 733, giving 2285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Joy </w:t>
      </w:r>
      <w:proofErr w:type="gramStart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Of</w:t>
      </w:r>
      <w:proofErr w:type="gramEnd"/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 xml:space="preserve"> Generosity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1. Faithful to God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2. Loyal to Local Church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3. Think About Legacy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lastRenderedPageBreak/>
        <w:t>4. Begin NOW!</w:t>
      </w:r>
    </w:p>
    <w:p w:rsidR="00F900F2" w:rsidRPr="00F900F2" w:rsidRDefault="00F900F2" w:rsidP="00F900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00F2">
        <w:rPr>
          <w:rFonts w:ascii="Garamond" w:eastAsia="Times New Roman" w:hAnsi="Garamond" w:cs="Segoe UI"/>
          <w:color w:val="212121"/>
          <w:sz w:val="36"/>
          <w:szCs w:val="36"/>
        </w:rPr>
        <w:t>"The joy of the Lord is your strength" Nehemiah 10:8</w:t>
      </w:r>
    </w:p>
    <w:p w:rsidR="004D3188" w:rsidRDefault="004D3188">
      <w:bookmarkStart w:id="0" w:name="_GoBack"/>
      <w:bookmarkEnd w:id="0"/>
    </w:p>
    <w:sectPr w:rsidR="004D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F2"/>
    <w:rsid w:val="004D3188"/>
    <w:rsid w:val="00F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26C5-4258-4A57-A8FB-E9E1ACB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2019-02-03T03:33:00Z</dcterms:created>
  <dcterms:modified xsi:type="dcterms:W3CDTF">2019-02-03T03:33:00Z</dcterms:modified>
</cp:coreProperties>
</file>